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E0" w:rsidRPr="00CF0872" w:rsidRDefault="00790EE0" w:rsidP="00790EE0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EE0" w:rsidRPr="00240E9E" w:rsidRDefault="00790EE0" w:rsidP="00790EE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40E9E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НОВОЮЛАСЕНСКИЙ СЕЛЬСОВЕТ </w:t>
      </w:r>
      <w:r w:rsidRPr="00240E9E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240E9E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790EE0" w:rsidRPr="00240E9E" w:rsidRDefault="00790EE0" w:rsidP="00790EE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90EE0" w:rsidRPr="00240E9E" w:rsidRDefault="00790EE0" w:rsidP="00790EE0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240E9E">
        <w:rPr>
          <w:b/>
          <w:sz w:val="26"/>
          <w:szCs w:val="26"/>
        </w:rPr>
        <w:t>П</w:t>
      </w:r>
      <w:proofErr w:type="gramEnd"/>
      <w:r w:rsidRPr="00240E9E">
        <w:rPr>
          <w:b/>
          <w:sz w:val="26"/>
          <w:szCs w:val="26"/>
        </w:rPr>
        <w:t xml:space="preserve"> О С Т А Н О В Л Е Н И Е</w:t>
      </w:r>
    </w:p>
    <w:p w:rsidR="00790EE0" w:rsidRPr="00051B4F" w:rsidRDefault="00790EE0" w:rsidP="00790E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0EE0" w:rsidRPr="00051B4F" w:rsidRDefault="00790EE0" w:rsidP="00790EE0">
      <w:pPr>
        <w:tabs>
          <w:tab w:val="right" w:pos="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51B4F">
        <w:rPr>
          <w:rFonts w:ascii="Times New Roman" w:hAnsi="Times New Roman"/>
          <w:sz w:val="28"/>
          <w:szCs w:val="28"/>
        </w:rPr>
        <w:t>06.10.2014                                                                                                       № 48-п</w:t>
      </w:r>
    </w:p>
    <w:p w:rsidR="00790EE0" w:rsidRPr="00051B4F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051B4F">
        <w:rPr>
          <w:rFonts w:ascii="Times New Roman" w:hAnsi="Times New Roman"/>
          <w:sz w:val="28"/>
          <w:szCs w:val="28"/>
        </w:rPr>
        <w:t>с</w:t>
      </w:r>
      <w:proofErr w:type="gramStart"/>
      <w:r w:rsidRPr="00051B4F">
        <w:rPr>
          <w:rFonts w:ascii="Times New Roman" w:hAnsi="Times New Roman"/>
          <w:sz w:val="28"/>
          <w:szCs w:val="28"/>
        </w:rPr>
        <w:t>.Н</w:t>
      </w:r>
      <w:proofErr w:type="gramEnd"/>
      <w:r w:rsidRPr="00051B4F"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790EE0" w:rsidRPr="00240E9E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90EE0" w:rsidRDefault="00790EE0" w:rsidP="00790EE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40E9E">
        <w:rPr>
          <w:rFonts w:ascii="Times New Roman" w:hAnsi="Times New Roman"/>
          <w:sz w:val="26"/>
          <w:szCs w:val="26"/>
        </w:rPr>
        <w:t>О Порядке создания, хранения, использования и восполнения резерва</w:t>
      </w:r>
      <w:r w:rsidRPr="00240E9E">
        <w:rPr>
          <w:rFonts w:ascii="Times New Roman" w:hAnsi="Times New Roman"/>
          <w:sz w:val="26"/>
          <w:szCs w:val="26"/>
        </w:rPr>
        <w:br/>
        <w:t xml:space="preserve">материальных ресурсов для ликвидации  чрезвычайных ситуаций в муниципальном образовании </w:t>
      </w:r>
      <w:proofErr w:type="spellStart"/>
      <w:r w:rsidRPr="00240E9E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240E9E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240E9E">
        <w:rPr>
          <w:rFonts w:ascii="Times New Roman" w:hAnsi="Times New Roman"/>
          <w:sz w:val="26"/>
          <w:szCs w:val="26"/>
        </w:rPr>
        <w:t>Красногвардейского района Оренбургской области</w:t>
      </w:r>
    </w:p>
    <w:p w:rsidR="00790EE0" w:rsidRPr="00240E9E" w:rsidRDefault="00790EE0" w:rsidP="00790EE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90EE0" w:rsidRPr="00830FB7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6905">
        <w:rPr>
          <w:rFonts w:ascii="Times New Roman" w:hAnsi="Times New Roman"/>
          <w:sz w:val="28"/>
          <w:szCs w:val="28"/>
        </w:rPr>
        <w:t xml:space="preserve">        </w:t>
      </w:r>
      <w:r w:rsidRPr="00830FB7">
        <w:rPr>
          <w:rFonts w:ascii="Times New Roman" w:hAnsi="Times New Roman"/>
          <w:sz w:val="26"/>
          <w:szCs w:val="26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характера»:</w:t>
      </w:r>
    </w:p>
    <w:p w:rsidR="00790EE0" w:rsidRPr="00830FB7" w:rsidRDefault="00790EE0" w:rsidP="00790EE0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 w:rsidRPr="00830FB7">
        <w:rPr>
          <w:rFonts w:ascii="Times New Roman" w:hAnsi="Times New Roman"/>
          <w:sz w:val="26"/>
          <w:szCs w:val="26"/>
        </w:rPr>
        <w:t xml:space="preserve">           1. Утвердить Порядок создания, хранения, использования и восполнения резервов материальных ресурсов для ликвидации чрезвычайных ситуаций на территории муниципального образования </w:t>
      </w:r>
      <w:proofErr w:type="spellStart"/>
      <w:r w:rsidRPr="00830FB7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30FB7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 номенклатуру и объемы резерва материальных ресурсов для ликвидации чрезвычайных ситуаций на территории муниципального образования </w:t>
      </w:r>
      <w:proofErr w:type="spellStart"/>
      <w:r w:rsidRPr="00830FB7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30FB7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согласно приложению.</w:t>
      </w:r>
      <w:r w:rsidRPr="00830FB7">
        <w:rPr>
          <w:rFonts w:ascii="Times New Roman" w:hAnsi="Times New Roman"/>
          <w:sz w:val="26"/>
          <w:szCs w:val="26"/>
        </w:rPr>
        <w:br/>
        <w:t xml:space="preserve">           2. Установить, что создание, хранение и восполнение резерва материальных ресурсов для ликвидации чрезвычайных ситуаций производится за счет средств бюджета муниципального образования </w:t>
      </w:r>
      <w:proofErr w:type="spellStart"/>
      <w:r w:rsidRPr="00830FB7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30FB7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области.</w:t>
      </w:r>
      <w:r w:rsidRPr="00830FB7">
        <w:rPr>
          <w:rFonts w:ascii="Times New Roman" w:hAnsi="Times New Roman"/>
          <w:sz w:val="26"/>
          <w:szCs w:val="26"/>
        </w:rPr>
        <w:br/>
        <w:t xml:space="preserve">           3. Рекомендовать руководителям учреждений и организаций</w:t>
      </w:r>
      <w:r w:rsidRPr="00830FB7">
        <w:rPr>
          <w:rFonts w:ascii="Times New Roman" w:hAnsi="Times New Roman"/>
          <w:color w:val="000000"/>
          <w:sz w:val="26"/>
          <w:szCs w:val="26"/>
        </w:rPr>
        <w:t>, индивидуальным предпринимателям и главам КФХ</w:t>
      </w:r>
      <w:r w:rsidRPr="00830FB7">
        <w:rPr>
          <w:rFonts w:ascii="Times New Roman" w:hAnsi="Times New Roman"/>
          <w:sz w:val="26"/>
          <w:szCs w:val="26"/>
        </w:rPr>
        <w:br/>
        <w:t>создать соответствующие резервы материальных ресурсов для ликвидации чрезвычайных ситуаций.</w:t>
      </w:r>
      <w:r w:rsidRPr="00830FB7">
        <w:rPr>
          <w:rFonts w:ascii="Times New Roman" w:hAnsi="Times New Roman"/>
          <w:sz w:val="26"/>
          <w:szCs w:val="26"/>
        </w:rPr>
        <w:br/>
        <w:t xml:space="preserve">           4.   Установить, что настоящее постановление вступает в силу с момента его подписания.</w:t>
      </w:r>
    </w:p>
    <w:p w:rsidR="00790EE0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0FB7">
        <w:rPr>
          <w:rFonts w:ascii="Times New Roman" w:hAnsi="Times New Roman"/>
          <w:sz w:val="26"/>
          <w:szCs w:val="26"/>
        </w:rPr>
        <w:t xml:space="preserve">           5.   </w:t>
      </w:r>
      <w:proofErr w:type="gramStart"/>
      <w:r w:rsidRPr="00830FB7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830FB7">
        <w:rPr>
          <w:rFonts w:ascii="Times New Roman" w:hAnsi="Times New Roman"/>
          <w:sz w:val="26"/>
          <w:szCs w:val="26"/>
        </w:rPr>
        <w:t xml:space="preserve"> исполнением настоящего постановления  оставляю за собой.</w:t>
      </w:r>
    </w:p>
    <w:p w:rsidR="00790EE0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0EE0" w:rsidRPr="00830FB7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0EE0" w:rsidRPr="00830FB7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0FB7"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Pr="00830FB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30FB7">
        <w:rPr>
          <w:rFonts w:ascii="Times New Roman" w:hAnsi="Times New Roman"/>
          <w:sz w:val="26"/>
          <w:szCs w:val="26"/>
        </w:rPr>
        <w:t>Ю.М.Шишкин</w:t>
      </w:r>
      <w:proofErr w:type="spellEnd"/>
    </w:p>
    <w:p w:rsidR="00790EE0" w:rsidRPr="00830FB7" w:rsidRDefault="00790EE0" w:rsidP="00790EE0">
      <w:pPr>
        <w:pStyle w:val="a3"/>
        <w:jc w:val="both"/>
        <w:rPr>
          <w:sz w:val="26"/>
          <w:szCs w:val="26"/>
        </w:rPr>
      </w:pPr>
      <w:proofErr w:type="gramStart"/>
      <w:r w:rsidRPr="00830FB7">
        <w:rPr>
          <w:sz w:val="26"/>
          <w:szCs w:val="26"/>
        </w:rPr>
        <w:lastRenderedPageBreak/>
        <w:t>Разослано: в дело, администрации района, главам КФХ-2 экз., главе КХ «Север», руководителям организаций – 4 экз., индивидуальным предпринимателям, прокурору района.</w:t>
      </w:r>
      <w:proofErr w:type="gramEnd"/>
    </w:p>
    <w:p w:rsidR="00790EE0" w:rsidRPr="00830FB7" w:rsidRDefault="00790EE0" w:rsidP="00790EE0">
      <w:pPr>
        <w:pStyle w:val="a3"/>
        <w:jc w:val="both"/>
        <w:rPr>
          <w:sz w:val="26"/>
          <w:szCs w:val="26"/>
        </w:rPr>
      </w:pPr>
    </w:p>
    <w:p w:rsidR="00790EE0" w:rsidRPr="008F19F4" w:rsidRDefault="00790EE0" w:rsidP="00790EE0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8F19F4">
        <w:rPr>
          <w:sz w:val="26"/>
          <w:szCs w:val="26"/>
        </w:rPr>
        <w:t>Приложение</w:t>
      </w:r>
      <w:r w:rsidRPr="008F19F4">
        <w:rPr>
          <w:rStyle w:val="apple-converted-space"/>
          <w:sz w:val="26"/>
          <w:szCs w:val="26"/>
        </w:rPr>
        <w:t> </w:t>
      </w:r>
    </w:p>
    <w:p w:rsidR="00790EE0" w:rsidRPr="008F19F4" w:rsidRDefault="00790EE0" w:rsidP="00790EE0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8F19F4">
        <w:rPr>
          <w:sz w:val="26"/>
          <w:szCs w:val="26"/>
        </w:rPr>
        <w:t xml:space="preserve">к постановлению </w:t>
      </w:r>
    </w:p>
    <w:p w:rsidR="00790EE0" w:rsidRPr="008F19F4" w:rsidRDefault="00790EE0" w:rsidP="00790EE0">
      <w:pPr>
        <w:pStyle w:val="a5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F19F4">
        <w:rPr>
          <w:sz w:val="26"/>
          <w:szCs w:val="26"/>
        </w:rPr>
        <w:t>администрации сельсовета</w:t>
      </w:r>
      <w:r w:rsidRPr="008F19F4">
        <w:rPr>
          <w:sz w:val="26"/>
          <w:szCs w:val="26"/>
        </w:rPr>
        <w:br/>
      </w:r>
      <w:r w:rsidRPr="008F19F4">
        <w:rPr>
          <w:color w:val="000000"/>
          <w:sz w:val="26"/>
          <w:szCs w:val="26"/>
        </w:rPr>
        <w:t>от 06.10.2014 г. № 48-п</w:t>
      </w:r>
    </w:p>
    <w:p w:rsidR="00790EE0" w:rsidRPr="008F19F4" w:rsidRDefault="00790EE0" w:rsidP="00790EE0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8F19F4">
        <w:rPr>
          <w:rFonts w:ascii="Times New Roman" w:hAnsi="Times New Roman"/>
          <w:color w:val="000000"/>
          <w:sz w:val="26"/>
          <w:szCs w:val="26"/>
        </w:rPr>
        <w:t>Порядок</w:t>
      </w:r>
      <w:r w:rsidRPr="008F19F4">
        <w:rPr>
          <w:rFonts w:ascii="Times New Roman" w:hAnsi="Times New Roman"/>
          <w:color w:val="000000"/>
          <w:sz w:val="26"/>
          <w:szCs w:val="26"/>
        </w:rPr>
        <w:br/>
        <w:t>создания, хранения, использования и восполнения резерва</w:t>
      </w:r>
      <w:r w:rsidRPr="008F19F4">
        <w:rPr>
          <w:rFonts w:ascii="Times New Roman" w:hAnsi="Times New Roman"/>
          <w:color w:val="000000"/>
          <w:sz w:val="26"/>
          <w:szCs w:val="26"/>
        </w:rPr>
        <w:br/>
        <w:t>материальных ресурсов для ликвидации чрезвычайных </w:t>
      </w:r>
      <w:r w:rsidRPr="008F19F4">
        <w:rPr>
          <w:rFonts w:ascii="Times New Roman" w:hAnsi="Times New Roman"/>
          <w:color w:val="000000"/>
          <w:sz w:val="26"/>
          <w:szCs w:val="26"/>
        </w:rPr>
        <w:br/>
        <w:t xml:space="preserve">ситуаций в муниципальном образовании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color w:val="000000"/>
          <w:sz w:val="26"/>
          <w:szCs w:val="26"/>
        </w:rPr>
        <w:t xml:space="preserve"> сельсовет Красногвардейского района Оренбургской области.</w:t>
      </w:r>
    </w:p>
    <w:p w:rsidR="00790EE0" w:rsidRPr="008F19F4" w:rsidRDefault="00790EE0" w:rsidP="00790EE0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1. </w:t>
      </w:r>
      <w:proofErr w:type="gramStart"/>
      <w:r w:rsidRPr="008F19F4">
        <w:rPr>
          <w:rFonts w:ascii="Times New Roman" w:hAnsi="Times New Roman"/>
          <w:sz w:val="26"/>
          <w:szCs w:val="26"/>
        </w:rPr>
        <w:t>Настоящее Положение разработано в соответствии с Федеральным законом от 21 декабря 1994 года N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10 ноября 1996 года N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</w:t>
      </w:r>
      <w:proofErr w:type="gramEnd"/>
      <w:r w:rsidRPr="008F19F4">
        <w:rPr>
          <w:rFonts w:ascii="Times New Roman" w:hAnsi="Times New Roman"/>
          <w:sz w:val="26"/>
          <w:szCs w:val="26"/>
        </w:rPr>
        <w:t xml:space="preserve">, использования и восполнения резервов материальных ресурсов для ликвидации последствий чрезвычайных ситуаций в муниципальном образовании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 (далее - Резерв).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2. </w:t>
      </w:r>
      <w:proofErr w:type="gramStart"/>
      <w:r w:rsidRPr="008F19F4">
        <w:rPr>
          <w:rFonts w:ascii="Times New Roman" w:hAnsi="Times New Roman"/>
          <w:sz w:val="26"/>
          <w:szCs w:val="26"/>
        </w:rPr>
        <w:t xml:space="preserve">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других неотложных работ в случае возникновения чрезвычайных ситуаций в муниципальном образовании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сельсовет, а также при ликвидации угрозы и последствий чрезвычайных ситуаций.</w:t>
      </w:r>
      <w:proofErr w:type="gramEnd"/>
      <w:r w:rsidRPr="008F19F4">
        <w:rPr>
          <w:rFonts w:ascii="Times New Roman" w:hAnsi="Times New Roman"/>
          <w:sz w:val="26"/>
          <w:szCs w:val="26"/>
        </w:rPr>
        <w:br/>
        <w:t xml:space="preserve">Резерв может использоваться на иные цели, не связанные с ликвидацией чрезвычайных ситуаций, только на основании решений, принятых администрацией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3. Резе</w:t>
      </w:r>
      <w:proofErr w:type="gramStart"/>
      <w:r w:rsidRPr="008F19F4">
        <w:rPr>
          <w:rFonts w:ascii="Times New Roman" w:hAnsi="Times New Roman"/>
          <w:sz w:val="26"/>
          <w:szCs w:val="26"/>
        </w:rPr>
        <w:t>рв вкл</w:t>
      </w:r>
      <w:proofErr w:type="gramEnd"/>
      <w:r w:rsidRPr="008F19F4">
        <w:rPr>
          <w:rFonts w:ascii="Times New Roman" w:hAnsi="Times New Roman"/>
          <w:sz w:val="26"/>
          <w:szCs w:val="26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транспортные средства, средства связи, топливо, средства индивидуальной защиты и другие материальные ресурсы.</w:t>
      </w:r>
      <w:r w:rsidRPr="008F19F4">
        <w:rPr>
          <w:rFonts w:ascii="Times New Roman" w:hAnsi="Times New Roman"/>
          <w:sz w:val="26"/>
          <w:szCs w:val="26"/>
        </w:rPr>
        <w:br/>
        <w:t xml:space="preserve">           4. Номенклатура и объемы материальных ресурсов Резерва утверждаются администрацией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8F19F4">
        <w:rPr>
          <w:rFonts w:ascii="Times New Roman" w:hAnsi="Times New Roman"/>
          <w:sz w:val="26"/>
          <w:szCs w:val="26"/>
        </w:rPr>
        <w:t>дств дл</w:t>
      </w:r>
      <w:proofErr w:type="gramEnd"/>
      <w:r w:rsidRPr="008F19F4">
        <w:rPr>
          <w:rFonts w:ascii="Times New Roman" w:hAnsi="Times New Roman"/>
          <w:sz w:val="26"/>
          <w:szCs w:val="26"/>
        </w:rPr>
        <w:t>я ликвидации чрезвычайных ситуаций.</w:t>
      </w:r>
      <w:r w:rsidRPr="008F19F4">
        <w:rPr>
          <w:rFonts w:ascii="Times New Roman" w:hAnsi="Times New Roman"/>
          <w:sz w:val="26"/>
          <w:szCs w:val="26"/>
        </w:rPr>
        <w:br/>
        <w:t xml:space="preserve">           5. Создание, хранение и восполнение Резерва осуществляется за счет средств бюджета администрации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  <w:r w:rsidRPr="008F19F4">
        <w:rPr>
          <w:rFonts w:ascii="Times New Roman" w:hAnsi="Times New Roman"/>
          <w:sz w:val="26"/>
          <w:szCs w:val="26"/>
        </w:rPr>
        <w:br/>
        <w:t xml:space="preserve">           6. Объем финансовых средств, необходимых для приобретения </w:t>
      </w:r>
      <w:r w:rsidRPr="008F19F4">
        <w:rPr>
          <w:rFonts w:ascii="Times New Roman" w:hAnsi="Times New Roman"/>
          <w:sz w:val="26"/>
          <w:szCs w:val="26"/>
        </w:rPr>
        <w:lastRenderedPageBreak/>
        <w:t>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7. Определение     поставщиков    в    целях    заключения     с      ними муниципальных контрактов в порядке, определенном Федеральным законом от 5 апреля 2013 № 44-ФЗ  «О контрактной системе в сфере закупок товаров, работ, услуг для обеспечения государственных и муниципальных нужд», на поставки материальных ресурсов в резерв осуществляет администрация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8.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пункте 10 настоящего Порядка.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           9. Общее руководство по созданию, хранению, использованию резерва возлагается на администрацию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10. </w:t>
      </w:r>
      <w:proofErr w:type="gramStart"/>
      <w:r w:rsidRPr="008F19F4">
        <w:rPr>
          <w:rFonts w:ascii="Times New Roman" w:hAnsi="Times New Roman"/>
          <w:sz w:val="26"/>
          <w:szCs w:val="26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11. Органы, на которые возложены функции по созданию резерва и заключившие договоры, предусмотренные пунктами 11 и 12 настоящего Порядка, осуществляют </w:t>
      </w:r>
      <w:proofErr w:type="gramStart"/>
      <w:r w:rsidRPr="008F19F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8F19F4">
        <w:rPr>
          <w:rFonts w:ascii="Times New Roman" w:hAnsi="Times New Roman"/>
          <w:sz w:val="26"/>
          <w:szCs w:val="26"/>
        </w:rPr>
        <w:t xml:space="preserve"> количеством, качеством и условиям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 Возмещение затрат организациям, осуществляющим на договорной основе ответственное хранение резерва, производится за счет средств бюджета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12. Выпуск материальных ресурсов из резерва осуществляется по решению главы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>В случае возникновения на территории поселения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13.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14. Предприятия, учреждения и организации, обратившиеся за помощью и получившие материальные ресурсы из резерва, организуют прием, хранение и </w:t>
      </w:r>
      <w:r w:rsidRPr="008F19F4">
        <w:rPr>
          <w:rFonts w:ascii="Times New Roman" w:hAnsi="Times New Roman"/>
          <w:sz w:val="26"/>
          <w:szCs w:val="26"/>
        </w:rPr>
        <w:lastRenderedPageBreak/>
        <w:t>целевое использование доставленных в зону чрезвычайной ситуации материальных ресурсов.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15.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сельсовет, в десятидневный срок.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16. </w:t>
      </w:r>
      <w:proofErr w:type="gramStart"/>
      <w:r w:rsidRPr="008F19F4">
        <w:rPr>
          <w:rFonts w:ascii="Times New Roman" w:hAnsi="Times New Roman"/>
          <w:sz w:val="26"/>
          <w:szCs w:val="26"/>
        </w:rPr>
        <w:t xml:space="preserve">Для ликвидации чрезвычайных ситуаций и обеспечении жизнедеятельности пострадавшего населения администрация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  <w:proofErr w:type="gramEnd"/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17.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муниципального образования </w:t>
      </w:r>
      <w:proofErr w:type="spellStart"/>
      <w:r w:rsidRPr="008F19F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F19F4">
        <w:rPr>
          <w:rFonts w:ascii="Times New Roman" w:hAnsi="Times New Roman"/>
          <w:sz w:val="26"/>
          <w:szCs w:val="26"/>
        </w:rPr>
        <w:t xml:space="preserve"> сельсовет о выделении ресурсов из Резерва.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19F4">
        <w:rPr>
          <w:rFonts w:ascii="Times New Roman" w:hAnsi="Times New Roman"/>
          <w:sz w:val="26"/>
          <w:szCs w:val="26"/>
        </w:rPr>
        <w:t xml:space="preserve">           18.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790EE0" w:rsidRPr="008F19F4" w:rsidRDefault="00790EE0" w:rsidP="00790EE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51B4F">
        <w:rPr>
          <w:rFonts w:ascii="Times New Roman" w:hAnsi="Times New Roman"/>
        </w:rPr>
        <w:t> </w:t>
      </w:r>
      <w:r w:rsidRPr="00051B4F">
        <w:rPr>
          <w:rFonts w:ascii="Times New Roman" w:hAnsi="Times New Roman"/>
          <w:color w:val="000000"/>
        </w:rPr>
        <w:t xml:space="preserve">                                                                  </w:t>
      </w:r>
    </w:p>
    <w:p w:rsidR="00790EE0" w:rsidRPr="00830FB7" w:rsidRDefault="00790EE0" w:rsidP="00790EE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30FB7">
        <w:rPr>
          <w:rFonts w:ascii="Times New Roman" w:hAnsi="Times New Roman"/>
          <w:bCs/>
          <w:color w:val="000000"/>
          <w:sz w:val="24"/>
          <w:szCs w:val="24"/>
        </w:rPr>
        <w:t>Номенклатура и объем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резерва материальных ресурсов </w:t>
      </w:r>
      <w:r w:rsidRPr="00830FB7">
        <w:rPr>
          <w:rFonts w:ascii="Times New Roman" w:hAnsi="Times New Roman"/>
          <w:bCs/>
          <w:color w:val="000000"/>
          <w:sz w:val="24"/>
          <w:szCs w:val="24"/>
        </w:rPr>
        <w:t xml:space="preserve">для ликвидации чрезвычайных ситуаций на территории муниципального образования </w:t>
      </w:r>
      <w:proofErr w:type="spellStart"/>
      <w:r w:rsidRPr="00830FB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830FB7">
        <w:rPr>
          <w:rFonts w:ascii="Times New Roman" w:hAnsi="Times New Roman"/>
          <w:bCs/>
          <w:color w:val="000000"/>
          <w:sz w:val="24"/>
          <w:szCs w:val="24"/>
        </w:rPr>
        <w:t xml:space="preserve"> Красногвардейского района Оренбургской области</w:t>
      </w:r>
    </w:p>
    <w:tbl>
      <w:tblPr>
        <w:tblW w:w="893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413"/>
        <w:gridCol w:w="1508"/>
        <w:gridCol w:w="1672"/>
      </w:tblGrid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Наименование материальных ресурсов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Количество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Примечание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89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1.Продовольствие (из расчета обеспечения 10 чел. на 3 суток)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Хлеб и хлебобулочные изделия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0,024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 xml:space="preserve">Молоко и молокопродукты, в том </w:t>
            </w:r>
            <w:proofErr w:type="spellStart"/>
            <w:r w:rsidRPr="00051B4F">
              <w:rPr>
                <w:rFonts w:ascii="Times New Roman" w:hAnsi="Times New Roman"/>
                <w:color w:val="000000"/>
              </w:rPr>
              <w:t>числе</w:t>
            </w:r>
            <w:proofErr w:type="gramStart"/>
            <w:r w:rsidRPr="00051B4F">
              <w:rPr>
                <w:rFonts w:ascii="Times New Roman" w:hAnsi="Times New Roman"/>
                <w:color w:val="000000"/>
              </w:rPr>
              <w:t>:м</w:t>
            </w:r>
            <w:proofErr w:type="gramEnd"/>
            <w:r w:rsidRPr="00051B4F">
              <w:rPr>
                <w:rFonts w:ascii="Times New Roman" w:hAnsi="Times New Roman"/>
                <w:color w:val="000000"/>
              </w:rPr>
              <w:t>олоко</w:t>
            </w:r>
            <w:proofErr w:type="spellEnd"/>
            <w:r w:rsidRPr="00051B4F">
              <w:rPr>
                <w:rFonts w:ascii="Times New Roman" w:hAnsi="Times New Roman"/>
                <w:color w:val="000000"/>
              </w:rPr>
              <w:t xml:space="preserve"> натуральное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 w:rsidRPr="00051B4F">
              <w:rPr>
                <w:rFonts w:ascii="Times New Roman" w:hAnsi="Times New Roman"/>
                <w:color w:val="000000"/>
              </w:rPr>
              <w:t>кефир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0,009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Мука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0,007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Крупы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Макаронные изделия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0,009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Детское питание (фруктовое пюре)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0,006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Мясные консервы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Рыбные консервы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Масло растительное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Соль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Сахар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Вода питьевая (</w:t>
            </w:r>
            <w:proofErr w:type="spellStart"/>
            <w:r w:rsidRPr="00051B4F">
              <w:rPr>
                <w:rFonts w:ascii="Times New Roman" w:hAnsi="Times New Roman"/>
                <w:color w:val="000000"/>
              </w:rPr>
              <w:t>бутылированная</w:t>
            </w:r>
            <w:proofErr w:type="spellEnd"/>
            <w:r w:rsidRPr="00051B4F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литр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89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</w:t>
            </w:r>
            <w:r w:rsidRPr="00051B4F">
              <w:rPr>
                <w:rFonts w:ascii="Times New Roman" w:hAnsi="Times New Roman"/>
                <w:b/>
                <w:bCs/>
                <w:color w:val="000000"/>
              </w:rPr>
              <w:t>4. Медикаменты и медицинское имущество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Медикаменты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51B4F">
              <w:rPr>
                <w:rFonts w:ascii="Times New Roman" w:hAnsi="Times New Roman"/>
                <w:color w:val="000000"/>
              </w:rPr>
              <w:t>компл</w:t>
            </w:r>
            <w:proofErr w:type="spellEnd"/>
            <w:r w:rsidRPr="00051B4F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Медицинское имущество и оборудование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51B4F">
              <w:rPr>
                <w:rFonts w:ascii="Times New Roman" w:hAnsi="Times New Roman"/>
                <w:color w:val="000000"/>
              </w:rPr>
              <w:t>компл</w:t>
            </w:r>
            <w:proofErr w:type="spellEnd"/>
            <w:r w:rsidRPr="00051B4F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89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5.Горюче-смазочные материалы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Автомобильный бензин АИ-92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0,15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Дизельное топливо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0,15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Масла и смазки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тонна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89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b/>
                <w:bCs/>
                <w:color w:val="000000"/>
              </w:rPr>
              <w:t>8.Специальные средства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Средства связи (индивидуальные/коллективные)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90EE0" w:rsidRPr="00051B4F" w:rsidTr="00442B3E">
        <w:trPr>
          <w:tblCellSpacing w:w="0" w:type="dxa"/>
          <w:jc w:val="center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 xml:space="preserve">Емкость для воды питьевой, технической и </w:t>
            </w:r>
            <w:r w:rsidRPr="00051B4F">
              <w:rPr>
                <w:rFonts w:ascii="Times New Roman" w:hAnsi="Times New Roman"/>
                <w:color w:val="000000"/>
              </w:rPr>
              <w:lastRenderedPageBreak/>
              <w:t xml:space="preserve">топлива  (фляга  емкостью </w:t>
            </w:r>
            <w:smartTag w:uri="urn:schemas-microsoft-com:office:smarttags" w:element="metricconverter">
              <w:smartTagPr>
                <w:attr w:name="ProductID" w:val="40 литров"/>
              </w:smartTagPr>
              <w:r w:rsidRPr="00051B4F">
                <w:rPr>
                  <w:rFonts w:ascii="Times New Roman" w:hAnsi="Times New Roman"/>
                  <w:color w:val="000000"/>
                </w:rPr>
                <w:t>40 литров</w:t>
              </w:r>
            </w:smartTag>
            <w:r w:rsidRPr="00051B4F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lastRenderedPageBreak/>
              <w:t>шт.</w:t>
            </w:r>
          </w:p>
        </w:tc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0EE0" w:rsidRPr="00051B4F" w:rsidRDefault="00790EE0" w:rsidP="00442B3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</w:rPr>
            </w:pPr>
            <w:r w:rsidRPr="00051B4F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790EE0" w:rsidRDefault="00790EE0" w:rsidP="00790EE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0EE0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0EE0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0EE0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0EE0" w:rsidRDefault="00790EE0" w:rsidP="00790EE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5EC6" w:rsidRDefault="00875EC6">
      <w:bookmarkStart w:id="0" w:name="_GoBack"/>
      <w:bookmarkEnd w:id="0"/>
    </w:p>
    <w:sectPr w:rsidR="0087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F3"/>
    <w:rsid w:val="005A64F3"/>
    <w:rsid w:val="00790EE0"/>
    <w:rsid w:val="0087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E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90EE0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0E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90EE0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790E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790E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90EE0"/>
  </w:style>
  <w:style w:type="paragraph" w:styleId="a6">
    <w:name w:val="Balloon Text"/>
    <w:basedOn w:val="a"/>
    <w:link w:val="a7"/>
    <w:uiPriority w:val="99"/>
    <w:semiHidden/>
    <w:unhideWhenUsed/>
    <w:rsid w:val="0079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0E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E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90EE0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0E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90EE0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790E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790E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90EE0"/>
  </w:style>
  <w:style w:type="paragraph" w:styleId="a6">
    <w:name w:val="Balloon Text"/>
    <w:basedOn w:val="a"/>
    <w:link w:val="a7"/>
    <w:uiPriority w:val="99"/>
    <w:semiHidden/>
    <w:unhideWhenUsed/>
    <w:rsid w:val="0079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0E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1566</Words>
  <Characters>8931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2016-11-05T12:21:00Z</dcterms:created>
  <dcterms:modified xsi:type="dcterms:W3CDTF">2016-11-05T12:21:00Z</dcterms:modified>
</cp:coreProperties>
</file>