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Новоюласенский сельсовет с указанием фактических затрат на их денежное содержание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 w:rsidR="004F2387">
        <w:rPr>
          <w:rFonts w:ascii="Times New Roman" w:hAnsi="Times New Roman"/>
          <w:sz w:val="28"/>
          <w:szCs w:val="28"/>
        </w:rPr>
        <w:t>1 квартал 2021</w:t>
      </w:r>
      <w:r w:rsidRPr="00024A83">
        <w:rPr>
          <w:rFonts w:ascii="Times New Roman" w:hAnsi="Times New Roman"/>
          <w:sz w:val="28"/>
          <w:szCs w:val="28"/>
        </w:rPr>
        <w:t>года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Фактические затраты на денежное содержание, тыс.руб.</w:t>
            </w:r>
          </w:p>
        </w:tc>
      </w:tr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Муниципальные служащие МО Новоюласенский сельсовет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23584A" w:rsidRPr="00024A83" w:rsidRDefault="005648BC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63</w:t>
            </w:r>
            <w:r w:rsidR="003424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684,76</w:t>
            </w:r>
          </w:p>
        </w:tc>
      </w:tr>
    </w:tbl>
    <w:p w:rsidR="003F2FCC" w:rsidRDefault="003F2FCC"/>
    <w:sectPr w:rsidR="003F2FCC" w:rsidSect="00704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61193F"/>
    <w:rsid w:val="0023584A"/>
    <w:rsid w:val="00342483"/>
    <w:rsid w:val="003F2FCC"/>
    <w:rsid w:val="004F2387"/>
    <w:rsid w:val="005648BC"/>
    <w:rsid w:val="0061193F"/>
    <w:rsid w:val="00704D0D"/>
    <w:rsid w:val="008F4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3</cp:revision>
  <dcterms:created xsi:type="dcterms:W3CDTF">2021-04-02T06:53:00Z</dcterms:created>
  <dcterms:modified xsi:type="dcterms:W3CDTF">2021-04-02T07:16:00Z</dcterms:modified>
</cp:coreProperties>
</file>