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63CD" w:rsidRPr="001963CD" w:rsidRDefault="001963CD" w:rsidP="001963CD">
      <w:pPr>
        <w:spacing w:after="0" w:line="240" w:lineRule="auto"/>
        <w:jc w:val="center"/>
        <w:rPr>
          <w:rFonts w:ascii="Times New Roman" w:hAnsi="Times New Roman" w:cs="Times New Roman"/>
          <w:b/>
          <w:noProof/>
          <w:sz w:val="24"/>
          <w:szCs w:val="24"/>
        </w:rPr>
      </w:pPr>
      <w:r w:rsidRPr="001963CD">
        <w:rPr>
          <w:rFonts w:ascii="Times New Roman" w:hAnsi="Times New Roman" w:cs="Times New Roman"/>
          <w:b/>
          <w:noProof/>
          <w:sz w:val="24"/>
          <w:szCs w:val="24"/>
        </w:rPr>
        <w:drawing>
          <wp:inline distT="0" distB="0" distL="0" distR="0">
            <wp:extent cx="571500" cy="781050"/>
            <wp:effectExtent l="19050" t="0" r="0" b="0"/>
            <wp:docPr id="3" name="Рисунок 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района"/>
                    <pic:cNvPicPr>
                      <a:picLocks noChangeAspect="1" noChangeArrowheads="1"/>
                    </pic:cNvPicPr>
                  </pic:nvPicPr>
                  <pic:blipFill>
                    <a:blip r:embed="rId7" cstate="print"/>
                    <a:srcRect/>
                    <a:stretch>
                      <a:fillRect/>
                    </a:stretch>
                  </pic:blipFill>
                  <pic:spPr bwMode="auto">
                    <a:xfrm>
                      <a:off x="0" y="0"/>
                      <a:ext cx="571500" cy="781050"/>
                    </a:xfrm>
                    <a:prstGeom prst="rect">
                      <a:avLst/>
                    </a:prstGeom>
                    <a:noFill/>
                    <a:ln w="9525">
                      <a:noFill/>
                      <a:miter lim="800000"/>
                      <a:headEnd/>
                      <a:tailEnd/>
                    </a:ln>
                  </pic:spPr>
                </pic:pic>
              </a:graphicData>
            </a:graphic>
          </wp:inline>
        </w:drawing>
      </w:r>
    </w:p>
    <w:p w:rsidR="001963CD" w:rsidRPr="001963CD" w:rsidRDefault="001963CD" w:rsidP="001963CD">
      <w:pPr>
        <w:spacing w:after="0" w:line="240" w:lineRule="auto"/>
        <w:jc w:val="center"/>
        <w:rPr>
          <w:rFonts w:ascii="Times New Roman" w:hAnsi="Times New Roman" w:cs="Times New Roman"/>
          <w:b/>
          <w:sz w:val="26"/>
          <w:szCs w:val="26"/>
        </w:rPr>
      </w:pPr>
      <w:r w:rsidRPr="001963CD">
        <w:rPr>
          <w:rFonts w:ascii="Times New Roman" w:hAnsi="Times New Roman" w:cs="Times New Roman"/>
          <w:b/>
          <w:sz w:val="26"/>
          <w:szCs w:val="26"/>
        </w:rPr>
        <w:t>АДМИНИСТРАЦИЯ МУНИЦИПАЛЬНОГО ОБРАЗОВАНИЯ</w:t>
      </w:r>
    </w:p>
    <w:p w:rsidR="001963CD" w:rsidRPr="001963CD" w:rsidRDefault="001963CD" w:rsidP="001963CD">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НОВОЮЛАСЕНСКИЙ</w:t>
      </w:r>
      <w:r w:rsidRPr="001963CD">
        <w:rPr>
          <w:rFonts w:ascii="Times New Roman" w:hAnsi="Times New Roman" w:cs="Times New Roman"/>
          <w:b/>
          <w:sz w:val="26"/>
          <w:szCs w:val="26"/>
        </w:rPr>
        <w:t xml:space="preserve">  СЕЛЬСОВЕТ</w:t>
      </w:r>
    </w:p>
    <w:p w:rsidR="001963CD" w:rsidRPr="001963CD" w:rsidRDefault="001963CD" w:rsidP="001963CD">
      <w:pPr>
        <w:spacing w:after="0" w:line="240" w:lineRule="auto"/>
        <w:jc w:val="center"/>
        <w:rPr>
          <w:rFonts w:ascii="Times New Roman" w:hAnsi="Times New Roman" w:cs="Times New Roman"/>
          <w:b/>
          <w:sz w:val="26"/>
          <w:szCs w:val="26"/>
        </w:rPr>
      </w:pPr>
      <w:r w:rsidRPr="001963CD">
        <w:rPr>
          <w:rFonts w:ascii="Times New Roman" w:hAnsi="Times New Roman" w:cs="Times New Roman"/>
          <w:b/>
          <w:sz w:val="26"/>
          <w:szCs w:val="26"/>
        </w:rPr>
        <w:t>КРАСНОГВАРДЕЙСКОГО РАЙОНА ОРЕНБУРГСКОЙ ОБЛАСТИ</w:t>
      </w:r>
    </w:p>
    <w:p w:rsidR="00AF629D" w:rsidRPr="00AF629D" w:rsidRDefault="00AF629D" w:rsidP="007C03F6">
      <w:pPr>
        <w:spacing w:after="4" w:line="268" w:lineRule="auto"/>
        <w:ind w:right="275"/>
        <w:jc w:val="right"/>
        <w:rPr>
          <w:rFonts w:ascii="Times New Roman" w:eastAsia="Times New Roman" w:hAnsi="Times New Roman" w:cs="Times New Roman"/>
          <w:color w:val="000000"/>
          <w:sz w:val="24"/>
          <w:lang w:eastAsia="ru-RU"/>
        </w:rPr>
      </w:pPr>
    </w:p>
    <w:p w:rsidR="001073F4" w:rsidRPr="001073F4" w:rsidRDefault="001073F4" w:rsidP="001073F4">
      <w:pPr>
        <w:pStyle w:val="nospacing"/>
        <w:spacing w:before="0" w:beforeAutospacing="0" w:after="0" w:afterAutospacing="0"/>
        <w:jc w:val="center"/>
        <w:rPr>
          <w:color w:val="000000"/>
          <w:sz w:val="28"/>
          <w:szCs w:val="28"/>
        </w:rPr>
      </w:pPr>
      <w:r w:rsidRPr="001073F4">
        <w:rPr>
          <w:b/>
          <w:bCs/>
          <w:color w:val="000000"/>
          <w:sz w:val="28"/>
          <w:szCs w:val="28"/>
        </w:rPr>
        <w:t>ПОСТАНОВЛЕНИЕ</w:t>
      </w:r>
    </w:p>
    <w:p w:rsidR="001073F4" w:rsidRPr="001073F4" w:rsidRDefault="001073F4" w:rsidP="001073F4">
      <w:pPr>
        <w:pStyle w:val="nospacing"/>
        <w:spacing w:before="0" w:beforeAutospacing="0" w:after="0" w:afterAutospacing="0"/>
        <w:jc w:val="center"/>
        <w:rPr>
          <w:color w:val="000000"/>
          <w:sz w:val="28"/>
          <w:szCs w:val="28"/>
        </w:rPr>
      </w:pPr>
      <w:r w:rsidRPr="001073F4">
        <w:rPr>
          <w:b/>
          <w:bCs/>
          <w:color w:val="000000"/>
          <w:sz w:val="28"/>
          <w:szCs w:val="28"/>
        </w:rPr>
        <w:t> </w:t>
      </w:r>
    </w:p>
    <w:p w:rsidR="001073F4" w:rsidRPr="001073F4" w:rsidRDefault="001073F4" w:rsidP="001073F4">
      <w:pPr>
        <w:pStyle w:val="nospacing"/>
        <w:spacing w:before="0" w:beforeAutospacing="0" w:after="0" w:afterAutospacing="0"/>
        <w:rPr>
          <w:color w:val="000000"/>
          <w:sz w:val="28"/>
          <w:szCs w:val="28"/>
        </w:rPr>
      </w:pPr>
      <w:r>
        <w:rPr>
          <w:bCs/>
          <w:color w:val="000000"/>
          <w:sz w:val="28"/>
          <w:szCs w:val="28"/>
        </w:rPr>
        <w:t>____2025                                                                                                               № -п</w:t>
      </w:r>
      <w:r w:rsidRPr="001073F4">
        <w:rPr>
          <w:b/>
          <w:bCs/>
          <w:color w:val="000000"/>
          <w:sz w:val="28"/>
          <w:szCs w:val="28"/>
        </w:rPr>
        <w:t> </w:t>
      </w:r>
    </w:p>
    <w:p w:rsidR="001073F4" w:rsidRPr="001073F4" w:rsidRDefault="001073F4" w:rsidP="001073F4">
      <w:pPr>
        <w:pStyle w:val="nospacing"/>
        <w:spacing w:before="0" w:beforeAutospacing="0" w:after="0" w:afterAutospacing="0"/>
        <w:jc w:val="center"/>
        <w:rPr>
          <w:color w:val="000000"/>
          <w:sz w:val="28"/>
          <w:szCs w:val="28"/>
        </w:rPr>
      </w:pPr>
      <w:r w:rsidRPr="001073F4">
        <w:rPr>
          <w:b/>
          <w:bCs/>
          <w:color w:val="000000"/>
          <w:sz w:val="28"/>
          <w:szCs w:val="28"/>
        </w:rPr>
        <w:t> </w:t>
      </w:r>
    </w:p>
    <w:p w:rsidR="001073F4" w:rsidRPr="001073F4" w:rsidRDefault="001073F4" w:rsidP="001073F4">
      <w:pPr>
        <w:pStyle w:val="bodytext"/>
        <w:spacing w:before="0" w:beforeAutospacing="0" w:after="0" w:afterAutospacing="0"/>
        <w:ind w:firstLine="567"/>
        <w:jc w:val="center"/>
        <w:rPr>
          <w:color w:val="000000"/>
          <w:sz w:val="28"/>
          <w:szCs w:val="28"/>
        </w:rPr>
      </w:pPr>
      <w:r w:rsidRPr="001073F4">
        <w:rPr>
          <w:bCs/>
          <w:color w:val="000000"/>
          <w:sz w:val="28"/>
          <w:szCs w:val="28"/>
        </w:rPr>
        <w:t>Об утверждении административного регламента предоставления муниципальной услуги «Выдача разрешений на право вырубки зеленых насаждений»</w:t>
      </w:r>
    </w:p>
    <w:p w:rsidR="001073F4" w:rsidRPr="001073F4" w:rsidRDefault="001073F4" w:rsidP="009F714F">
      <w:pPr>
        <w:pStyle w:val="nospacing"/>
        <w:spacing w:before="0" w:beforeAutospacing="0" w:after="0" w:afterAutospacing="0"/>
        <w:ind w:firstLine="709"/>
        <w:jc w:val="center"/>
        <w:rPr>
          <w:color w:val="000000"/>
          <w:sz w:val="28"/>
          <w:szCs w:val="28"/>
        </w:rPr>
      </w:pPr>
      <w:r w:rsidRPr="001073F4">
        <w:rPr>
          <w:b/>
          <w:bCs/>
          <w:color w:val="000000"/>
          <w:sz w:val="28"/>
          <w:szCs w:val="28"/>
        </w:rPr>
        <w:t> </w:t>
      </w:r>
    </w:p>
    <w:p w:rsidR="001073F4" w:rsidRPr="001073F4" w:rsidRDefault="001073F4" w:rsidP="009F714F">
      <w:pPr>
        <w:pStyle w:val="nospacing"/>
        <w:spacing w:before="0" w:beforeAutospacing="0" w:after="0" w:afterAutospacing="0"/>
        <w:ind w:firstLine="709"/>
        <w:jc w:val="both"/>
        <w:rPr>
          <w:color w:val="000000"/>
          <w:sz w:val="28"/>
          <w:szCs w:val="28"/>
        </w:rPr>
      </w:pPr>
      <w:r w:rsidRPr="001073F4">
        <w:rPr>
          <w:sz w:val="28"/>
          <w:szCs w:val="28"/>
        </w:rPr>
        <w:t>В соответствии с Федеральным законом </w:t>
      </w:r>
      <w:hyperlink r:id="rId8" w:tgtFrame="_blank" w:history="1">
        <w:r w:rsidRPr="001073F4">
          <w:rPr>
            <w:rStyle w:val="12"/>
            <w:sz w:val="28"/>
            <w:szCs w:val="28"/>
          </w:rPr>
          <w:t>от 06.10.2003 № 131-ФЗ</w:t>
        </w:r>
      </w:hyperlink>
      <w:r w:rsidR="00B645BF">
        <w:rPr>
          <w:sz w:val="28"/>
          <w:szCs w:val="28"/>
        </w:rPr>
        <w:t> «</w:t>
      </w:r>
      <w:r w:rsidRPr="001073F4">
        <w:rPr>
          <w:sz w:val="28"/>
          <w:szCs w:val="28"/>
        </w:rPr>
        <w:t>Об общих принципах организации местного самоуправления в Российской Федерации</w:t>
      </w:r>
      <w:r w:rsidR="00B645BF">
        <w:rPr>
          <w:sz w:val="28"/>
          <w:szCs w:val="28"/>
        </w:rPr>
        <w:t xml:space="preserve">», Федеральным </w:t>
      </w:r>
      <w:r w:rsidRPr="001073F4">
        <w:rPr>
          <w:sz w:val="28"/>
          <w:szCs w:val="28"/>
        </w:rPr>
        <w:t>законом </w:t>
      </w:r>
      <w:hyperlink r:id="rId9" w:tgtFrame="_blank" w:history="1">
        <w:r w:rsidRPr="001073F4">
          <w:rPr>
            <w:rStyle w:val="12"/>
            <w:sz w:val="28"/>
            <w:szCs w:val="28"/>
          </w:rPr>
          <w:t>от27.07.2010 № 210-ФЗ</w:t>
        </w:r>
      </w:hyperlink>
      <w:r w:rsidR="00B645BF">
        <w:rPr>
          <w:sz w:val="28"/>
          <w:szCs w:val="28"/>
        </w:rPr>
        <w:t> «</w:t>
      </w:r>
      <w:r w:rsidRPr="001073F4">
        <w:rPr>
          <w:sz w:val="28"/>
          <w:szCs w:val="28"/>
        </w:rPr>
        <w:t>Об организации предоставления государственных и муниц</w:t>
      </w:r>
      <w:r w:rsidR="00B645BF">
        <w:rPr>
          <w:sz w:val="28"/>
          <w:szCs w:val="28"/>
        </w:rPr>
        <w:t xml:space="preserve">ипальных услуг», руководствуясь Уставом муниципального образования </w:t>
      </w:r>
      <w:r w:rsidR="009F714F">
        <w:rPr>
          <w:sz w:val="28"/>
          <w:szCs w:val="28"/>
        </w:rPr>
        <w:t>Новоюласенский</w:t>
      </w:r>
      <w:r w:rsidR="00B645BF">
        <w:rPr>
          <w:sz w:val="28"/>
          <w:szCs w:val="28"/>
        </w:rPr>
        <w:t xml:space="preserve"> сельсовет Красногвардейского района Оренбургской области:</w:t>
      </w:r>
    </w:p>
    <w:p w:rsidR="001073F4" w:rsidRPr="001073F4" w:rsidRDefault="001073F4" w:rsidP="009F714F">
      <w:pPr>
        <w:pStyle w:val="nospacing"/>
        <w:spacing w:before="0" w:beforeAutospacing="0" w:after="0" w:afterAutospacing="0"/>
        <w:ind w:firstLine="709"/>
        <w:jc w:val="both"/>
        <w:rPr>
          <w:sz w:val="28"/>
          <w:szCs w:val="28"/>
        </w:rPr>
      </w:pPr>
      <w:r w:rsidRPr="001073F4">
        <w:rPr>
          <w:sz w:val="28"/>
          <w:szCs w:val="28"/>
        </w:rPr>
        <w:t>1. Утвердить административный регламент предоставления муниципальной услуги</w:t>
      </w:r>
      <w:bookmarkStart w:id="0" w:name="_Hlk195775338"/>
      <w:r w:rsidRPr="001073F4">
        <w:rPr>
          <w:sz w:val="28"/>
          <w:szCs w:val="28"/>
        </w:rPr>
        <w:t xml:space="preserve"> «Выдача разрешений на право вырубки зеленых насаждений</w:t>
      </w:r>
      <w:bookmarkEnd w:id="0"/>
      <w:r w:rsidR="00B645BF">
        <w:rPr>
          <w:sz w:val="28"/>
          <w:szCs w:val="28"/>
        </w:rPr>
        <w:t>»</w:t>
      </w:r>
      <w:r w:rsidRPr="001073F4">
        <w:rPr>
          <w:sz w:val="28"/>
          <w:szCs w:val="28"/>
        </w:rPr>
        <w:t>, согласно приложению.</w:t>
      </w:r>
    </w:p>
    <w:p w:rsidR="001073F4" w:rsidRDefault="00B645BF" w:rsidP="00B645BF">
      <w:pPr>
        <w:pStyle w:val="nospacing"/>
        <w:spacing w:before="0" w:beforeAutospacing="0" w:after="0" w:afterAutospacing="0"/>
        <w:jc w:val="both"/>
        <w:rPr>
          <w:sz w:val="28"/>
          <w:szCs w:val="28"/>
        </w:rPr>
      </w:pPr>
      <w:r>
        <w:rPr>
          <w:sz w:val="28"/>
          <w:szCs w:val="28"/>
        </w:rPr>
        <w:t xml:space="preserve">     </w:t>
      </w:r>
      <w:r w:rsidR="009F714F">
        <w:rPr>
          <w:sz w:val="28"/>
          <w:szCs w:val="28"/>
        </w:rPr>
        <w:t xml:space="preserve">     2</w:t>
      </w:r>
      <w:r w:rsidR="001073F4" w:rsidRPr="001073F4">
        <w:rPr>
          <w:sz w:val="28"/>
          <w:szCs w:val="28"/>
        </w:rPr>
        <w:t>. </w:t>
      </w:r>
      <w:r>
        <w:rPr>
          <w:sz w:val="28"/>
          <w:szCs w:val="28"/>
        </w:rPr>
        <w:t>Установить, что н</w:t>
      </w:r>
      <w:r w:rsidR="001073F4" w:rsidRPr="001073F4">
        <w:rPr>
          <w:sz w:val="28"/>
          <w:szCs w:val="28"/>
        </w:rPr>
        <w:t xml:space="preserve">астоящее постановление вступает в силу после его официального </w:t>
      </w:r>
      <w:r>
        <w:rPr>
          <w:sz w:val="28"/>
          <w:szCs w:val="28"/>
        </w:rPr>
        <w:t>опубликования в газете «</w:t>
      </w:r>
      <w:r w:rsidR="009F714F">
        <w:rPr>
          <w:sz w:val="28"/>
          <w:szCs w:val="28"/>
        </w:rPr>
        <w:t xml:space="preserve">Новоюласенский </w:t>
      </w:r>
      <w:r>
        <w:rPr>
          <w:sz w:val="28"/>
          <w:szCs w:val="28"/>
        </w:rPr>
        <w:t xml:space="preserve"> вестник», подлежит обнародованию</w:t>
      </w:r>
      <w:r w:rsidR="001073F4" w:rsidRPr="001073F4">
        <w:rPr>
          <w:sz w:val="28"/>
          <w:szCs w:val="28"/>
        </w:rPr>
        <w:t xml:space="preserve"> и размещению </w:t>
      </w:r>
      <w:r w:rsidRPr="001073F4">
        <w:rPr>
          <w:sz w:val="28"/>
          <w:szCs w:val="28"/>
        </w:rPr>
        <w:t xml:space="preserve">на официальном сайте муниципального образования </w:t>
      </w:r>
      <w:r w:rsidR="009F714F">
        <w:rPr>
          <w:sz w:val="28"/>
          <w:szCs w:val="28"/>
        </w:rPr>
        <w:t xml:space="preserve">Новоюласенский </w:t>
      </w:r>
      <w:r w:rsidRPr="001073F4">
        <w:rPr>
          <w:sz w:val="28"/>
          <w:szCs w:val="28"/>
        </w:rPr>
        <w:t xml:space="preserve"> сельсовет </w:t>
      </w:r>
      <w:r>
        <w:rPr>
          <w:sz w:val="28"/>
          <w:szCs w:val="28"/>
        </w:rPr>
        <w:t>Красногвардейского</w:t>
      </w:r>
      <w:r w:rsidRPr="001073F4">
        <w:rPr>
          <w:sz w:val="28"/>
          <w:szCs w:val="28"/>
        </w:rPr>
        <w:t xml:space="preserve"> района Оренбургской области </w:t>
      </w:r>
      <w:r>
        <w:rPr>
          <w:sz w:val="28"/>
          <w:szCs w:val="28"/>
        </w:rPr>
        <w:t>в сети «И</w:t>
      </w:r>
      <w:r w:rsidR="001073F4" w:rsidRPr="001073F4">
        <w:rPr>
          <w:sz w:val="28"/>
          <w:szCs w:val="28"/>
        </w:rPr>
        <w:t>нтернет</w:t>
      </w:r>
      <w:r>
        <w:rPr>
          <w:sz w:val="28"/>
          <w:szCs w:val="28"/>
        </w:rPr>
        <w:t>»</w:t>
      </w:r>
      <w:r w:rsidR="001073F4" w:rsidRPr="001073F4">
        <w:rPr>
          <w:sz w:val="28"/>
          <w:szCs w:val="28"/>
        </w:rPr>
        <w:t>.</w:t>
      </w:r>
    </w:p>
    <w:p w:rsidR="00B645BF" w:rsidRDefault="00B645BF" w:rsidP="00B645BF">
      <w:pPr>
        <w:pStyle w:val="nospacing"/>
        <w:spacing w:before="0" w:beforeAutospacing="0" w:after="0" w:afterAutospacing="0"/>
        <w:jc w:val="both"/>
        <w:rPr>
          <w:sz w:val="28"/>
          <w:szCs w:val="28"/>
        </w:rPr>
      </w:pPr>
      <w:r>
        <w:rPr>
          <w:sz w:val="28"/>
          <w:szCs w:val="28"/>
        </w:rPr>
        <w:t xml:space="preserve">     </w:t>
      </w:r>
      <w:r w:rsidR="009F714F">
        <w:rPr>
          <w:sz w:val="28"/>
          <w:szCs w:val="28"/>
        </w:rPr>
        <w:t xml:space="preserve">    3</w:t>
      </w:r>
      <w:r w:rsidRPr="001073F4">
        <w:rPr>
          <w:sz w:val="28"/>
          <w:szCs w:val="28"/>
        </w:rPr>
        <w:t>. Контроль, за исполнением настоящего постановления оставляю за собой.</w:t>
      </w:r>
    </w:p>
    <w:p w:rsidR="00B645BF" w:rsidRDefault="00B645BF" w:rsidP="00B645BF">
      <w:pPr>
        <w:pStyle w:val="nospacing"/>
        <w:spacing w:before="0" w:beforeAutospacing="0" w:after="0" w:afterAutospacing="0"/>
        <w:jc w:val="both"/>
        <w:rPr>
          <w:sz w:val="28"/>
          <w:szCs w:val="28"/>
        </w:rPr>
      </w:pPr>
    </w:p>
    <w:p w:rsidR="00B645BF" w:rsidRDefault="00B645BF" w:rsidP="00B645BF">
      <w:pPr>
        <w:pStyle w:val="nospacing"/>
        <w:spacing w:before="0" w:beforeAutospacing="0" w:after="0" w:afterAutospacing="0"/>
        <w:jc w:val="both"/>
        <w:rPr>
          <w:sz w:val="28"/>
          <w:szCs w:val="28"/>
        </w:rPr>
      </w:pPr>
    </w:p>
    <w:p w:rsidR="00B645BF" w:rsidRPr="001073F4" w:rsidRDefault="00B645BF" w:rsidP="00B645BF">
      <w:pPr>
        <w:pStyle w:val="nospacing"/>
        <w:spacing w:before="0" w:beforeAutospacing="0" w:after="0" w:afterAutospacing="0"/>
        <w:jc w:val="both"/>
        <w:rPr>
          <w:sz w:val="28"/>
          <w:szCs w:val="28"/>
        </w:rPr>
      </w:pPr>
      <w:r>
        <w:rPr>
          <w:sz w:val="28"/>
          <w:szCs w:val="28"/>
        </w:rPr>
        <w:t>Глава сельсовета</w:t>
      </w:r>
    </w:p>
    <w:p w:rsidR="00B645BF" w:rsidRPr="001073F4" w:rsidRDefault="00B645BF" w:rsidP="00B645BF">
      <w:pPr>
        <w:pStyle w:val="nospacing"/>
        <w:spacing w:before="0" w:beforeAutospacing="0" w:after="0" w:afterAutospacing="0"/>
        <w:ind w:firstLine="851"/>
        <w:jc w:val="both"/>
        <w:rPr>
          <w:sz w:val="28"/>
          <w:szCs w:val="28"/>
        </w:rPr>
      </w:pPr>
    </w:p>
    <w:p w:rsidR="007C03F6" w:rsidRDefault="007C03F6" w:rsidP="00AF629D">
      <w:pPr>
        <w:spacing w:after="77"/>
        <w:jc w:val="right"/>
        <w:rPr>
          <w:rFonts w:ascii="Times New Roman" w:eastAsia="Times New Roman" w:hAnsi="Times New Roman" w:cs="Times New Roman"/>
          <w:color w:val="000000"/>
          <w:sz w:val="24"/>
          <w:lang w:eastAsia="ru-RU"/>
        </w:rPr>
      </w:pPr>
    </w:p>
    <w:p w:rsidR="001073F4" w:rsidRDefault="001073F4" w:rsidP="00AF629D">
      <w:pPr>
        <w:spacing w:after="77"/>
        <w:jc w:val="right"/>
        <w:rPr>
          <w:rFonts w:ascii="Times New Roman" w:eastAsia="Times New Roman" w:hAnsi="Times New Roman" w:cs="Times New Roman"/>
          <w:color w:val="000000"/>
          <w:sz w:val="24"/>
          <w:lang w:eastAsia="ru-RU"/>
        </w:rPr>
      </w:pPr>
    </w:p>
    <w:p w:rsidR="001073F4" w:rsidRDefault="001073F4" w:rsidP="00AF629D">
      <w:pPr>
        <w:spacing w:after="77"/>
        <w:jc w:val="right"/>
        <w:rPr>
          <w:rFonts w:ascii="Times New Roman" w:eastAsia="Times New Roman" w:hAnsi="Times New Roman" w:cs="Times New Roman"/>
          <w:color w:val="000000"/>
          <w:sz w:val="24"/>
          <w:lang w:eastAsia="ru-RU"/>
        </w:rPr>
      </w:pPr>
    </w:p>
    <w:p w:rsidR="001073F4" w:rsidRDefault="001073F4" w:rsidP="00AF629D">
      <w:pPr>
        <w:spacing w:after="77"/>
        <w:jc w:val="right"/>
        <w:rPr>
          <w:rFonts w:ascii="Times New Roman" w:eastAsia="Times New Roman" w:hAnsi="Times New Roman" w:cs="Times New Roman"/>
          <w:color w:val="000000"/>
          <w:sz w:val="24"/>
          <w:lang w:eastAsia="ru-RU"/>
        </w:rPr>
      </w:pPr>
    </w:p>
    <w:p w:rsidR="001073F4" w:rsidRDefault="001073F4" w:rsidP="00AF629D">
      <w:pPr>
        <w:spacing w:after="77"/>
        <w:jc w:val="right"/>
        <w:rPr>
          <w:rFonts w:ascii="Times New Roman" w:eastAsia="Times New Roman" w:hAnsi="Times New Roman" w:cs="Times New Roman"/>
          <w:color w:val="000000"/>
          <w:sz w:val="24"/>
          <w:lang w:eastAsia="ru-RU"/>
        </w:rPr>
      </w:pPr>
    </w:p>
    <w:p w:rsidR="001073F4" w:rsidRDefault="001073F4" w:rsidP="00AF629D">
      <w:pPr>
        <w:spacing w:after="77"/>
        <w:jc w:val="right"/>
        <w:rPr>
          <w:rFonts w:ascii="Times New Roman" w:eastAsia="Times New Roman" w:hAnsi="Times New Roman" w:cs="Times New Roman"/>
          <w:color w:val="000000"/>
          <w:sz w:val="24"/>
          <w:lang w:eastAsia="ru-RU"/>
        </w:rPr>
      </w:pPr>
    </w:p>
    <w:p w:rsidR="001073F4" w:rsidRDefault="001073F4" w:rsidP="00AF629D">
      <w:pPr>
        <w:spacing w:after="77"/>
        <w:jc w:val="right"/>
        <w:rPr>
          <w:rFonts w:ascii="Times New Roman" w:eastAsia="Times New Roman" w:hAnsi="Times New Roman" w:cs="Times New Roman"/>
          <w:color w:val="000000"/>
          <w:sz w:val="24"/>
          <w:lang w:eastAsia="ru-RU"/>
        </w:rPr>
      </w:pPr>
    </w:p>
    <w:p w:rsidR="001073F4" w:rsidRDefault="001073F4" w:rsidP="00AF629D">
      <w:pPr>
        <w:spacing w:after="77"/>
        <w:jc w:val="right"/>
        <w:rPr>
          <w:rFonts w:ascii="Times New Roman" w:eastAsia="Times New Roman" w:hAnsi="Times New Roman" w:cs="Times New Roman"/>
          <w:color w:val="000000"/>
          <w:sz w:val="24"/>
          <w:lang w:eastAsia="ru-RU"/>
        </w:rPr>
      </w:pPr>
    </w:p>
    <w:p w:rsidR="001073F4" w:rsidRDefault="001073F4" w:rsidP="00AF629D">
      <w:pPr>
        <w:spacing w:after="77"/>
        <w:jc w:val="right"/>
        <w:rPr>
          <w:rFonts w:ascii="Times New Roman" w:eastAsia="Times New Roman" w:hAnsi="Times New Roman" w:cs="Times New Roman"/>
          <w:color w:val="000000"/>
          <w:sz w:val="24"/>
          <w:lang w:eastAsia="ru-RU"/>
        </w:rPr>
      </w:pPr>
    </w:p>
    <w:p w:rsidR="009F714F" w:rsidRDefault="009F714F" w:rsidP="00AF629D">
      <w:pPr>
        <w:spacing w:after="77"/>
        <w:jc w:val="right"/>
        <w:rPr>
          <w:rFonts w:ascii="Times New Roman" w:eastAsia="Times New Roman" w:hAnsi="Times New Roman" w:cs="Times New Roman"/>
          <w:color w:val="000000"/>
          <w:sz w:val="24"/>
          <w:lang w:eastAsia="ru-RU"/>
        </w:rPr>
      </w:pPr>
    </w:p>
    <w:p w:rsidR="001073F4" w:rsidRDefault="001073F4" w:rsidP="009F714F">
      <w:pPr>
        <w:spacing w:after="0" w:line="240" w:lineRule="auto"/>
        <w:jc w:val="right"/>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lastRenderedPageBreak/>
        <w:t xml:space="preserve">Приложение </w:t>
      </w:r>
    </w:p>
    <w:p w:rsidR="009F714F" w:rsidRDefault="009F714F" w:rsidP="009F714F">
      <w:pPr>
        <w:spacing w:after="0" w:line="240" w:lineRule="auto"/>
        <w:jc w:val="right"/>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к постановлению администрации</w:t>
      </w:r>
    </w:p>
    <w:p w:rsidR="009F714F" w:rsidRDefault="009F714F" w:rsidP="009F714F">
      <w:pPr>
        <w:spacing w:after="0" w:line="240" w:lineRule="auto"/>
        <w:jc w:val="right"/>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муниципального образования</w:t>
      </w:r>
    </w:p>
    <w:p w:rsidR="009F714F" w:rsidRDefault="009F714F" w:rsidP="009F714F">
      <w:pPr>
        <w:spacing w:after="0" w:line="240" w:lineRule="auto"/>
        <w:jc w:val="right"/>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Новоюласенский сельсовет</w:t>
      </w:r>
    </w:p>
    <w:p w:rsidR="009F714F" w:rsidRDefault="009F714F" w:rsidP="009F714F">
      <w:pPr>
        <w:spacing w:after="0" w:line="240" w:lineRule="auto"/>
        <w:jc w:val="right"/>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Красногвардейского района</w:t>
      </w:r>
    </w:p>
    <w:p w:rsidR="009F714F" w:rsidRDefault="009F714F" w:rsidP="009F714F">
      <w:pPr>
        <w:spacing w:after="0" w:line="240" w:lineRule="auto"/>
        <w:jc w:val="right"/>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Оренбургской области</w:t>
      </w:r>
    </w:p>
    <w:p w:rsidR="009F714F" w:rsidRDefault="009F714F" w:rsidP="009F714F">
      <w:pPr>
        <w:spacing w:after="0" w:line="240" w:lineRule="auto"/>
        <w:jc w:val="right"/>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от_.06.2025 № _-п</w:t>
      </w:r>
    </w:p>
    <w:p w:rsidR="00AF629D" w:rsidRPr="00AF629D" w:rsidRDefault="00AF629D" w:rsidP="007F185C">
      <w:pPr>
        <w:spacing w:after="0" w:line="240" w:lineRule="auto"/>
        <w:jc w:val="right"/>
        <w:rPr>
          <w:rFonts w:ascii="Times New Roman" w:eastAsia="Times New Roman" w:hAnsi="Times New Roman" w:cs="Times New Roman"/>
          <w:color w:val="000000"/>
          <w:sz w:val="24"/>
          <w:lang w:eastAsia="ru-RU"/>
        </w:rPr>
      </w:pPr>
    </w:p>
    <w:p w:rsidR="001073F4" w:rsidRPr="009F714F" w:rsidRDefault="00AF629D" w:rsidP="007F185C">
      <w:pPr>
        <w:keepNext/>
        <w:keepLines/>
        <w:spacing w:after="0" w:line="240" w:lineRule="auto"/>
        <w:jc w:val="center"/>
        <w:outlineLvl w:val="0"/>
        <w:rPr>
          <w:rFonts w:ascii="Times New Roman" w:eastAsia="Times New Roman" w:hAnsi="Times New Roman" w:cs="Times New Roman"/>
          <w:b/>
          <w:sz w:val="28"/>
          <w:lang w:eastAsia="ru-RU"/>
        </w:rPr>
      </w:pPr>
      <w:r w:rsidRPr="009F714F">
        <w:rPr>
          <w:rFonts w:ascii="Times New Roman" w:eastAsia="Times New Roman" w:hAnsi="Times New Roman" w:cs="Times New Roman"/>
          <w:b/>
          <w:sz w:val="28"/>
          <w:lang w:eastAsia="ru-RU"/>
        </w:rPr>
        <w:t>Типо</w:t>
      </w:r>
      <w:r w:rsidR="007C03F6" w:rsidRPr="009F714F">
        <w:rPr>
          <w:rFonts w:ascii="Times New Roman" w:eastAsia="Times New Roman" w:hAnsi="Times New Roman" w:cs="Times New Roman"/>
          <w:b/>
          <w:sz w:val="28"/>
          <w:lang w:eastAsia="ru-RU"/>
        </w:rPr>
        <w:t xml:space="preserve">вой </w:t>
      </w:r>
    </w:p>
    <w:p w:rsidR="00AF629D" w:rsidRPr="00AF629D" w:rsidRDefault="007C03F6" w:rsidP="007F185C">
      <w:pPr>
        <w:keepNext/>
        <w:keepLines/>
        <w:spacing w:after="0" w:line="240" w:lineRule="auto"/>
        <w:jc w:val="center"/>
        <w:outlineLvl w:val="0"/>
        <w:rPr>
          <w:rFonts w:ascii="Times New Roman" w:eastAsia="Times New Roman" w:hAnsi="Times New Roman" w:cs="Times New Roman"/>
          <w:b/>
          <w:color w:val="000000"/>
          <w:sz w:val="28"/>
          <w:lang w:eastAsia="ru-RU"/>
        </w:rPr>
      </w:pPr>
      <w:r>
        <w:rPr>
          <w:rFonts w:ascii="Times New Roman" w:eastAsia="Times New Roman" w:hAnsi="Times New Roman" w:cs="Times New Roman"/>
          <w:b/>
          <w:color w:val="000000"/>
          <w:sz w:val="28"/>
          <w:lang w:eastAsia="ru-RU"/>
        </w:rPr>
        <w:t xml:space="preserve">Административный регламент </w:t>
      </w:r>
      <w:r w:rsidR="00AF629D" w:rsidRPr="00AF629D">
        <w:rPr>
          <w:rFonts w:ascii="Times New Roman" w:eastAsia="Times New Roman" w:hAnsi="Times New Roman" w:cs="Times New Roman"/>
          <w:b/>
          <w:color w:val="000000"/>
          <w:sz w:val="28"/>
          <w:lang w:eastAsia="ru-RU"/>
        </w:rPr>
        <w:t>предоставления</w:t>
      </w:r>
      <w:r>
        <w:rPr>
          <w:rFonts w:ascii="Times New Roman" w:eastAsia="Times New Roman" w:hAnsi="Times New Roman" w:cs="Times New Roman"/>
          <w:b/>
          <w:color w:val="000000"/>
          <w:sz w:val="28"/>
          <w:lang w:eastAsia="ru-RU"/>
        </w:rPr>
        <w:t xml:space="preserve"> м</w:t>
      </w:r>
      <w:r w:rsidR="00AF629D" w:rsidRPr="00AF629D">
        <w:rPr>
          <w:rFonts w:ascii="Times New Roman" w:eastAsia="Times New Roman" w:hAnsi="Times New Roman" w:cs="Times New Roman"/>
          <w:b/>
          <w:color w:val="000000"/>
          <w:sz w:val="28"/>
          <w:lang w:eastAsia="ru-RU"/>
        </w:rPr>
        <w:t>униципальной услуги «Выдача разрешений на право вырубки зеленых насаждений»</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I. Общие положения</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p>
    <w:p w:rsidR="00AF629D" w:rsidRPr="00AF629D" w:rsidRDefault="00AF629D" w:rsidP="007F185C">
      <w:pPr>
        <w:keepNext/>
        <w:keepLines/>
        <w:spacing w:after="0" w:line="240" w:lineRule="auto"/>
        <w:jc w:val="center"/>
        <w:outlineLvl w:val="1"/>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4"/>
          <w:lang w:eastAsia="ru-RU"/>
        </w:rPr>
        <w:t>Предмет регулирования административного регламента</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9F714F" w:rsidRDefault="00AF629D" w:rsidP="009F714F">
      <w:pPr>
        <w:tabs>
          <w:tab w:val="left" w:pos="709"/>
        </w:tabs>
        <w:spacing w:after="0" w:line="240" w:lineRule="auto"/>
        <w:ind w:firstLine="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1. Административный регламент устанавливает стандарт предоставления муниципальной услуги «Выдача разрешений на право вырубки зеленых насаждений» (далее соответственно – Административный регламент, муниципальная услуга), устанавливает состав, последовательность и сроки выполнения административных процедур по предоставлению муниципальной услуги, в том числе особенности выполнения административных процедур в электронном виде, формы контроля за исполнением Административного регламента, досудебный (внесудебный) порядок обжалования решений и действий (бездействия) органов местного самоуправления муниципальных образований (наименование муниципального образования) (далее – Администрация), должностных лиц Администрации, предоставляющих муниципальную услугу. </w:t>
      </w:r>
    </w:p>
    <w:p w:rsidR="00AF629D" w:rsidRPr="00AF629D" w:rsidRDefault="00AF629D" w:rsidP="009F714F">
      <w:pPr>
        <w:tabs>
          <w:tab w:val="left" w:pos="709"/>
        </w:tabs>
        <w:spacing w:after="0" w:line="240" w:lineRule="auto"/>
        <w:ind w:firstLine="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Выдача разрешения на право вырубки зеленых насаждений осуществляется в случаях: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Выявления нарушения строительных, санитарных и иных норм и правил, вызванных произрастанием зеленых насаждений, в том числепри проведении капитального и текущего ремонта зданий строений сооружений, в случае, если зеленые насаждения мешают проведению работ;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Проведения санитарных рубок (в том числе удаления аварийных деревьев и кустарников), реконструкции зеленых насаждений и капитального ремонта (реставрации) объектов озеленения (парков, бульваров, скверов, улиц, внутридворовых территорий); </w:t>
      </w:r>
    </w:p>
    <w:p w:rsidR="00AF629D" w:rsidRPr="00AF629D" w:rsidRDefault="00AF629D" w:rsidP="009F714F">
      <w:pPr>
        <w:tabs>
          <w:tab w:val="left" w:pos="709"/>
          <w:tab w:val="center" w:pos="1222"/>
          <w:tab w:val="center" w:pos="2668"/>
          <w:tab w:val="center" w:pos="3952"/>
          <w:tab w:val="center" w:pos="4830"/>
          <w:tab w:val="center" w:pos="5855"/>
          <w:tab w:val="center" w:pos="7303"/>
          <w:tab w:val="right" w:pos="9559"/>
        </w:tabs>
        <w:spacing w:after="0" w:line="240" w:lineRule="auto"/>
        <w:rPr>
          <w:rFonts w:ascii="Times New Roman" w:eastAsia="Times New Roman" w:hAnsi="Times New Roman" w:cs="Times New Roman"/>
          <w:color w:val="000000"/>
          <w:sz w:val="24"/>
          <w:lang w:eastAsia="ru-RU"/>
        </w:rPr>
      </w:pPr>
      <w:r w:rsidRPr="00AF629D">
        <w:rPr>
          <w:rFonts w:ascii="Calibri" w:eastAsia="Calibri" w:hAnsi="Calibri" w:cs="Calibri"/>
          <w:color w:val="000000"/>
          <w:lang w:eastAsia="ru-RU"/>
        </w:rPr>
        <w:tab/>
      </w:r>
      <w:r w:rsidRPr="00AF629D">
        <w:rPr>
          <w:rFonts w:ascii="Times New Roman" w:eastAsia="Times New Roman" w:hAnsi="Times New Roman" w:cs="Times New Roman"/>
          <w:color w:val="000000"/>
          <w:sz w:val="24"/>
          <w:lang w:eastAsia="ru-RU"/>
        </w:rPr>
        <w:t xml:space="preserve">Размещения, </w:t>
      </w:r>
      <w:r w:rsidRPr="00AF629D">
        <w:rPr>
          <w:rFonts w:ascii="Times New Roman" w:eastAsia="Times New Roman" w:hAnsi="Times New Roman" w:cs="Times New Roman"/>
          <w:color w:val="000000"/>
          <w:sz w:val="24"/>
          <w:lang w:eastAsia="ru-RU"/>
        </w:rPr>
        <w:tab/>
        <w:t xml:space="preserve">установки </w:t>
      </w:r>
      <w:r w:rsidRPr="00AF629D">
        <w:rPr>
          <w:rFonts w:ascii="Times New Roman" w:eastAsia="Times New Roman" w:hAnsi="Times New Roman" w:cs="Times New Roman"/>
          <w:color w:val="000000"/>
          <w:sz w:val="24"/>
          <w:lang w:eastAsia="ru-RU"/>
        </w:rPr>
        <w:tab/>
        <w:t xml:space="preserve">объектов, </w:t>
      </w:r>
      <w:r w:rsidRPr="00AF629D">
        <w:rPr>
          <w:rFonts w:ascii="Times New Roman" w:eastAsia="Times New Roman" w:hAnsi="Times New Roman" w:cs="Times New Roman"/>
          <w:color w:val="000000"/>
          <w:sz w:val="24"/>
          <w:lang w:eastAsia="ru-RU"/>
        </w:rPr>
        <w:tab/>
        <w:t xml:space="preserve">не </w:t>
      </w:r>
      <w:r w:rsidRPr="00AF629D">
        <w:rPr>
          <w:rFonts w:ascii="Times New Roman" w:eastAsia="Times New Roman" w:hAnsi="Times New Roman" w:cs="Times New Roman"/>
          <w:color w:val="000000"/>
          <w:sz w:val="24"/>
          <w:lang w:eastAsia="ru-RU"/>
        </w:rPr>
        <w:tab/>
        <w:t xml:space="preserve">являющихся </w:t>
      </w:r>
      <w:r w:rsidRPr="00AF629D">
        <w:rPr>
          <w:rFonts w:ascii="Times New Roman" w:eastAsia="Times New Roman" w:hAnsi="Times New Roman" w:cs="Times New Roman"/>
          <w:color w:val="000000"/>
          <w:sz w:val="24"/>
          <w:lang w:eastAsia="ru-RU"/>
        </w:rPr>
        <w:tab/>
        <w:t xml:space="preserve">объектами </w:t>
      </w:r>
      <w:r w:rsidRPr="00AF629D">
        <w:rPr>
          <w:rFonts w:ascii="Times New Roman" w:eastAsia="Times New Roman" w:hAnsi="Times New Roman" w:cs="Times New Roman"/>
          <w:color w:val="000000"/>
          <w:sz w:val="24"/>
          <w:lang w:eastAsia="ru-RU"/>
        </w:rPr>
        <w:tab/>
        <w:t xml:space="preserve">капитального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строительства; </w:t>
      </w:r>
    </w:p>
    <w:p w:rsidR="00AF629D" w:rsidRPr="00AF629D" w:rsidRDefault="00AF629D" w:rsidP="009F714F">
      <w:pPr>
        <w:spacing w:after="0" w:line="240" w:lineRule="auto"/>
        <w:ind w:firstLine="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Восстановления нормативного светового режима в жилых и нежилых помещениях, затеняемых деревьями. </w:t>
      </w:r>
    </w:p>
    <w:p w:rsidR="00AF629D" w:rsidRPr="00AF629D" w:rsidRDefault="00AF629D" w:rsidP="009F714F">
      <w:pPr>
        <w:spacing w:after="0" w:line="240" w:lineRule="auto"/>
        <w:ind w:firstLine="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Выдача разрешения на право вырубки зеленых насаждений осуществляется для производства работ на землях, на которые не распространяется действие лесного законодательства Российской Федерации, на землях, не входящих в полосы отвода железных и автомобильных дорог, на земельных участках, не относящихся к специально отведенным для выполнения агротехнических мероприятий по разведению и содержанию зеленных насаждений (питомники, оранжерейные комплексы), а также не относящихся к территории кладбищ. </w:t>
      </w:r>
    </w:p>
    <w:p w:rsidR="00AF629D" w:rsidRPr="00AF629D" w:rsidRDefault="00AF629D" w:rsidP="009F714F">
      <w:pPr>
        <w:spacing w:after="0" w:line="240" w:lineRule="auto"/>
        <w:ind w:firstLine="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Вырубка зеленых насаждений без разрешения на территории (наименование муниципального образования) не допускается, за исключением проведения аварийно</w:t>
      </w:r>
      <w:r w:rsidR="007F185C">
        <w:rPr>
          <w:rFonts w:ascii="Times New Roman" w:eastAsia="Times New Roman" w:hAnsi="Times New Roman" w:cs="Times New Roman"/>
          <w:color w:val="000000"/>
          <w:sz w:val="24"/>
          <w:lang w:eastAsia="ru-RU"/>
        </w:rPr>
        <w:t>-</w:t>
      </w:r>
      <w:r w:rsidRPr="00AF629D">
        <w:rPr>
          <w:rFonts w:ascii="Times New Roman" w:eastAsia="Times New Roman" w:hAnsi="Times New Roman" w:cs="Times New Roman"/>
          <w:color w:val="000000"/>
          <w:sz w:val="24"/>
          <w:lang w:eastAsia="ru-RU"/>
        </w:rPr>
        <w:t xml:space="preserve">восстановительных работ сетей инженерно-технического обеспечения и сооружений. </w:t>
      </w:r>
    </w:p>
    <w:p w:rsidR="007C03F6" w:rsidRDefault="007C03F6"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Круг заявителей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p>
    <w:p w:rsidR="00AF629D" w:rsidRPr="00AF629D" w:rsidRDefault="009F714F" w:rsidP="009F714F">
      <w:pPr>
        <w:tabs>
          <w:tab w:val="left" w:pos="709"/>
        </w:tabs>
        <w:spacing w:after="0" w:line="240" w:lineRule="auto"/>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            </w:t>
      </w:r>
      <w:r w:rsidR="00AF629D" w:rsidRPr="00AF629D">
        <w:rPr>
          <w:rFonts w:ascii="Times New Roman" w:eastAsia="Times New Roman" w:hAnsi="Times New Roman" w:cs="Times New Roman"/>
          <w:color w:val="000000"/>
          <w:sz w:val="24"/>
          <w:lang w:eastAsia="ru-RU"/>
        </w:rPr>
        <w:t xml:space="preserve">2. Заявителями являются физические лица, индивидуальные предприниматели и юридические лица, независимо от права пользования земельным участком, за исключением территорий с лесными насаждениями (далее – Заявитель).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lastRenderedPageBreak/>
        <w:t xml:space="preserve">Интересы заявителей, указанных в пункте 2 настоящего Административного регламента, могут представлять лица, обладающие соответствующими полномочиями (далее – Представитель заявителя).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Полномочия Представителя заявителя,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Требования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местного самоуправления, а также результата, за предоставлением которого обратился заявитель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9F714F">
      <w:pPr>
        <w:tabs>
          <w:tab w:val="left" w:pos="709"/>
        </w:tabs>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r w:rsidR="009F714F">
        <w:rPr>
          <w:rFonts w:ascii="Times New Roman" w:eastAsia="Times New Roman" w:hAnsi="Times New Roman" w:cs="Times New Roman"/>
          <w:color w:val="000000"/>
          <w:sz w:val="24"/>
          <w:lang w:eastAsia="ru-RU"/>
        </w:rPr>
        <w:t xml:space="preserve">           </w:t>
      </w:r>
      <w:r w:rsidRPr="00AF629D">
        <w:rPr>
          <w:rFonts w:ascii="Times New Roman" w:eastAsia="Times New Roman" w:hAnsi="Times New Roman" w:cs="Times New Roman"/>
          <w:color w:val="000000"/>
          <w:sz w:val="24"/>
          <w:lang w:eastAsia="ru-RU"/>
        </w:rPr>
        <w:t xml:space="preserve">3. Информирование о порядке предоставления муниципальной услуги осуществляется: </w:t>
      </w:r>
    </w:p>
    <w:p w:rsidR="00AF629D" w:rsidRPr="00AF629D" w:rsidRDefault="00AF629D" w:rsidP="009F714F">
      <w:pPr>
        <w:numPr>
          <w:ilvl w:val="0"/>
          <w:numId w:val="1"/>
        </w:numPr>
        <w:spacing w:after="0" w:line="240" w:lineRule="auto"/>
        <w:ind w:hanging="1"/>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непосредственно при личном приеме Заявителя в </w:t>
      </w:r>
      <w:r w:rsidR="007D6CD8">
        <w:rPr>
          <w:rFonts w:ascii="Times New Roman" w:eastAsia="Times New Roman" w:hAnsi="Times New Roman" w:cs="Times New Roman"/>
          <w:color w:val="000000"/>
          <w:sz w:val="24"/>
          <w:lang w:eastAsia="ru-RU"/>
        </w:rPr>
        <w:t>администрации муниципального образования Новоюласенский сельсовет Красногвардейского района Оренбургской области</w:t>
      </w:r>
      <w:r w:rsidRPr="00AF629D">
        <w:rPr>
          <w:rFonts w:ascii="Times New Roman" w:eastAsia="Times New Roman" w:hAnsi="Times New Roman" w:cs="Times New Roman"/>
          <w:color w:val="000000"/>
          <w:sz w:val="24"/>
          <w:lang w:eastAsia="ru-RU"/>
        </w:rPr>
        <w:t xml:space="preserve"> или многофункциональном центре предоставления государственных и муниципальных услуг (далее соответственно – Уполномоченный орган, МФЦ); </w:t>
      </w:r>
    </w:p>
    <w:p w:rsidR="00AF629D" w:rsidRPr="00AF629D" w:rsidRDefault="00AF629D" w:rsidP="009F714F">
      <w:pPr>
        <w:numPr>
          <w:ilvl w:val="0"/>
          <w:numId w:val="1"/>
        </w:numPr>
        <w:spacing w:after="0" w:line="240" w:lineRule="auto"/>
        <w:ind w:hanging="1"/>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по телефону Уполномоченным органом или МФЦ; </w:t>
      </w:r>
    </w:p>
    <w:p w:rsidR="00AF629D" w:rsidRPr="00AF629D" w:rsidRDefault="00AF629D" w:rsidP="009F714F">
      <w:pPr>
        <w:numPr>
          <w:ilvl w:val="0"/>
          <w:numId w:val="1"/>
        </w:numPr>
        <w:spacing w:after="0" w:line="240" w:lineRule="auto"/>
        <w:ind w:hanging="1"/>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письменно, в том числе посредством электронной почты, факсимильной связи; </w:t>
      </w:r>
      <w:r w:rsidRPr="00AF629D">
        <w:rPr>
          <w:rFonts w:ascii="Times New Roman" w:eastAsia="Times New Roman" w:hAnsi="Times New Roman" w:cs="Times New Roman"/>
          <w:color w:val="000000"/>
          <w:sz w:val="26"/>
          <w:lang w:eastAsia="ru-RU"/>
        </w:rPr>
        <w:t>4)</w:t>
      </w:r>
      <w:r w:rsidRPr="00AF629D">
        <w:rPr>
          <w:rFonts w:ascii="Times New Roman" w:eastAsia="Times New Roman" w:hAnsi="Times New Roman" w:cs="Times New Roman"/>
          <w:color w:val="000000"/>
          <w:sz w:val="24"/>
          <w:lang w:eastAsia="ru-RU"/>
        </w:rPr>
        <w:t xml:space="preserve">посредством размещения в открытой и доступной форме информации: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а) в федеральной государственной информационной системе «Единый портал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государственных и муниципальных услуг (функций)» </w:t>
      </w:r>
      <w:hyperlink r:id="rId10">
        <w:r w:rsidRPr="00AF629D">
          <w:rPr>
            <w:rFonts w:ascii="Times New Roman" w:eastAsia="Times New Roman" w:hAnsi="Times New Roman" w:cs="Times New Roman"/>
            <w:color w:val="000000"/>
            <w:sz w:val="24"/>
            <w:lang w:eastAsia="ru-RU"/>
          </w:rPr>
          <w:t>(https://www.gosuslugi.ru/)</w:t>
        </w:r>
      </w:hyperlink>
      <w:hyperlink r:id="rId11"/>
      <w:r w:rsidRPr="00AF629D">
        <w:rPr>
          <w:rFonts w:ascii="Times New Roman" w:eastAsia="Times New Roman" w:hAnsi="Times New Roman" w:cs="Times New Roman"/>
          <w:color w:val="000000"/>
          <w:sz w:val="24"/>
          <w:lang w:eastAsia="ru-RU"/>
        </w:rPr>
        <w:t xml:space="preserve">(далее –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Единый портал); </w:t>
      </w:r>
    </w:p>
    <w:p w:rsidR="00AF629D" w:rsidRPr="00AF629D" w:rsidRDefault="00AF629D" w:rsidP="007F185C">
      <w:pPr>
        <w:tabs>
          <w:tab w:val="center" w:pos="1098"/>
          <w:tab w:val="center" w:pos="2343"/>
          <w:tab w:val="center" w:pos="3613"/>
          <w:tab w:val="center" w:pos="5129"/>
          <w:tab w:val="center" w:pos="6710"/>
          <w:tab w:val="center" w:pos="7405"/>
          <w:tab w:val="right" w:pos="9559"/>
        </w:tabs>
        <w:spacing w:after="0" w:line="240" w:lineRule="auto"/>
        <w:rPr>
          <w:rFonts w:ascii="Times New Roman" w:eastAsia="Times New Roman" w:hAnsi="Times New Roman" w:cs="Times New Roman"/>
          <w:color w:val="000000"/>
          <w:sz w:val="24"/>
          <w:lang w:eastAsia="ru-RU"/>
        </w:rPr>
      </w:pPr>
      <w:r w:rsidRPr="00AF629D">
        <w:rPr>
          <w:rFonts w:ascii="Calibri" w:eastAsia="Calibri" w:hAnsi="Calibri" w:cs="Calibri"/>
          <w:color w:val="000000"/>
          <w:lang w:eastAsia="ru-RU"/>
        </w:rPr>
        <w:tab/>
      </w:r>
      <w:r w:rsidRPr="00AF629D">
        <w:rPr>
          <w:rFonts w:ascii="Times New Roman" w:eastAsia="Times New Roman" w:hAnsi="Times New Roman" w:cs="Times New Roman"/>
          <w:color w:val="000000"/>
          <w:sz w:val="24"/>
          <w:lang w:eastAsia="ru-RU"/>
        </w:rPr>
        <w:t xml:space="preserve">б) на </w:t>
      </w:r>
      <w:r w:rsidRPr="00AF629D">
        <w:rPr>
          <w:rFonts w:ascii="Times New Roman" w:eastAsia="Times New Roman" w:hAnsi="Times New Roman" w:cs="Times New Roman"/>
          <w:color w:val="000000"/>
          <w:sz w:val="24"/>
          <w:lang w:eastAsia="ru-RU"/>
        </w:rPr>
        <w:tab/>
        <w:t xml:space="preserve">официальном </w:t>
      </w:r>
      <w:r w:rsidRPr="00AF629D">
        <w:rPr>
          <w:rFonts w:ascii="Times New Roman" w:eastAsia="Times New Roman" w:hAnsi="Times New Roman" w:cs="Times New Roman"/>
          <w:color w:val="000000"/>
          <w:sz w:val="24"/>
          <w:lang w:eastAsia="ru-RU"/>
        </w:rPr>
        <w:tab/>
        <w:t xml:space="preserve">сайте </w:t>
      </w:r>
      <w:r w:rsidRPr="00AF629D">
        <w:rPr>
          <w:rFonts w:ascii="Times New Roman" w:eastAsia="Times New Roman" w:hAnsi="Times New Roman" w:cs="Times New Roman"/>
          <w:color w:val="000000"/>
          <w:sz w:val="24"/>
          <w:lang w:eastAsia="ru-RU"/>
        </w:rPr>
        <w:tab/>
        <w:t xml:space="preserve">Уполномоченного </w:t>
      </w:r>
      <w:r w:rsidRPr="00AF629D">
        <w:rPr>
          <w:rFonts w:ascii="Times New Roman" w:eastAsia="Times New Roman" w:hAnsi="Times New Roman" w:cs="Times New Roman"/>
          <w:color w:val="000000"/>
          <w:sz w:val="24"/>
          <w:lang w:eastAsia="ru-RU"/>
        </w:rPr>
        <w:tab/>
        <w:t xml:space="preserve">органа </w:t>
      </w:r>
      <w:r w:rsidRPr="00AF629D">
        <w:rPr>
          <w:rFonts w:ascii="Times New Roman" w:eastAsia="Times New Roman" w:hAnsi="Times New Roman" w:cs="Times New Roman"/>
          <w:color w:val="000000"/>
          <w:sz w:val="24"/>
          <w:lang w:eastAsia="ru-RU"/>
        </w:rPr>
        <w:tab/>
        <w:t xml:space="preserve">в </w:t>
      </w:r>
      <w:r w:rsidRPr="00AF629D">
        <w:rPr>
          <w:rFonts w:ascii="Times New Roman" w:eastAsia="Times New Roman" w:hAnsi="Times New Roman" w:cs="Times New Roman"/>
          <w:color w:val="000000"/>
          <w:sz w:val="24"/>
          <w:lang w:eastAsia="ru-RU"/>
        </w:rPr>
        <w:tab/>
        <w:t>информационно-</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телекоммуникационной сети «Интернет» </w:t>
      </w:r>
      <w:r w:rsidR="007D6CD8" w:rsidRPr="007D6CD8">
        <w:rPr>
          <w:rFonts w:ascii="Times New Roman" w:eastAsia="Times New Roman" w:hAnsi="Times New Roman" w:cs="Times New Roman"/>
          <w:i/>
          <w:color w:val="000000"/>
          <w:sz w:val="24"/>
          <w:lang w:eastAsia="ru-RU"/>
        </w:rPr>
        <w:t>https://новоюласка.рф/</w:t>
      </w: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color w:val="000000"/>
          <w:sz w:val="24"/>
          <w:lang w:eastAsia="ru-RU"/>
        </w:rPr>
        <w:t xml:space="preserve">(далее – сеть «Интернет»);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6"/>
          <w:lang w:eastAsia="ru-RU"/>
        </w:rPr>
        <w:t>5)</w:t>
      </w:r>
      <w:r w:rsidRPr="00AF629D">
        <w:rPr>
          <w:rFonts w:ascii="Times New Roman" w:eastAsia="Times New Roman" w:hAnsi="Times New Roman" w:cs="Times New Roman"/>
          <w:color w:val="000000"/>
          <w:sz w:val="24"/>
          <w:lang w:eastAsia="ru-RU"/>
        </w:rPr>
        <w:t xml:space="preserve">посредством размещения информации на информационных стендах Уполномоченного органа или МФЦ.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Информирование осуществляется по вопросам, касающимся: </w:t>
      </w:r>
    </w:p>
    <w:p w:rsidR="00AF629D" w:rsidRPr="00AF629D" w:rsidRDefault="00AF629D" w:rsidP="007F185C">
      <w:pPr>
        <w:numPr>
          <w:ilvl w:val="1"/>
          <w:numId w:val="2"/>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способов подачи заявления о предоставлении муниципальной услуги; </w:t>
      </w:r>
    </w:p>
    <w:p w:rsidR="00AF629D" w:rsidRPr="00AF629D" w:rsidRDefault="00AF629D" w:rsidP="009F714F">
      <w:pPr>
        <w:numPr>
          <w:ilvl w:val="1"/>
          <w:numId w:val="2"/>
        </w:numPr>
        <w:spacing w:after="0" w:line="240" w:lineRule="auto"/>
        <w:ind w:left="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адресов Уполномоченного органа и МФЦ, обращение в которые необходимо для предоставления муниципальной услуги; </w:t>
      </w:r>
    </w:p>
    <w:p w:rsidR="00AF629D" w:rsidRPr="00AF629D" w:rsidRDefault="00AF629D" w:rsidP="007F185C">
      <w:pPr>
        <w:numPr>
          <w:ilvl w:val="1"/>
          <w:numId w:val="2"/>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справочной информации о работе Уполномоченного органа (структурных подразделений Уполномоченного органа); </w:t>
      </w:r>
    </w:p>
    <w:p w:rsidR="00AF629D" w:rsidRPr="00AF629D" w:rsidRDefault="00AF629D" w:rsidP="007F185C">
      <w:pPr>
        <w:numPr>
          <w:ilvl w:val="1"/>
          <w:numId w:val="2"/>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документов, необходимых для предоставления муниципальной услуги; </w:t>
      </w:r>
    </w:p>
    <w:p w:rsidR="00AF629D" w:rsidRPr="00AF629D" w:rsidRDefault="00AF629D" w:rsidP="007F185C">
      <w:pPr>
        <w:numPr>
          <w:ilvl w:val="1"/>
          <w:numId w:val="2"/>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порядка и сроков предоставления муниципальной услуги;  </w:t>
      </w:r>
    </w:p>
    <w:p w:rsidR="00AF629D" w:rsidRPr="00AF629D" w:rsidRDefault="00AF629D" w:rsidP="007F185C">
      <w:pPr>
        <w:numPr>
          <w:ilvl w:val="1"/>
          <w:numId w:val="2"/>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порядка получения сведений о ходе рассмотрения заявления о предоставлении муниципальной услуги и о результатах предоставления муниципальной услуги; </w:t>
      </w:r>
    </w:p>
    <w:p w:rsidR="00AF629D" w:rsidRPr="00AF629D" w:rsidRDefault="00AF629D" w:rsidP="007F185C">
      <w:pPr>
        <w:numPr>
          <w:ilvl w:val="1"/>
          <w:numId w:val="2"/>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порядка досудебного (внесудебного) обжалования действий (бездействия) должностных лиц, и принимаемых ими решений при предоставлении муниципальной услуги. </w:t>
      </w:r>
    </w:p>
    <w:p w:rsidR="00AF629D" w:rsidRPr="00AF629D" w:rsidRDefault="00AF629D" w:rsidP="009F714F">
      <w:pPr>
        <w:spacing w:after="0" w:line="240" w:lineRule="auto"/>
        <w:ind w:firstLine="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Получение информации по вопросам предоставления муниципальной услуги осуществляется бесплатно. </w:t>
      </w:r>
    </w:p>
    <w:p w:rsidR="00AF629D" w:rsidRPr="00AF629D" w:rsidRDefault="00AF629D" w:rsidP="009F714F">
      <w:pPr>
        <w:tabs>
          <w:tab w:val="left" w:pos="709"/>
        </w:tabs>
        <w:spacing w:after="0" w:line="240" w:lineRule="auto"/>
        <w:ind w:firstLine="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При устном обращении Заявителя (лично или по телефону) должностное лицо Уполномоченного органа, работник МФЦ, осуществляющий консультирование, подробно и в вежливой (корректной) форме информирует обратившихся по интересующим вопросам. </w:t>
      </w:r>
    </w:p>
    <w:p w:rsidR="00AF629D" w:rsidRPr="00AF629D" w:rsidRDefault="00AF629D" w:rsidP="009F714F">
      <w:pPr>
        <w:spacing w:after="0" w:line="240" w:lineRule="auto"/>
        <w:ind w:firstLine="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 </w:t>
      </w:r>
    </w:p>
    <w:p w:rsidR="00AF629D" w:rsidRPr="00AF629D" w:rsidRDefault="00AF629D" w:rsidP="009F714F">
      <w:pPr>
        <w:spacing w:after="0" w:line="240" w:lineRule="auto"/>
        <w:ind w:firstLine="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Если должностное лицо Уполномоченного органа не может самостоятельно дать </w:t>
      </w:r>
    </w:p>
    <w:p w:rsidR="00AF629D" w:rsidRPr="00AF629D" w:rsidRDefault="00AF629D" w:rsidP="009F714F">
      <w:pPr>
        <w:spacing w:after="0" w:line="240" w:lineRule="auto"/>
        <w:ind w:firstLine="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w:t>
      </w:r>
    </w:p>
    <w:p w:rsidR="007F185C" w:rsidRDefault="00AF629D" w:rsidP="009F714F">
      <w:pPr>
        <w:spacing w:after="0" w:line="240" w:lineRule="auto"/>
        <w:ind w:firstLine="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lastRenderedPageBreak/>
        <w:t xml:space="preserve">Если подготовка ответа требует продолжительного времени, он предлагает Заявителю один из следующих вариантов дальнейших действий: </w:t>
      </w:r>
    </w:p>
    <w:p w:rsidR="00AF629D" w:rsidRPr="00AF629D" w:rsidRDefault="00AF629D" w:rsidP="009F714F">
      <w:pPr>
        <w:spacing w:after="0" w:line="240" w:lineRule="auto"/>
        <w:ind w:firstLine="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1) изложить обращение в письменной форме;  2) назначить другое время для консультаций. </w:t>
      </w:r>
    </w:p>
    <w:p w:rsidR="00AF629D" w:rsidRPr="00AF629D" w:rsidRDefault="00AF629D" w:rsidP="009F714F">
      <w:pPr>
        <w:spacing w:after="0" w:line="240" w:lineRule="auto"/>
        <w:ind w:firstLine="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Должностное </w:t>
      </w:r>
      <w:r w:rsidRPr="00AF629D">
        <w:rPr>
          <w:rFonts w:ascii="Times New Roman" w:eastAsia="Times New Roman" w:hAnsi="Times New Roman" w:cs="Times New Roman"/>
          <w:color w:val="000000"/>
          <w:sz w:val="24"/>
          <w:lang w:eastAsia="ru-RU"/>
        </w:rPr>
        <w:tab/>
        <w:t xml:space="preserve">лицо </w:t>
      </w:r>
      <w:r w:rsidRPr="00AF629D">
        <w:rPr>
          <w:rFonts w:ascii="Times New Roman" w:eastAsia="Times New Roman" w:hAnsi="Times New Roman" w:cs="Times New Roman"/>
          <w:color w:val="000000"/>
          <w:sz w:val="24"/>
          <w:lang w:eastAsia="ru-RU"/>
        </w:rPr>
        <w:tab/>
        <w:t>Уполн</w:t>
      </w:r>
      <w:r w:rsidR="009F714F">
        <w:rPr>
          <w:rFonts w:ascii="Times New Roman" w:eastAsia="Times New Roman" w:hAnsi="Times New Roman" w:cs="Times New Roman"/>
          <w:color w:val="000000"/>
          <w:sz w:val="24"/>
          <w:lang w:eastAsia="ru-RU"/>
        </w:rPr>
        <w:t xml:space="preserve">омоченного </w:t>
      </w:r>
      <w:r w:rsidR="009F714F">
        <w:rPr>
          <w:rFonts w:ascii="Times New Roman" w:eastAsia="Times New Roman" w:hAnsi="Times New Roman" w:cs="Times New Roman"/>
          <w:color w:val="000000"/>
          <w:sz w:val="24"/>
          <w:lang w:eastAsia="ru-RU"/>
        </w:rPr>
        <w:tab/>
        <w:t xml:space="preserve">органа </w:t>
      </w:r>
      <w:r w:rsidR="009F714F">
        <w:rPr>
          <w:rFonts w:ascii="Times New Roman" w:eastAsia="Times New Roman" w:hAnsi="Times New Roman" w:cs="Times New Roman"/>
          <w:color w:val="000000"/>
          <w:sz w:val="24"/>
          <w:lang w:eastAsia="ru-RU"/>
        </w:rPr>
        <w:tab/>
        <w:t xml:space="preserve">не </w:t>
      </w:r>
      <w:r w:rsidR="009F714F">
        <w:rPr>
          <w:rFonts w:ascii="Times New Roman" w:eastAsia="Times New Roman" w:hAnsi="Times New Roman" w:cs="Times New Roman"/>
          <w:color w:val="000000"/>
          <w:sz w:val="24"/>
          <w:lang w:eastAsia="ru-RU"/>
        </w:rPr>
        <w:tab/>
        <w:t xml:space="preserve">вправе  </w:t>
      </w:r>
      <w:r w:rsidRPr="00AF629D">
        <w:rPr>
          <w:rFonts w:ascii="Times New Roman" w:eastAsia="Times New Roman" w:hAnsi="Times New Roman" w:cs="Times New Roman"/>
          <w:color w:val="000000"/>
          <w:sz w:val="24"/>
          <w:lang w:eastAsia="ru-RU"/>
        </w:rPr>
        <w:t xml:space="preserve">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 </w:t>
      </w:r>
    </w:p>
    <w:p w:rsidR="00AF629D" w:rsidRPr="00AF629D" w:rsidRDefault="009F714F" w:rsidP="009F714F">
      <w:pPr>
        <w:tabs>
          <w:tab w:val="left" w:pos="709"/>
        </w:tabs>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       </w:t>
      </w:r>
      <w:r w:rsidR="00AF629D" w:rsidRPr="00AF629D">
        <w:rPr>
          <w:rFonts w:ascii="Times New Roman" w:eastAsia="Times New Roman" w:hAnsi="Times New Roman" w:cs="Times New Roman"/>
          <w:color w:val="000000"/>
          <w:sz w:val="24"/>
          <w:lang w:eastAsia="ru-RU"/>
        </w:rPr>
        <w:t xml:space="preserve">Продолжительность информирования по телефону не должно превышать 10 минут.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Информирование осуществляется в соответствии с графиком приема граждан.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По письменному обращению должностное лицо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связанным с предоставлением муниципальной услуги в порядке, установленном Федеральным законом               от 02.05.2006 № 59-ФЗ «О порядке рассмотрения обращений граждан Российской Федерации» (далее – Федеральный закон № 59-ФЗ).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 № 861.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На официальном сайте Уполномоченного органа, на стендах в местах предоставления муниципальной услуги и в МФЦ размещается следующая справочная информация: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а) о месте нахождения и графике работы Уполномоченного органа и его структурных подразделений, ответственных за предоставление муниципальной услуги, а также МФЦ;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б) справочные телефоны структурных подразделений Уполномоченного органа,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ответственных за предоставление муниципальной услуги, в том числе номер телефонаавтоинформатора (при наличии);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 адрес официального сайта, а также электронной почты и(или) формы обратной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связи Уполномоченного органа в сети «Интернет».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Размещение информации о порядке предоставления муниципальной услуги на информационных стендах в помещении МФЦ осуществляется в соответствии с соглашением, заключенным между МФЦ и Уполномоченным органом с учетом требований к информированию, установленных Административным регламентом.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либо Представителем заявителя в личном кабинете на Едином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4.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и муниципальные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в порядке, установленном законодательством Российской Федерации.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7F185C">
      <w:pPr>
        <w:keepNext/>
        <w:keepLines/>
        <w:spacing w:after="0" w:line="240" w:lineRule="auto"/>
        <w:jc w:val="center"/>
        <w:outlineLvl w:val="1"/>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4"/>
          <w:lang w:eastAsia="ru-RU"/>
        </w:rPr>
        <w:lastRenderedPageBreak/>
        <w:t>II. Стандарт предоставления муниципальной услуги</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Наименование муниципальной услуги</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p>
    <w:p w:rsidR="00AF629D" w:rsidRPr="00AF629D" w:rsidRDefault="00AF629D" w:rsidP="007F185C">
      <w:pPr>
        <w:numPr>
          <w:ilvl w:val="0"/>
          <w:numId w:val="3"/>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Наименование муниципальной услуги – «Выдача разрешений на право вырубки зеленых насаждений». </w:t>
      </w:r>
    </w:p>
    <w:p w:rsidR="00AF629D" w:rsidRPr="00AF629D" w:rsidRDefault="00AF629D" w:rsidP="007F185C">
      <w:pPr>
        <w:numPr>
          <w:ilvl w:val="0"/>
          <w:numId w:val="3"/>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Муниципальная услуга носит заявительный порядок обращения.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p>
    <w:p w:rsidR="00AF629D" w:rsidRPr="00AF629D" w:rsidRDefault="00AF629D" w:rsidP="007F185C">
      <w:pPr>
        <w:keepNext/>
        <w:keepLines/>
        <w:spacing w:after="0" w:line="240" w:lineRule="auto"/>
        <w:jc w:val="center"/>
        <w:outlineLvl w:val="1"/>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4"/>
          <w:lang w:eastAsia="ru-RU"/>
        </w:rPr>
        <w:t>Наименование органа, предоставляющего муниципальную услугу</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67448D" w:rsidRDefault="00AF629D" w:rsidP="009F714F">
      <w:pPr>
        <w:numPr>
          <w:ilvl w:val="0"/>
          <w:numId w:val="4"/>
        </w:numPr>
        <w:spacing w:after="0" w:line="240" w:lineRule="auto"/>
        <w:ind w:firstLine="708"/>
        <w:jc w:val="both"/>
        <w:rPr>
          <w:rFonts w:ascii="Times New Roman" w:eastAsia="Times New Roman" w:hAnsi="Times New Roman" w:cs="Times New Roman"/>
          <w:color w:val="000000"/>
          <w:sz w:val="24"/>
          <w:szCs w:val="24"/>
          <w:lang w:eastAsia="ru-RU"/>
        </w:rPr>
      </w:pPr>
      <w:r w:rsidRPr="00AF629D">
        <w:rPr>
          <w:rFonts w:ascii="Times New Roman" w:eastAsia="Times New Roman" w:hAnsi="Times New Roman" w:cs="Times New Roman"/>
          <w:color w:val="000000"/>
          <w:sz w:val="24"/>
          <w:lang w:eastAsia="ru-RU"/>
        </w:rPr>
        <w:t xml:space="preserve">Муниципальная услуга «Выдача разрешений на право вырубки зеленых насаждений» предоставляется органом местного самоуправления </w:t>
      </w:r>
      <w:r w:rsidR="009F714F" w:rsidRPr="009F714F">
        <w:rPr>
          <w:rFonts w:ascii="Times New Roman" w:eastAsia="Times New Roman" w:hAnsi="Times New Roman" w:cs="Times New Roman"/>
          <w:color w:val="000000"/>
          <w:sz w:val="24"/>
          <w:lang w:eastAsia="ru-RU"/>
        </w:rPr>
        <w:t>администрацией муниципального образования Новоюласенский сельсовет</w:t>
      </w:r>
      <w:r w:rsidRPr="009F714F">
        <w:rPr>
          <w:rFonts w:ascii="Times New Roman" w:eastAsia="Times New Roman" w:hAnsi="Times New Roman" w:cs="Times New Roman"/>
          <w:color w:val="000000"/>
          <w:sz w:val="16"/>
          <w:lang w:eastAsia="ru-RU"/>
        </w:rPr>
        <w:t xml:space="preserve"> </w:t>
      </w:r>
      <w:r w:rsidR="009F714F" w:rsidRPr="0067448D">
        <w:rPr>
          <w:rFonts w:ascii="Times New Roman" w:eastAsia="Times New Roman" w:hAnsi="Times New Roman" w:cs="Times New Roman"/>
          <w:color w:val="000000"/>
          <w:sz w:val="24"/>
          <w:szCs w:val="24"/>
          <w:lang w:eastAsia="ru-RU"/>
        </w:rPr>
        <w:t>Красногвардейского района.</w:t>
      </w:r>
    </w:p>
    <w:p w:rsidR="00AF629D" w:rsidRPr="00AF629D" w:rsidRDefault="00AF629D" w:rsidP="007F185C">
      <w:pPr>
        <w:numPr>
          <w:ilvl w:val="0"/>
          <w:numId w:val="4"/>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При подаче заявления на оказание муниципальной услуги в МФЦ, должностные лица, осуществляющие прием документов, имеют возможность принятия решения об отказе в приеме запроса и документов и (или) информации, необходимых для предоставления государственной услуги.  </w:t>
      </w:r>
    </w:p>
    <w:p w:rsidR="00AF629D" w:rsidRPr="00AF629D" w:rsidRDefault="00AF629D" w:rsidP="007F185C">
      <w:pPr>
        <w:numPr>
          <w:ilvl w:val="0"/>
          <w:numId w:val="4"/>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Информация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может быть получена на официальном сайте органа местного самоуправления: </w:t>
      </w:r>
      <w:r w:rsidR="0067448D">
        <w:rPr>
          <w:rFonts w:ascii="Times New Roman" w:eastAsia="Times New Roman" w:hAnsi="Times New Roman" w:cs="Times New Roman"/>
          <w:color w:val="000000"/>
          <w:sz w:val="24"/>
          <w:lang w:eastAsia="ru-RU"/>
        </w:rPr>
        <w:t>администрации муниципального образования Новоюласенский сельсовет</w:t>
      </w:r>
      <w:r w:rsidRPr="00AF629D">
        <w:rPr>
          <w:rFonts w:ascii="Times New Roman" w:eastAsia="Times New Roman" w:hAnsi="Times New Roman" w:cs="Times New Roman"/>
          <w:color w:val="000000"/>
          <w:sz w:val="24"/>
          <w:lang w:eastAsia="ru-RU"/>
        </w:rPr>
        <w:t xml:space="preserve">, в Реестре государственных (муниципальных) услуг (функций) Оренбургской области (далее - Реестр), а также в электронной форме через федеральную государственную информационную систему «Единый портал государственных и муниципальных услуг (функций)» (далее – Портал). </w:t>
      </w:r>
    </w:p>
    <w:p w:rsidR="00AF629D" w:rsidRPr="00AF629D" w:rsidRDefault="00AF629D" w:rsidP="007F185C">
      <w:pPr>
        <w:numPr>
          <w:ilvl w:val="0"/>
          <w:numId w:val="4"/>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Справочная информация о местонахождении, графике работы, контактных телефонах МФЦ (при наличии соглашения о взаимодействии), органов местного самоуправления, участвующих в предоставлении муниципальной услуги, указывается на официальном сайте, информационных стендах в местах, предназначенных для предоставления муниципальной услуги, а также в электронной форме через Портал.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7F185C">
      <w:pPr>
        <w:keepNext/>
        <w:keepLines/>
        <w:spacing w:after="0" w:line="240" w:lineRule="auto"/>
        <w:jc w:val="center"/>
        <w:outlineLvl w:val="1"/>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4"/>
          <w:lang w:eastAsia="ru-RU"/>
        </w:rPr>
        <w:t>Результат предоставления муниципальной услуги</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7F185C">
      <w:pPr>
        <w:numPr>
          <w:ilvl w:val="0"/>
          <w:numId w:val="5"/>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Результатом предоставления муниципальной услуги является разрешение на право вырубки зеленых насаждений либо решение об отказе в выдаче разрешения.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Разрешение на право вырубки зеленых насаждений оформляется по форме согласно Приложению №2 к настоящему Административному регламенту.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 случае принятия решения об отказе в предоставлении услуги указываются основания для отказа, информация, необходимая для устранения причин отказа в предоставлении услуги, а также иная дополнительная информация при наличии. </w:t>
      </w:r>
    </w:p>
    <w:p w:rsidR="00AF629D" w:rsidRPr="00AF629D" w:rsidRDefault="00AF629D" w:rsidP="007F185C">
      <w:pPr>
        <w:numPr>
          <w:ilvl w:val="0"/>
          <w:numId w:val="5"/>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Результат предоставления муниципальной услуги в виде реестровой записи отсутствует.  </w:t>
      </w:r>
    </w:p>
    <w:p w:rsidR="00AF629D" w:rsidRPr="00AF629D" w:rsidRDefault="00AF629D" w:rsidP="007F185C">
      <w:pPr>
        <w:numPr>
          <w:ilvl w:val="0"/>
          <w:numId w:val="5"/>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В случае предоставления муниципальной услуги в электронном виде используется государственная информационная система</w:t>
      </w:r>
      <w:r w:rsidR="00BD311F">
        <w:rPr>
          <w:rFonts w:ascii="Times New Roman" w:eastAsia="Times New Roman" w:hAnsi="Times New Roman" w:cs="Times New Roman"/>
          <w:color w:val="000000"/>
          <w:sz w:val="24"/>
          <w:lang w:eastAsia="ru-RU"/>
        </w:rPr>
        <w:t xml:space="preserve"> ПГС</w:t>
      </w: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numPr>
          <w:ilvl w:val="0"/>
          <w:numId w:val="5"/>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Способы получения результата предоставления муниципальной услуги, в которых фиксируются факт получения заявителем результата предоставления муниципальной услуги: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а) личное обращение в уполномоченный орган;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б) через МФЦ;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 в электронной форме с использованием Портала. </w:t>
      </w:r>
    </w:p>
    <w:p w:rsidR="00AF629D" w:rsidRPr="00AF629D" w:rsidRDefault="00AF629D" w:rsidP="007F185C">
      <w:pPr>
        <w:numPr>
          <w:ilvl w:val="0"/>
          <w:numId w:val="5"/>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Заявителю в качестве результата предоставления муниципальной услуги обеспечивается по его выбору возможность получения: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а) электронного документа, подписанного уполномоченным должностным лицом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 использованием усиленной квалифицированной электронной подписи (далее – ЭП)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(посредством Портала);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lastRenderedPageBreak/>
        <w:t xml:space="preserve">б) документа на бумажном носителе, подтверждающего содержание электронного документа при личном обращении в уполномоченный орган, в МФЦ (при наличии соглашения о взаимодействии). </w:t>
      </w:r>
    </w:p>
    <w:p w:rsidR="00AF629D" w:rsidRPr="00AF629D" w:rsidRDefault="00AF629D" w:rsidP="007F185C">
      <w:pPr>
        <w:numPr>
          <w:ilvl w:val="0"/>
          <w:numId w:val="5"/>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Заявителю </w:t>
      </w:r>
      <w:r w:rsidRPr="00AF629D">
        <w:rPr>
          <w:rFonts w:ascii="Times New Roman" w:eastAsia="Times New Roman" w:hAnsi="Times New Roman" w:cs="Times New Roman"/>
          <w:color w:val="000000"/>
          <w:sz w:val="24"/>
          <w:lang w:eastAsia="ru-RU"/>
        </w:rPr>
        <w:tab/>
        <w:t xml:space="preserve">предоставляется </w:t>
      </w:r>
      <w:r w:rsidRPr="00AF629D">
        <w:rPr>
          <w:rFonts w:ascii="Times New Roman" w:eastAsia="Times New Roman" w:hAnsi="Times New Roman" w:cs="Times New Roman"/>
          <w:color w:val="000000"/>
          <w:sz w:val="24"/>
          <w:lang w:eastAsia="ru-RU"/>
        </w:rPr>
        <w:tab/>
        <w:t xml:space="preserve">возможность </w:t>
      </w:r>
      <w:r w:rsidRPr="00AF629D">
        <w:rPr>
          <w:rFonts w:ascii="Times New Roman" w:eastAsia="Times New Roman" w:hAnsi="Times New Roman" w:cs="Times New Roman"/>
          <w:color w:val="000000"/>
          <w:sz w:val="24"/>
          <w:lang w:eastAsia="ru-RU"/>
        </w:rPr>
        <w:tab/>
        <w:t xml:space="preserve">сохранения </w:t>
      </w:r>
      <w:r w:rsidRPr="00AF629D">
        <w:rPr>
          <w:rFonts w:ascii="Times New Roman" w:eastAsia="Times New Roman" w:hAnsi="Times New Roman" w:cs="Times New Roman"/>
          <w:color w:val="000000"/>
          <w:sz w:val="24"/>
          <w:lang w:eastAsia="ru-RU"/>
        </w:rPr>
        <w:tab/>
        <w:t xml:space="preserve">электронного документа, </w:t>
      </w:r>
      <w:r w:rsidRPr="00AF629D">
        <w:rPr>
          <w:rFonts w:ascii="Times New Roman" w:eastAsia="Times New Roman" w:hAnsi="Times New Roman" w:cs="Times New Roman"/>
          <w:color w:val="000000"/>
          <w:sz w:val="24"/>
          <w:lang w:eastAsia="ru-RU"/>
        </w:rPr>
        <w:tab/>
        <w:t xml:space="preserve">являющегося </w:t>
      </w:r>
      <w:r w:rsidRPr="00AF629D">
        <w:rPr>
          <w:rFonts w:ascii="Times New Roman" w:eastAsia="Times New Roman" w:hAnsi="Times New Roman" w:cs="Times New Roman"/>
          <w:color w:val="000000"/>
          <w:sz w:val="24"/>
          <w:lang w:eastAsia="ru-RU"/>
        </w:rPr>
        <w:tab/>
        <w:t xml:space="preserve">результатом </w:t>
      </w:r>
      <w:r w:rsidRPr="00AF629D">
        <w:rPr>
          <w:rFonts w:ascii="Times New Roman" w:eastAsia="Times New Roman" w:hAnsi="Times New Roman" w:cs="Times New Roman"/>
          <w:color w:val="000000"/>
          <w:sz w:val="24"/>
          <w:lang w:eastAsia="ru-RU"/>
        </w:rPr>
        <w:tab/>
        <w:t xml:space="preserve">предоставления </w:t>
      </w:r>
      <w:r w:rsidRPr="00AF629D">
        <w:rPr>
          <w:rFonts w:ascii="Times New Roman" w:eastAsia="Times New Roman" w:hAnsi="Times New Roman" w:cs="Times New Roman"/>
          <w:color w:val="000000"/>
          <w:sz w:val="24"/>
          <w:lang w:eastAsia="ru-RU"/>
        </w:rPr>
        <w:tab/>
        <w:t xml:space="preserve">муниципальной </w:t>
      </w:r>
      <w:r w:rsidRPr="00AF629D">
        <w:rPr>
          <w:rFonts w:ascii="Times New Roman" w:eastAsia="Times New Roman" w:hAnsi="Times New Roman" w:cs="Times New Roman"/>
          <w:color w:val="000000"/>
          <w:sz w:val="24"/>
          <w:lang w:eastAsia="ru-RU"/>
        </w:rPr>
        <w:tab/>
        <w:t xml:space="preserve">услуги </w:t>
      </w:r>
      <w:r w:rsidRPr="00AF629D">
        <w:rPr>
          <w:rFonts w:ascii="Times New Roman" w:eastAsia="Times New Roman" w:hAnsi="Times New Roman" w:cs="Times New Roman"/>
          <w:color w:val="000000"/>
          <w:sz w:val="24"/>
          <w:lang w:eastAsia="ru-RU"/>
        </w:rPr>
        <w:tab/>
        <w:t xml:space="preserve">и подписанного уполномоченным должностным лицом с использованием усиленной квалифицированной ЭП, на своих технических средствах, а также возможность направления такого электронного документа в иные органы (организации). </w:t>
      </w:r>
    </w:p>
    <w:p w:rsidR="00AF629D" w:rsidRPr="00AF629D" w:rsidRDefault="00AF629D" w:rsidP="007F185C">
      <w:pPr>
        <w:spacing w:after="0" w:line="240" w:lineRule="auto"/>
        <w:jc w:val="center"/>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4"/>
          <w:lang w:eastAsia="ru-RU"/>
        </w:rPr>
        <w:t>Срок предоставления муниципальной услуги</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7F185C">
      <w:pPr>
        <w:numPr>
          <w:ilvl w:val="0"/>
          <w:numId w:val="6"/>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Срок предоставления муниципальной услуги, в том числе с использованием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Портала не может превышать 17 рабочих дней с даты регистрации заявления в уполномоченном органе, либо на Портале. </w:t>
      </w:r>
    </w:p>
    <w:p w:rsidR="00AF629D" w:rsidRPr="00AF629D" w:rsidRDefault="00AF629D" w:rsidP="007F185C">
      <w:pPr>
        <w:numPr>
          <w:ilvl w:val="0"/>
          <w:numId w:val="6"/>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Срок выдачи (направления) документов, являющихся результатом предоставления муниципальной услуги - не позднее срока, установленного пунктом 17 настоящего Административного регламента. </w:t>
      </w:r>
    </w:p>
    <w:p w:rsidR="00AF629D" w:rsidRPr="00AF629D" w:rsidRDefault="00AF629D" w:rsidP="007F185C">
      <w:pPr>
        <w:numPr>
          <w:ilvl w:val="0"/>
          <w:numId w:val="6"/>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 общий срок предоставления муниципальной услуги входит срок направления межведомственных запросов и получения на них ответов, срок направления документов, являющихся результатом предоставления муниципальной услуги.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7F185C">
      <w:pPr>
        <w:keepNext/>
        <w:keepLines/>
        <w:spacing w:after="0" w:line="240" w:lineRule="auto"/>
        <w:jc w:val="center"/>
        <w:outlineLvl w:val="1"/>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4"/>
          <w:lang w:eastAsia="ru-RU"/>
        </w:rPr>
        <w:t>Правовые основания для предоставления муниципальной услуги</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p>
    <w:p w:rsidR="00AF629D" w:rsidRPr="00AF629D" w:rsidRDefault="00AF629D" w:rsidP="00CC0B74">
      <w:pPr>
        <w:tabs>
          <w:tab w:val="left" w:pos="709"/>
        </w:tabs>
        <w:spacing w:after="0" w:line="240" w:lineRule="auto"/>
        <w:ind w:firstLine="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20.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органов, предоставляющих муниципальные услуги, а также их должностных лиц, муниципальных служащих, работников, размещены на официальном сайте </w:t>
      </w:r>
      <w:r w:rsidR="00BD311F">
        <w:rPr>
          <w:rFonts w:ascii="Times New Roman" w:eastAsia="Times New Roman" w:hAnsi="Times New Roman" w:cs="Times New Roman"/>
          <w:color w:val="000000"/>
          <w:sz w:val="24"/>
          <w:lang w:eastAsia="ru-RU"/>
        </w:rPr>
        <w:t xml:space="preserve">органа местного самоуправления муниципального образования Новоюласенский сельсовет Красногвардейского района </w:t>
      </w:r>
      <w:r w:rsidRPr="00AF629D">
        <w:rPr>
          <w:rFonts w:ascii="Times New Roman" w:eastAsia="Times New Roman" w:hAnsi="Times New Roman" w:cs="Times New Roman"/>
          <w:color w:val="000000"/>
          <w:sz w:val="24"/>
          <w:lang w:eastAsia="ru-RU"/>
        </w:rPr>
        <w:t xml:space="preserve">в сети «Интернет» и на Портале.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7F185C">
      <w:pPr>
        <w:keepNext/>
        <w:keepLines/>
        <w:spacing w:after="0" w:line="240" w:lineRule="auto"/>
        <w:jc w:val="center"/>
        <w:outlineLvl w:val="1"/>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4"/>
          <w:lang w:eastAsia="ru-RU"/>
        </w:rPr>
        <w:t>Исчерпывающий перечень документов, необходимых для предоставления муниципальной услуги</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CC0B74">
      <w:pPr>
        <w:tabs>
          <w:tab w:val="left" w:pos="709"/>
        </w:tabs>
        <w:spacing w:after="0" w:line="240" w:lineRule="auto"/>
        <w:ind w:firstLine="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21. Для получения муниципальной услуги заявителю необходимо подать заявление и прилагаемые к нему документы в орган местного самоуправления любым из способов: </w:t>
      </w:r>
    </w:p>
    <w:p w:rsidR="00AF629D" w:rsidRPr="00AF629D" w:rsidRDefault="00AF629D" w:rsidP="007F185C">
      <w:pPr>
        <w:numPr>
          <w:ilvl w:val="0"/>
          <w:numId w:val="7"/>
        </w:numPr>
        <w:spacing w:after="0" w:line="240" w:lineRule="auto"/>
        <w:ind w:hanging="343"/>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 электронной форме с использованием Портала;   </w:t>
      </w:r>
    </w:p>
    <w:p w:rsidR="00AF629D" w:rsidRPr="00AF629D" w:rsidRDefault="00AF629D" w:rsidP="007F185C">
      <w:pPr>
        <w:numPr>
          <w:ilvl w:val="0"/>
          <w:numId w:val="7"/>
        </w:numPr>
        <w:spacing w:after="0" w:line="240" w:lineRule="auto"/>
        <w:ind w:hanging="343"/>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на бумажном носителе посредством личного обращения в Уполномоченный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орган, в том числе через МФЦ (при наличии соглашения о взаимодействии) по форме, приведенной в приложении № 1 к настоящему Административному регламенту; </w:t>
      </w:r>
    </w:p>
    <w:p w:rsidR="00CC0B74" w:rsidRDefault="00AF629D" w:rsidP="00CC0B74">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22. Заявление должно содержать сведения, позволяющие идентифицировать заявителя (представителя заявителя):   </w:t>
      </w:r>
    </w:p>
    <w:p w:rsidR="00AF629D" w:rsidRPr="00AF629D" w:rsidRDefault="00AF629D" w:rsidP="00CC0B74">
      <w:pPr>
        <w:tabs>
          <w:tab w:val="left" w:pos="709"/>
        </w:tabs>
        <w:spacing w:after="0" w:line="240" w:lineRule="auto"/>
        <w:ind w:firstLine="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а) для юридических лиц - полное наименования организации и организационно-</w:t>
      </w:r>
    </w:p>
    <w:p w:rsidR="00AF629D" w:rsidRPr="00AF629D" w:rsidRDefault="00AF629D" w:rsidP="00CC0B74">
      <w:pPr>
        <w:tabs>
          <w:tab w:val="left" w:pos="709"/>
        </w:tabs>
        <w:spacing w:after="0" w:line="240" w:lineRule="auto"/>
        <w:ind w:firstLine="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правовой формы юридического лица), фамилия, имя, отчество (при наличии) руководителя или иного уполномоченного лица, документ, удостоверяющий личность, сведения о государственной регистрации юридического лица, контактная информация, позволяющая связаться с заявителем (далее – контактная информация); </w:t>
      </w:r>
    </w:p>
    <w:p w:rsidR="00AF629D" w:rsidRPr="00AF629D" w:rsidRDefault="00AF629D" w:rsidP="00CC0B74">
      <w:pPr>
        <w:tabs>
          <w:tab w:val="left" w:pos="709"/>
        </w:tabs>
        <w:spacing w:after="0" w:line="240" w:lineRule="auto"/>
        <w:ind w:firstLine="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б) для индивидуальных предпринимателей - фамилия, имя, отчество (при наличии) физического лица, зарегистрированного в качестве индивидуального предпринимателя, документ, удостоверяющий личность, сведения о государственной регистрации индивидуального предпринимателя, контактная информация;           </w:t>
      </w:r>
    </w:p>
    <w:p w:rsidR="00AF629D" w:rsidRPr="00AF629D" w:rsidRDefault="00AF629D" w:rsidP="00CC0B74">
      <w:pPr>
        <w:tabs>
          <w:tab w:val="left" w:pos="709"/>
        </w:tabs>
        <w:spacing w:after="0" w:line="240" w:lineRule="auto"/>
        <w:ind w:firstLine="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 для физических лиц - фамилия, имя, отчество (при наличии), номер основного документа, удостоверяющего личность, сведения о дате выдачи указанного документа и выдавшем его органе, дата и место рождения, идентификационный номер </w:t>
      </w:r>
      <w:r w:rsidRPr="00AF629D">
        <w:rPr>
          <w:rFonts w:ascii="Times New Roman" w:eastAsia="Times New Roman" w:hAnsi="Times New Roman" w:cs="Times New Roman"/>
          <w:color w:val="000000"/>
          <w:sz w:val="24"/>
          <w:lang w:eastAsia="ru-RU"/>
        </w:rPr>
        <w:lastRenderedPageBreak/>
        <w:t xml:space="preserve">налогоплательщика (при наличии), адрес регистрации по месту жительства и (или) по месту пребывания, контактная информация. </w:t>
      </w:r>
    </w:p>
    <w:p w:rsidR="00AF629D" w:rsidRPr="00AF629D" w:rsidRDefault="00AF629D" w:rsidP="007F185C">
      <w:pPr>
        <w:numPr>
          <w:ilvl w:val="0"/>
          <w:numId w:val="8"/>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 случае подачи заявления о предоставлении муниципальной услуги через Портал заявителю необходимо пройти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p>
    <w:p w:rsidR="00AF629D" w:rsidRPr="00AF629D" w:rsidRDefault="00AF629D" w:rsidP="00CC0B74">
      <w:pPr>
        <w:tabs>
          <w:tab w:val="left" w:pos="709"/>
        </w:tabs>
        <w:spacing w:after="0" w:line="240" w:lineRule="auto"/>
        <w:ind w:firstLine="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Заявление направляется Заявителем или Представителем заявителя вместе с прикрепленными электронными документами, указанными в пункте 26 настоящего Административного регламента. Заявление подписывается Заявителем или Представителем заявителя, уполномоченным на подписание такого Заявления, усиленной квалифицированной электронной подписью (далее – УКЭП),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w:t>
      </w:r>
      <w:r w:rsidR="007F185C">
        <w:rPr>
          <w:rFonts w:ascii="Times New Roman" w:eastAsia="Times New Roman" w:hAnsi="Times New Roman" w:cs="Times New Roman"/>
          <w:color w:val="000000"/>
          <w:sz w:val="24"/>
          <w:lang w:eastAsia="ru-RU"/>
        </w:rPr>
        <w:t>-</w:t>
      </w:r>
      <w:r w:rsidRPr="00AF629D">
        <w:rPr>
          <w:rFonts w:ascii="Times New Roman" w:eastAsia="Times New Roman" w:hAnsi="Times New Roman" w:cs="Times New Roman"/>
          <w:color w:val="000000"/>
          <w:sz w:val="24"/>
          <w:lang w:eastAsia="ru-RU"/>
        </w:rPr>
        <w:t xml:space="preserve">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06.04.2011 № 63ФЗ «Об электронной подписи» (далее – Федеральный закон №63-ФЗ),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25.01.2013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 </w:t>
      </w:r>
    </w:p>
    <w:p w:rsidR="00AF629D" w:rsidRPr="00AF629D" w:rsidRDefault="00AF629D" w:rsidP="007F185C">
      <w:pPr>
        <w:numPr>
          <w:ilvl w:val="0"/>
          <w:numId w:val="8"/>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 случае подачи заявления о предоставлении муниципальной услуги посредством личного обращения в Уполномоченный орган, в том числе через МФЦ в соответствии с соглашением о взаимодействии между МФЦ и Уполномоченным органом, заключенным в соответствии с постановлением Правительства Российской Федерации от 27.09.2011 № 797 «О взаимодействии между МФЦ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Заявитель или Представитель заявителя представляет заявление о предоставлении муниципальной услуги по форме, приведенной в приложении №1 к настоящему Административному регламенту на бумажном носителе. </w:t>
      </w:r>
    </w:p>
    <w:p w:rsidR="00AF629D" w:rsidRPr="00AF629D" w:rsidRDefault="00AF629D" w:rsidP="007F185C">
      <w:pPr>
        <w:numPr>
          <w:ilvl w:val="0"/>
          <w:numId w:val="8"/>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 целях предоставления муниципальной услуги Заявителю или Представителю заявителя обеспечивается в МФЦ доступ к Единому порталу, в соответствии с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 </w:t>
      </w:r>
    </w:p>
    <w:p w:rsidR="00AF629D" w:rsidRPr="00AF629D" w:rsidRDefault="00AF629D" w:rsidP="007F185C">
      <w:pPr>
        <w:numPr>
          <w:ilvl w:val="0"/>
          <w:numId w:val="8"/>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Документы, прилагаемые Заявителем к Заявлению, представляемые в электронной форме, направляются в следующих форматах: </w:t>
      </w:r>
    </w:p>
    <w:p w:rsidR="00AF629D" w:rsidRPr="00AF629D" w:rsidRDefault="00AF629D" w:rsidP="007F185C">
      <w:pPr>
        <w:numPr>
          <w:ilvl w:val="0"/>
          <w:numId w:val="9"/>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lastRenderedPageBreak/>
        <w:t xml:space="preserve">xml – для документов, в отношении которых утверждены формы и требования по формированию электронных документов в виде файлов в формате xml; </w:t>
      </w:r>
    </w:p>
    <w:p w:rsidR="00AF629D" w:rsidRPr="00AF629D" w:rsidRDefault="00AF629D" w:rsidP="007F185C">
      <w:pPr>
        <w:numPr>
          <w:ilvl w:val="0"/>
          <w:numId w:val="9"/>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doc, docx, odt – для документов с текстовым содержанием, не включающим формулы; </w:t>
      </w:r>
    </w:p>
    <w:p w:rsidR="00AF629D" w:rsidRPr="00AF629D" w:rsidRDefault="00AF629D" w:rsidP="007F185C">
      <w:pPr>
        <w:numPr>
          <w:ilvl w:val="0"/>
          <w:numId w:val="9"/>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pdf, jpg, jpeg, png, bmp, tiff – для документов с текстовым содержанием, в том числе включающих формулы и (или) графические изображения, а также документов с графическим содержанием; </w:t>
      </w:r>
    </w:p>
    <w:p w:rsidR="00AF629D" w:rsidRPr="00AF629D" w:rsidRDefault="00AF629D" w:rsidP="007F185C">
      <w:pPr>
        <w:numPr>
          <w:ilvl w:val="0"/>
          <w:numId w:val="9"/>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zip, rar – для сжатых документов в один файл; </w:t>
      </w:r>
    </w:p>
    <w:p w:rsidR="00AF629D" w:rsidRPr="00AF629D" w:rsidRDefault="00AF629D" w:rsidP="007F185C">
      <w:pPr>
        <w:numPr>
          <w:ilvl w:val="0"/>
          <w:numId w:val="9"/>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sig – для открепленной усиленной квалифицированной электронной подписи.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27. 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и всех аутентичных признаков подлинности (графической подписи лица, печати, углового штампа бланка), с использованием следующих режимов: </w:t>
      </w:r>
    </w:p>
    <w:p w:rsidR="00AF629D" w:rsidRPr="00AF629D" w:rsidRDefault="00AF629D" w:rsidP="007F185C">
      <w:pPr>
        <w:numPr>
          <w:ilvl w:val="0"/>
          <w:numId w:val="10"/>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«черно-белый» (при отсутствии в документе графических изображений и (или) цветного текста); </w:t>
      </w:r>
    </w:p>
    <w:p w:rsidR="00AF629D" w:rsidRPr="00AF629D" w:rsidRDefault="00AF629D" w:rsidP="007F185C">
      <w:pPr>
        <w:numPr>
          <w:ilvl w:val="0"/>
          <w:numId w:val="10"/>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«оттенки серого» (при наличии в документе графических изображений, отличных от цветного графического изображения); </w:t>
      </w:r>
    </w:p>
    <w:p w:rsidR="00AF629D" w:rsidRPr="00AF629D" w:rsidRDefault="00AF629D" w:rsidP="007F185C">
      <w:pPr>
        <w:numPr>
          <w:ilvl w:val="0"/>
          <w:numId w:val="10"/>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«цветной» или «режим полной цветопередачи» (при наличии в документе цветных графических изображений либо цветного текста).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Количество файлов должно соответствовать количеству документов, каждый из которых содержит текстовую и(или) графическую информацию. </w:t>
      </w:r>
    </w:p>
    <w:p w:rsidR="00AF629D" w:rsidRPr="00AF629D" w:rsidRDefault="00AF629D" w:rsidP="007F185C">
      <w:pPr>
        <w:numPr>
          <w:ilvl w:val="0"/>
          <w:numId w:val="11"/>
        </w:numPr>
        <w:spacing w:after="0" w:line="240" w:lineRule="auto"/>
        <w:ind w:firstLine="56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Документы, прилагаемые Заявителем к Заявлению, направленные в электронной форме, должны обеспечивать возможность идентифицировать документ и количество листов в документе.  </w:t>
      </w:r>
    </w:p>
    <w:p w:rsidR="00AF629D" w:rsidRPr="00AF629D" w:rsidRDefault="00AF629D" w:rsidP="007F185C">
      <w:pPr>
        <w:numPr>
          <w:ilvl w:val="0"/>
          <w:numId w:val="11"/>
        </w:numPr>
        <w:spacing w:after="0" w:line="240" w:lineRule="auto"/>
        <w:ind w:firstLine="56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Исчерпывающий перечень документов, необходимых для предоставления муниципальной услуги, подлежащих представлению Заявителем самостоятельно: </w:t>
      </w:r>
    </w:p>
    <w:p w:rsidR="00AF629D" w:rsidRPr="00AF629D" w:rsidRDefault="00AF629D" w:rsidP="007F185C">
      <w:pPr>
        <w:numPr>
          <w:ilvl w:val="0"/>
          <w:numId w:val="12"/>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Заявление о предоставлении муниципальной услуги. В случае представления Заявителем Заявления в электронной форме посредством Единого портала в соответствии с пунктом 6.3 настоящего Административного регламента указанное Заявление заполняется путем внесения соответствующих сведений в интерактивную форму на Едином портале, без необходимости дополнительной подачи заявления в какой-либо форме; </w:t>
      </w:r>
    </w:p>
    <w:p w:rsidR="00AF629D" w:rsidRPr="00AF629D" w:rsidRDefault="00AF629D" w:rsidP="007F185C">
      <w:pPr>
        <w:numPr>
          <w:ilvl w:val="0"/>
          <w:numId w:val="12"/>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документ, удостоверяющий личность Заявителя или Представителя заявителя (предоставляется в случае личного обращения в Уполномоченный орган, МФЦ). В случае направления Заявления посредством Единого портала, сведения из документа, удостоверяющего личность Заявителя, Представителя заявителя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(далее – СМЭВ); </w:t>
      </w:r>
    </w:p>
    <w:p w:rsidR="00AF629D" w:rsidRPr="00AF629D" w:rsidRDefault="00AF629D" w:rsidP="007F185C">
      <w:pPr>
        <w:numPr>
          <w:ilvl w:val="0"/>
          <w:numId w:val="12"/>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документ, подтверждающий полномочия Представителя заявителя действовать от имени Заявителя (в случае обращения за предоставлением муниципальной услуги Представителя заявителя). При обращении посредством Единого портала указанный документ, выданный организацией, удостоверяется УКЭП правомочного должностного лица организации, а документ, выданный физическим лицом, - УКЭП нотариуса с приложением файла открепленной УКЭП в формате sig; </w:t>
      </w:r>
    </w:p>
    <w:p w:rsidR="00AF629D" w:rsidRPr="00AF629D" w:rsidRDefault="00AF629D" w:rsidP="007F185C">
      <w:pPr>
        <w:numPr>
          <w:ilvl w:val="0"/>
          <w:numId w:val="12"/>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дендроплан или схема с описанием места положения дерева (с указанием ближайшего адресного ориентира, а также информации об основаниях для его вырубки); </w:t>
      </w:r>
    </w:p>
    <w:p w:rsidR="00AF629D" w:rsidRPr="00AF629D" w:rsidRDefault="00AF629D" w:rsidP="007F185C">
      <w:pPr>
        <w:numPr>
          <w:ilvl w:val="0"/>
          <w:numId w:val="12"/>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документ, с указанием кадастрового номера земельного участка (при наличии) адреса (месторасположения) земельного участка, вида проведения работ, с указанием характеристик зеленых насаждений (породы, высоты, диаметра, и т.д.), подлежащих вырубке (перечетная ведомость зеленых насаждений) </w:t>
      </w:r>
    </w:p>
    <w:p w:rsidR="00AF629D" w:rsidRPr="00AF629D" w:rsidRDefault="00AF629D" w:rsidP="007F185C">
      <w:pPr>
        <w:numPr>
          <w:ilvl w:val="0"/>
          <w:numId w:val="12"/>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lastRenderedPageBreak/>
        <w:t xml:space="preserve">заключение специализированной организации о нарушении естественного освещения в жилом или нежилом помещении (в случае отсутствия предписания надзорных органов); </w:t>
      </w:r>
    </w:p>
    <w:p w:rsidR="00AF629D" w:rsidRPr="00AF629D" w:rsidRDefault="00AF629D" w:rsidP="007F185C">
      <w:pPr>
        <w:numPr>
          <w:ilvl w:val="0"/>
          <w:numId w:val="12"/>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заключение специализированной организации о нарушении строительных, санитарных и иных норм и правил, вызванных произрастанием зеленых насаждений (при выявлении нарушения строительных, санитарных и иных норм и правил, вызванных произрастанием зеленых насаждений).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30. 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запрашиваются Уполномоченным органом в порядке межведомственного информационного взаимодействия (в том числе с использованием СМЭВ и подключаемых к ней региональных СМЭВ)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 </w:t>
      </w:r>
    </w:p>
    <w:p w:rsidR="00AF629D" w:rsidRPr="00AF629D" w:rsidRDefault="00AF629D" w:rsidP="00CC0B74">
      <w:pPr>
        <w:numPr>
          <w:ilvl w:val="0"/>
          <w:numId w:val="13"/>
        </w:numPr>
        <w:spacing w:after="0" w:line="240" w:lineRule="auto"/>
        <w:ind w:left="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сведения из Единого государственного реестра юридических лиц (при обращении Заявителя, являющегося юридическим лицом);  </w:t>
      </w:r>
    </w:p>
    <w:p w:rsidR="00AF629D" w:rsidRPr="00AF629D" w:rsidRDefault="00AF629D" w:rsidP="00CC0B74">
      <w:pPr>
        <w:numPr>
          <w:ilvl w:val="0"/>
          <w:numId w:val="13"/>
        </w:numPr>
        <w:spacing w:after="0" w:line="240" w:lineRule="auto"/>
        <w:ind w:left="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сведения из Единого государственного реестра индивидуальных предпринимателей (при обращении Заявителя, являющегося индивидуальным предпринимателем); </w:t>
      </w:r>
    </w:p>
    <w:p w:rsidR="003E0575" w:rsidRDefault="00AF629D" w:rsidP="00CC0B74">
      <w:pPr>
        <w:numPr>
          <w:ilvl w:val="0"/>
          <w:numId w:val="13"/>
        </w:numPr>
        <w:spacing w:after="0" w:line="240" w:lineRule="auto"/>
        <w:ind w:left="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сведения из Единого государственного реестра недвижимости:  </w:t>
      </w:r>
    </w:p>
    <w:p w:rsidR="00AF629D" w:rsidRPr="00AF629D" w:rsidRDefault="00AF629D" w:rsidP="00CC0B74">
      <w:pPr>
        <w:spacing w:after="0" w:line="240" w:lineRule="auto"/>
        <w:ind w:left="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а) об объекте недвижимости;  </w:t>
      </w:r>
    </w:p>
    <w:p w:rsidR="00AF629D" w:rsidRPr="00AF629D" w:rsidRDefault="00AF629D" w:rsidP="00CC0B74">
      <w:pPr>
        <w:spacing w:after="0" w:line="240" w:lineRule="auto"/>
        <w:ind w:left="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б) об основных характеристиках и зарегистрированных правах на объектнедвижимости. </w:t>
      </w:r>
    </w:p>
    <w:p w:rsidR="00AF629D" w:rsidRPr="00AF629D" w:rsidRDefault="00AF629D" w:rsidP="00CC0B74">
      <w:pPr>
        <w:numPr>
          <w:ilvl w:val="0"/>
          <w:numId w:val="13"/>
        </w:numPr>
        <w:spacing w:after="0" w:line="240" w:lineRule="auto"/>
        <w:ind w:left="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предписание надзорного органа; </w:t>
      </w:r>
    </w:p>
    <w:p w:rsidR="00AF629D" w:rsidRPr="00AF629D" w:rsidRDefault="00AF629D" w:rsidP="00CC0B74">
      <w:pPr>
        <w:numPr>
          <w:ilvl w:val="0"/>
          <w:numId w:val="13"/>
        </w:numPr>
        <w:spacing w:after="0" w:line="240" w:lineRule="auto"/>
        <w:ind w:left="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разрешение на размещение объекта; </w:t>
      </w:r>
    </w:p>
    <w:p w:rsidR="00AF629D" w:rsidRPr="00AF629D" w:rsidRDefault="00AF629D" w:rsidP="00CC0B74">
      <w:pPr>
        <w:numPr>
          <w:ilvl w:val="0"/>
          <w:numId w:val="13"/>
        </w:numPr>
        <w:spacing w:after="0" w:line="240" w:lineRule="auto"/>
        <w:ind w:left="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разрешение на проведение земляных работ; </w:t>
      </w:r>
    </w:p>
    <w:p w:rsidR="00AF629D" w:rsidRPr="00AF629D" w:rsidRDefault="00AF629D" w:rsidP="00CC0B74">
      <w:pPr>
        <w:numPr>
          <w:ilvl w:val="0"/>
          <w:numId w:val="13"/>
        </w:numPr>
        <w:spacing w:after="0" w:line="240" w:lineRule="auto"/>
        <w:ind w:left="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схема движения транспорта и пешеходов, в случае обращения за получением разрешения на вырубку зеленых насаждений, проводимой на проезжей части.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7F185C">
      <w:pPr>
        <w:keepNext/>
        <w:keepLines/>
        <w:spacing w:after="0" w:line="240" w:lineRule="auto"/>
        <w:jc w:val="center"/>
        <w:outlineLvl w:val="1"/>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4"/>
          <w:lang w:eastAsia="ru-RU"/>
        </w:rPr>
        <w:t>Исчерпывающий перечень оснований отказа в приеме документов, необходимых для предоставления муниципальной услуги</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p>
    <w:p w:rsidR="00AF629D" w:rsidRPr="00AF629D" w:rsidRDefault="00AF629D" w:rsidP="00CC0B74">
      <w:pPr>
        <w:tabs>
          <w:tab w:val="left" w:pos="709"/>
        </w:tabs>
        <w:spacing w:after="0" w:line="240" w:lineRule="auto"/>
        <w:ind w:firstLine="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31. Заявление подано в орган государственной власти, орган местного самоуправления или организацию, в полномочия которых не входит предоставление муниципальной услуги; </w:t>
      </w:r>
    </w:p>
    <w:p w:rsidR="00AF629D" w:rsidRPr="00AF629D" w:rsidRDefault="00AF629D" w:rsidP="00CC0B74">
      <w:pPr>
        <w:tabs>
          <w:tab w:val="left" w:pos="709"/>
        </w:tabs>
        <w:spacing w:after="0" w:line="240" w:lineRule="auto"/>
        <w:ind w:firstLine="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Представленные Заявителем документы утратили силу на момент обращения за предоставлением муниципальной услугой; </w:t>
      </w:r>
    </w:p>
    <w:p w:rsidR="00AF629D" w:rsidRPr="00AF629D" w:rsidRDefault="00AF629D" w:rsidP="00CC0B74">
      <w:pPr>
        <w:tabs>
          <w:tab w:val="left" w:pos="709"/>
        </w:tabs>
        <w:spacing w:after="0" w:line="240" w:lineRule="auto"/>
        <w:ind w:firstLine="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 </w:t>
      </w:r>
    </w:p>
    <w:p w:rsidR="00AF629D" w:rsidRPr="00AF629D" w:rsidRDefault="00AF629D" w:rsidP="00CC0B74">
      <w:pPr>
        <w:tabs>
          <w:tab w:val="left" w:pos="709"/>
        </w:tabs>
        <w:spacing w:after="0" w:line="240" w:lineRule="auto"/>
        <w:ind w:firstLine="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 </w:t>
      </w:r>
    </w:p>
    <w:p w:rsidR="00AF629D" w:rsidRPr="00AF629D" w:rsidRDefault="00AF629D" w:rsidP="00CC0B74">
      <w:pPr>
        <w:tabs>
          <w:tab w:val="left" w:pos="709"/>
        </w:tabs>
        <w:spacing w:after="0" w:line="240" w:lineRule="auto"/>
        <w:ind w:firstLine="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Неполное заполнение полей в форме Заявления, в том числе в интерактивной форме Заявления на Едином портале;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Подача запросов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 (в том числе установленных ст.11 Федерального закона №63-ФЗ условий признания действительности УКЭП); </w:t>
      </w:r>
    </w:p>
    <w:p w:rsidR="00AF629D" w:rsidRPr="00AF629D" w:rsidRDefault="00AF629D" w:rsidP="007F185C">
      <w:pPr>
        <w:numPr>
          <w:ilvl w:val="0"/>
          <w:numId w:val="14"/>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Представление неполного комплекта документов, необходимых для предоставления муниципальной услуги; </w:t>
      </w:r>
    </w:p>
    <w:p w:rsidR="00AF629D" w:rsidRPr="00AF629D" w:rsidRDefault="00AF629D" w:rsidP="007F185C">
      <w:pPr>
        <w:numPr>
          <w:ilvl w:val="0"/>
          <w:numId w:val="14"/>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lastRenderedPageBreak/>
        <w:t xml:space="preserve">Решение об отказе в приеме документов, указанных в пункте 29 настоящего Административного регламента, оформляется по форме согласно приложению № 3 к настоящему Административному регламенту.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Решение об отказе в приеме документов, указанных в пункте 29 настоящего Административного регламента, направляется Заявителю одним из способов: </w:t>
      </w:r>
    </w:p>
    <w:p w:rsidR="00AF629D" w:rsidRPr="00AF629D" w:rsidRDefault="00AF629D" w:rsidP="007F185C">
      <w:pPr>
        <w:numPr>
          <w:ilvl w:val="0"/>
          <w:numId w:val="15"/>
        </w:numPr>
        <w:spacing w:after="0" w:line="240" w:lineRule="auto"/>
        <w:ind w:firstLine="54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при предоставлении муниципальной услуги в электронной форме через Портал - в форме электронного документа не позднее 1 рабочего дня, следующего за днем регистрации такого Заявления. В данном случае документы готовятся в формате pdf, подписываются открепленной усиленной квалифицированной электронной подписью уполномоченного должностного лица органа местного самоуправления (файл формата SIG). Указанные документы в формате электронного архива zip направляются в личный кабинет заявителя. При подписании документов усиленной квалифицированной ЭП заверение подлинности подписи должностного лица оттиском печати органа местного самоуправления (организации) не требуется; </w:t>
      </w:r>
    </w:p>
    <w:p w:rsidR="00AF629D" w:rsidRPr="00AF629D" w:rsidRDefault="00AF629D" w:rsidP="007F185C">
      <w:pPr>
        <w:numPr>
          <w:ilvl w:val="0"/>
          <w:numId w:val="15"/>
        </w:numPr>
        <w:spacing w:after="0" w:line="240" w:lineRule="auto"/>
        <w:ind w:firstLine="54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при предоставлении муниципальной услуги в Уполномоченном органе, либо МФЦ по месту представления заявления (при наличии соглашения о взаимодействии) в день личного обращения за получением указанного решения в Уполномоченный орган, либо МФЦ.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Отказ в приеме документов, указанных в пункте 29 настоящего Административного регламента, не препятствует повторному обращению Заявителя в Уполномоченный орган.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CC0B74" w:rsidP="00CC0B74">
      <w:pPr>
        <w:numPr>
          <w:ilvl w:val="0"/>
          <w:numId w:val="16"/>
        </w:numPr>
        <w:spacing w:after="0" w:line="240" w:lineRule="auto"/>
        <w:ind w:hanging="439"/>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 </w:t>
      </w:r>
      <w:r w:rsidR="00AF629D" w:rsidRPr="00AF629D">
        <w:rPr>
          <w:rFonts w:ascii="Times New Roman" w:eastAsia="Times New Roman" w:hAnsi="Times New Roman" w:cs="Times New Roman"/>
          <w:color w:val="000000"/>
          <w:sz w:val="24"/>
          <w:lang w:eastAsia="ru-RU"/>
        </w:rPr>
        <w:t xml:space="preserve">Основания для приостановления предоставления муниципальной услуги отсутствуют. </w:t>
      </w:r>
    </w:p>
    <w:p w:rsidR="00AF629D" w:rsidRPr="00AF629D" w:rsidRDefault="00AF629D" w:rsidP="007F185C">
      <w:pPr>
        <w:numPr>
          <w:ilvl w:val="0"/>
          <w:numId w:val="16"/>
        </w:numPr>
        <w:spacing w:after="0" w:line="240" w:lineRule="auto"/>
        <w:ind w:hanging="66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Основания для отказа в предоставлении муниципальной услуги: </w:t>
      </w:r>
    </w:p>
    <w:p w:rsidR="00AF629D" w:rsidRPr="00AF629D" w:rsidRDefault="00AF629D" w:rsidP="007F185C">
      <w:pPr>
        <w:numPr>
          <w:ilvl w:val="0"/>
          <w:numId w:val="17"/>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Наличие противоречивых сведений в Заявлении и приложенных к нему документах; </w:t>
      </w:r>
    </w:p>
    <w:p w:rsidR="00AF629D" w:rsidRPr="00AF629D" w:rsidRDefault="00AF629D" w:rsidP="007F185C">
      <w:pPr>
        <w:numPr>
          <w:ilvl w:val="0"/>
          <w:numId w:val="17"/>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Несоответствие информации, которая содержится в документах и сведениях, представленных заявителем, данным полученным в результате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межведомственного взаимодействия в том числе посредством СМЭВ; </w:t>
      </w:r>
    </w:p>
    <w:p w:rsidR="00AF629D" w:rsidRPr="00AF629D" w:rsidRDefault="00AF629D" w:rsidP="007F185C">
      <w:pPr>
        <w:numPr>
          <w:ilvl w:val="0"/>
          <w:numId w:val="17"/>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Выявление возможности сохранения зеленых насаждений; </w:t>
      </w:r>
    </w:p>
    <w:p w:rsidR="00AF629D" w:rsidRPr="00AF629D" w:rsidRDefault="00AF629D" w:rsidP="007F185C">
      <w:pPr>
        <w:numPr>
          <w:ilvl w:val="0"/>
          <w:numId w:val="17"/>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Несоответствие документов, представляемых Заявителем, по форме или содержанию требованиям законодательства Российской Федерации; - Запрос подан неуполномоченным лицом.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Решение об отказе в предоставлении муниципальной услуги, оформляется по форме согласно приложению № 3 к настоящему Административному регламенту.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Решение об отказе в предоставлении муниципальной услуги направляется Заявителю способом, определенным Заявителем в Заявлении, не позднее рабочего дня, следующего за днем принятия такого решения, либо выдается в день личного обращения за получением указанного решения в МФЦ или Уполномоченный орган.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22272F"/>
          <w:sz w:val="24"/>
          <w:lang w:eastAsia="ru-RU"/>
        </w:rPr>
        <w:t>Размер платы, взимаемой с заявителя при предоставлении муниципальной услуги, и способы ее взимания</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7F185C">
      <w:pPr>
        <w:numPr>
          <w:ilvl w:val="0"/>
          <w:numId w:val="18"/>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Предоставление муниципальной услуги осуществляется без взимания платы.  </w:t>
      </w:r>
    </w:p>
    <w:p w:rsidR="00AF629D" w:rsidRPr="00AF629D" w:rsidRDefault="00AF629D" w:rsidP="007F185C">
      <w:pPr>
        <w:numPr>
          <w:ilvl w:val="0"/>
          <w:numId w:val="18"/>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В случае вырубки зеленых насаждений в целях, указанных в пункте 1 настоящего Административного регламента, подлежащих компенсации, Заявителю выставляется счет на оплату компенсационной стоимости за вырубку зеленых насаждений</w:t>
      </w:r>
      <w:r w:rsidRPr="00AF629D">
        <w:rPr>
          <w:rFonts w:ascii="Times New Roman" w:eastAsia="Times New Roman" w:hAnsi="Times New Roman" w:cs="Times New Roman"/>
          <w:color w:val="0B1F33"/>
          <w:sz w:val="24"/>
          <w:lang w:eastAsia="ru-RU"/>
        </w:rPr>
        <w:t>.</w:t>
      </w:r>
    </w:p>
    <w:p w:rsidR="00AF629D" w:rsidRPr="00AF629D" w:rsidRDefault="00AF629D" w:rsidP="0094651C">
      <w:pPr>
        <w:numPr>
          <w:ilvl w:val="0"/>
          <w:numId w:val="18"/>
        </w:numPr>
        <w:tabs>
          <w:tab w:val="left" w:pos="709"/>
        </w:tabs>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Сведения о размере компенсационной стоимости размещаются на официальном сайте органа местного самоуправления </w:t>
      </w:r>
      <w:r w:rsidR="00CC0B74">
        <w:rPr>
          <w:rFonts w:ascii="Times New Roman" w:eastAsia="Times New Roman" w:hAnsi="Times New Roman" w:cs="Times New Roman"/>
          <w:color w:val="000000"/>
          <w:sz w:val="24"/>
          <w:lang w:eastAsia="ru-RU"/>
        </w:rPr>
        <w:t>муниципального образования Новоюласенский сельсовет красногвардейского района в сети "Интернет"</w:t>
      </w:r>
      <w:r w:rsidRPr="00AF629D">
        <w:rPr>
          <w:rFonts w:ascii="Times New Roman" w:eastAsia="Times New Roman" w:hAnsi="Times New Roman" w:cs="Times New Roman"/>
          <w:color w:val="000000"/>
          <w:sz w:val="24"/>
          <w:lang w:eastAsia="ru-RU"/>
        </w:rPr>
        <w:t xml:space="preserve"> и Портале.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lastRenderedPageBreak/>
        <w:t xml:space="preserve">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7F185C">
      <w:pPr>
        <w:numPr>
          <w:ilvl w:val="0"/>
          <w:numId w:val="18"/>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МФЦ составляет не более 15 минут. </w:t>
      </w:r>
    </w:p>
    <w:p w:rsidR="00AF629D" w:rsidRPr="00AF629D" w:rsidRDefault="00AF629D" w:rsidP="007F185C">
      <w:pPr>
        <w:numPr>
          <w:ilvl w:val="0"/>
          <w:numId w:val="18"/>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При направлении запроса в электронной форме с использованием Портала заявления принимаются в круглосуточном режиме, без очереди.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Срок регистрации запроса Заявителя о предоставлении муниципальной услуги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7F185C">
      <w:pPr>
        <w:numPr>
          <w:ilvl w:val="0"/>
          <w:numId w:val="18"/>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Регистрация Заявления, представленного Заявителем, указанными в пункте 21 настоящего Административного регламента способами в Уполномоченный орган осуществляется не позднее 1 рабочего дня, следующего за днем его поступления. </w:t>
      </w:r>
    </w:p>
    <w:p w:rsidR="00AF629D" w:rsidRPr="00AF629D" w:rsidRDefault="00AF629D" w:rsidP="007F185C">
      <w:pPr>
        <w:numPr>
          <w:ilvl w:val="0"/>
          <w:numId w:val="18"/>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 случае представления Заявления в электронной форме с использованием Портала, вне рабочего времени Уполномоченного органа либо в выходной, нерабочий праздничный день, днем получения Заявления считается первый рабочий день, следующий за днем представления Заявителем указанного Заявления. </w:t>
      </w:r>
    </w:p>
    <w:p w:rsidR="00AF629D" w:rsidRPr="00AF629D" w:rsidRDefault="00AF629D" w:rsidP="007F185C">
      <w:pPr>
        <w:numPr>
          <w:ilvl w:val="0"/>
          <w:numId w:val="18"/>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Орган местного самоуправления обеспечивает прием документов, необходимых для предоставления муниципальной услуги, поданных с использованием Портала, и их регистрацию без необходимости повторного представления заявителями таких документов на бумажном носителе, если иное не установлено законодательством Российской Федерации.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Требования к помещениям, в которых предоставляется муниципальная услуга</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p>
    <w:p w:rsidR="00AF629D" w:rsidRPr="00AF629D" w:rsidRDefault="00AF629D" w:rsidP="007F185C">
      <w:pPr>
        <w:numPr>
          <w:ilvl w:val="0"/>
          <w:numId w:val="18"/>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Местоположение административных зданий, в которых осуществляется прием Заявлений и документов, необходимых для предоставления муниципальной услуги в МФЦ,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 </w:t>
      </w:r>
    </w:p>
    <w:p w:rsidR="00AF629D" w:rsidRPr="00AF629D" w:rsidRDefault="00AF629D" w:rsidP="007F185C">
      <w:pPr>
        <w:numPr>
          <w:ilvl w:val="0"/>
          <w:numId w:val="18"/>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стоянка(парковка) для личного автомобильного транспорта Заявителей. За пользование стоянкой (парковкой) с Заявителей плата не взимается. </w:t>
      </w:r>
    </w:p>
    <w:p w:rsidR="00AF629D" w:rsidRPr="00AF629D" w:rsidRDefault="00AF629D" w:rsidP="007F185C">
      <w:pPr>
        <w:numPr>
          <w:ilvl w:val="0"/>
          <w:numId w:val="18"/>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Для парковки специальных автотранспортных средств инвалидов на стоянке (парковке) выделяется не менее 10% мест (но не менее 1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w:t>
      </w:r>
    </w:p>
    <w:p w:rsidR="00AF629D" w:rsidRPr="00AF629D" w:rsidRDefault="00AF629D" w:rsidP="007F185C">
      <w:pPr>
        <w:numPr>
          <w:ilvl w:val="0"/>
          <w:numId w:val="18"/>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Центральный вход в здание Уполномоченного органа должен быть оборудован информационной табличкой (вывеской), содержащей информацию: </w:t>
      </w:r>
    </w:p>
    <w:p w:rsidR="00AF629D" w:rsidRPr="00AF629D" w:rsidRDefault="00AF629D" w:rsidP="007F185C">
      <w:pPr>
        <w:numPr>
          <w:ilvl w:val="0"/>
          <w:numId w:val="19"/>
        </w:numPr>
        <w:spacing w:after="0" w:line="240" w:lineRule="auto"/>
        <w:ind w:hanging="25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наименование; </w:t>
      </w:r>
    </w:p>
    <w:p w:rsidR="00AF629D" w:rsidRPr="00AF629D" w:rsidRDefault="00AF629D" w:rsidP="007F185C">
      <w:pPr>
        <w:numPr>
          <w:ilvl w:val="0"/>
          <w:numId w:val="19"/>
        </w:numPr>
        <w:spacing w:after="0" w:line="240" w:lineRule="auto"/>
        <w:ind w:hanging="25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местонахождение и юридический адрес; режим работы; </w:t>
      </w:r>
    </w:p>
    <w:p w:rsidR="00AF629D" w:rsidRPr="00AF629D" w:rsidRDefault="00AF629D" w:rsidP="007F185C">
      <w:pPr>
        <w:numPr>
          <w:ilvl w:val="0"/>
          <w:numId w:val="19"/>
        </w:numPr>
        <w:spacing w:after="0" w:line="240" w:lineRule="auto"/>
        <w:ind w:hanging="25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график приема; </w:t>
      </w:r>
    </w:p>
    <w:p w:rsidR="00AF629D" w:rsidRPr="00AF629D" w:rsidRDefault="00AF629D" w:rsidP="007F185C">
      <w:pPr>
        <w:numPr>
          <w:ilvl w:val="0"/>
          <w:numId w:val="19"/>
        </w:numPr>
        <w:spacing w:after="0" w:line="240" w:lineRule="auto"/>
        <w:ind w:hanging="25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номера телефонов для справок. </w:t>
      </w:r>
    </w:p>
    <w:p w:rsidR="00AF629D" w:rsidRPr="00AF629D" w:rsidRDefault="00AF629D" w:rsidP="007F185C">
      <w:pPr>
        <w:numPr>
          <w:ilvl w:val="0"/>
          <w:numId w:val="20"/>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lastRenderedPageBreak/>
        <w:t xml:space="preserve">Помещения, в которых предоставляется муниципальная услуга, должны соответствовать санитарно-эпидемиологическим правилам и нормативам. </w:t>
      </w:r>
    </w:p>
    <w:p w:rsidR="00AF629D" w:rsidRPr="00AF629D" w:rsidRDefault="00AF629D" w:rsidP="007F185C">
      <w:pPr>
        <w:numPr>
          <w:ilvl w:val="0"/>
          <w:numId w:val="20"/>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Помещения, в которых предоставляется муниципальная услуга, оснащаются: </w:t>
      </w:r>
    </w:p>
    <w:p w:rsidR="00AF629D" w:rsidRPr="00AF629D" w:rsidRDefault="00AF629D" w:rsidP="007F185C">
      <w:pPr>
        <w:numPr>
          <w:ilvl w:val="0"/>
          <w:numId w:val="21"/>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 </w:t>
      </w:r>
    </w:p>
    <w:p w:rsidR="00AF629D" w:rsidRPr="00AF629D" w:rsidRDefault="00AF629D" w:rsidP="007F185C">
      <w:pPr>
        <w:numPr>
          <w:ilvl w:val="0"/>
          <w:numId w:val="21"/>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туалетными комнатами для посетителей. </w:t>
      </w:r>
    </w:p>
    <w:p w:rsidR="00AF629D" w:rsidRPr="00AF629D" w:rsidRDefault="00AF629D" w:rsidP="007F185C">
      <w:pPr>
        <w:numPr>
          <w:ilvl w:val="0"/>
          <w:numId w:val="22"/>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rsidR="00AF629D" w:rsidRPr="00AF629D" w:rsidRDefault="00AF629D" w:rsidP="007F185C">
      <w:pPr>
        <w:numPr>
          <w:ilvl w:val="0"/>
          <w:numId w:val="22"/>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rsidR="00AF629D" w:rsidRPr="00AF629D" w:rsidRDefault="00AF629D" w:rsidP="007F185C">
      <w:pPr>
        <w:numPr>
          <w:ilvl w:val="0"/>
          <w:numId w:val="22"/>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Места для заполнения заявлений оборудуются стульями, столами (стойками), бланками Заявлений, письменными принадлежностями. </w:t>
      </w:r>
    </w:p>
    <w:p w:rsidR="00AF629D" w:rsidRPr="00AF629D" w:rsidRDefault="00AF629D" w:rsidP="007F185C">
      <w:pPr>
        <w:numPr>
          <w:ilvl w:val="0"/>
          <w:numId w:val="22"/>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Места приема Заявителей оборудуются информационными табличками (вывесками) с указанием: </w:t>
      </w:r>
    </w:p>
    <w:p w:rsidR="00AF629D" w:rsidRPr="00AF629D" w:rsidRDefault="00AF629D" w:rsidP="007F185C">
      <w:pPr>
        <w:numPr>
          <w:ilvl w:val="0"/>
          <w:numId w:val="23"/>
        </w:numPr>
        <w:spacing w:after="0" w:line="240" w:lineRule="auto"/>
        <w:ind w:hanging="25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номера кабинета и наименования отдела; </w:t>
      </w:r>
    </w:p>
    <w:p w:rsidR="00AF629D" w:rsidRPr="00AF629D" w:rsidRDefault="00AF629D" w:rsidP="007F185C">
      <w:pPr>
        <w:numPr>
          <w:ilvl w:val="0"/>
          <w:numId w:val="23"/>
        </w:numPr>
        <w:spacing w:after="0" w:line="240" w:lineRule="auto"/>
        <w:ind w:hanging="25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фамилии, имени и отчества (последнее–при наличии), должности ответственного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лица за прием документов; </w:t>
      </w:r>
    </w:p>
    <w:p w:rsidR="00AF629D" w:rsidRPr="00AF629D" w:rsidRDefault="00AF629D" w:rsidP="007F185C">
      <w:pPr>
        <w:numPr>
          <w:ilvl w:val="0"/>
          <w:numId w:val="23"/>
        </w:numPr>
        <w:spacing w:after="0" w:line="240" w:lineRule="auto"/>
        <w:ind w:hanging="25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графика приема Заявителей. </w:t>
      </w:r>
    </w:p>
    <w:p w:rsidR="00AF629D" w:rsidRPr="00AF629D" w:rsidRDefault="00AF629D" w:rsidP="007F185C">
      <w:pPr>
        <w:numPr>
          <w:ilvl w:val="0"/>
          <w:numId w:val="24"/>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rsidR="00AF629D" w:rsidRPr="00AF629D" w:rsidRDefault="00AF629D" w:rsidP="007F185C">
      <w:pPr>
        <w:numPr>
          <w:ilvl w:val="0"/>
          <w:numId w:val="24"/>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При предоставлении муниципальной услуги инвалидам обеспечиваются: </w:t>
      </w:r>
    </w:p>
    <w:p w:rsidR="00AF629D" w:rsidRPr="00AF629D" w:rsidRDefault="00AF629D" w:rsidP="007F185C">
      <w:pPr>
        <w:numPr>
          <w:ilvl w:val="0"/>
          <w:numId w:val="25"/>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возможность беспрепятственного доступа к объекту (зданию, помещению), в котором предоставляется муниципальная услуга; </w:t>
      </w:r>
    </w:p>
    <w:p w:rsidR="00AF629D" w:rsidRPr="00AF629D" w:rsidRDefault="00AF629D" w:rsidP="007F185C">
      <w:pPr>
        <w:numPr>
          <w:ilvl w:val="0"/>
          <w:numId w:val="25"/>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 </w:t>
      </w:r>
    </w:p>
    <w:p w:rsidR="00AF629D" w:rsidRPr="00AF629D" w:rsidRDefault="00AF629D" w:rsidP="007F185C">
      <w:pPr>
        <w:numPr>
          <w:ilvl w:val="0"/>
          <w:numId w:val="25"/>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сопровождение инвалидов, имеющих стойкие расстройства функции зрения и самостоятельного передвижения; </w:t>
      </w:r>
    </w:p>
    <w:p w:rsidR="00AF629D" w:rsidRPr="00AF629D" w:rsidRDefault="00AF629D" w:rsidP="007F185C">
      <w:pPr>
        <w:numPr>
          <w:ilvl w:val="0"/>
          <w:numId w:val="25"/>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 </w:t>
      </w:r>
    </w:p>
    <w:p w:rsidR="00AF629D" w:rsidRPr="00AF629D" w:rsidRDefault="00AF629D" w:rsidP="007F185C">
      <w:pPr>
        <w:numPr>
          <w:ilvl w:val="0"/>
          <w:numId w:val="25"/>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rsidR="00AF629D" w:rsidRPr="00AF629D" w:rsidRDefault="00AF629D" w:rsidP="007F185C">
      <w:pPr>
        <w:numPr>
          <w:ilvl w:val="0"/>
          <w:numId w:val="25"/>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допуск сурдопереводчика и тифлосурдопереводчика; </w:t>
      </w:r>
    </w:p>
    <w:p w:rsidR="00AF629D" w:rsidRPr="00AF629D" w:rsidRDefault="00AF629D" w:rsidP="007F185C">
      <w:pPr>
        <w:numPr>
          <w:ilvl w:val="0"/>
          <w:numId w:val="25"/>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 </w:t>
      </w:r>
    </w:p>
    <w:p w:rsidR="00AF629D" w:rsidRPr="00AF629D" w:rsidRDefault="00AF629D" w:rsidP="007F185C">
      <w:pPr>
        <w:numPr>
          <w:ilvl w:val="0"/>
          <w:numId w:val="25"/>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оказание инвалидам помощи в преодолении барьеров, мешающих получению ими государственных и муниципальных услуг наравне с другими лицами.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7F185C">
      <w:pPr>
        <w:keepNext/>
        <w:keepLines/>
        <w:spacing w:after="0" w:line="240" w:lineRule="auto"/>
        <w:jc w:val="center"/>
        <w:outlineLvl w:val="1"/>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4"/>
          <w:lang w:eastAsia="ru-RU"/>
        </w:rPr>
        <w:t>Показатели доступности и качества муниципальной услуги</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56. Основными показателями доступности предоставления муниципальной услуги являются: </w:t>
      </w:r>
    </w:p>
    <w:p w:rsidR="00AF629D" w:rsidRPr="00AF629D" w:rsidRDefault="00AF629D" w:rsidP="007F185C">
      <w:pPr>
        <w:numPr>
          <w:ilvl w:val="0"/>
          <w:numId w:val="26"/>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наличие полной и понятной информации о порядке, сроках и ходе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предоставления муниципальной услуги в сети «Интернет», на Портале; </w:t>
      </w:r>
    </w:p>
    <w:p w:rsidR="00AF629D" w:rsidRPr="00AF629D" w:rsidRDefault="00AF629D" w:rsidP="007F185C">
      <w:pPr>
        <w:numPr>
          <w:ilvl w:val="0"/>
          <w:numId w:val="26"/>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lastRenderedPageBreak/>
        <w:t xml:space="preserve">возможность получения Заявителем уведомлений о предоставлении муниципальной услуги с постредством личного кабинета Заявителя на Едином портале; </w:t>
      </w:r>
    </w:p>
    <w:p w:rsidR="00AF629D" w:rsidRPr="00AF629D" w:rsidRDefault="00AF629D" w:rsidP="007F185C">
      <w:pPr>
        <w:numPr>
          <w:ilvl w:val="0"/>
          <w:numId w:val="26"/>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возможность получения информации о ходе предоставления муниципальной услуги, в том числе с использованием информационно- коммуникационных технологий. </w:t>
      </w:r>
    </w:p>
    <w:p w:rsidR="00AF629D" w:rsidRPr="00AF629D" w:rsidRDefault="00AF629D" w:rsidP="007F185C">
      <w:pPr>
        <w:numPr>
          <w:ilvl w:val="0"/>
          <w:numId w:val="26"/>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возможность получения муниципальной услуги в многофункциональном центре предоставления государственных и муниципальных услуг.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57. Основными показателями качества предоставления муниципальной услуги являются: </w:t>
      </w:r>
    </w:p>
    <w:p w:rsidR="00AF629D" w:rsidRPr="00AF629D" w:rsidRDefault="00AF629D" w:rsidP="007F185C">
      <w:pPr>
        <w:numPr>
          <w:ilvl w:val="0"/>
          <w:numId w:val="27"/>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 </w:t>
      </w:r>
    </w:p>
    <w:p w:rsidR="00AF629D" w:rsidRPr="00AF629D" w:rsidRDefault="00AF629D" w:rsidP="007F185C">
      <w:pPr>
        <w:numPr>
          <w:ilvl w:val="0"/>
          <w:numId w:val="27"/>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минимально возможное количество взаимодействий гражданина с должностными лицами, участвующими в предоставлении муниципальной услуги; </w:t>
      </w:r>
    </w:p>
    <w:p w:rsidR="00AF629D" w:rsidRPr="00AF629D" w:rsidRDefault="00AF629D" w:rsidP="007F185C">
      <w:pPr>
        <w:numPr>
          <w:ilvl w:val="0"/>
          <w:numId w:val="27"/>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отсутствие обоснованных жалоб на действия (бездействие) сотрудников и их некорректное (невнимательное) отношение к Заявителям; </w:t>
      </w:r>
    </w:p>
    <w:p w:rsidR="00AF629D" w:rsidRPr="00AF629D" w:rsidRDefault="00AF629D" w:rsidP="007F185C">
      <w:pPr>
        <w:numPr>
          <w:ilvl w:val="0"/>
          <w:numId w:val="27"/>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отсутствие нарушений установленных сроков в процессе предоставления муниципальной услуги; </w:t>
      </w:r>
    </w:p>
    <w:p w:rsidR="00AF629D" w:rsidRPr="00AF629D" w:rsidRDefault="00AF629D" w:rsidP="007F185C">
      <w:pPr>
        <w:numPr>
          <w:ilvl w:val="0"/>
          <w:numId w:val="27"/>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3E0575">
      <w:pPr>
        <w:spacing w:after="0" w:line="240" w:lineRule="auto"/>
        <w:jc w:val="center"/>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4"/>
          <w:lang w:eastAsia="ru-RU"/>
        </w:rPr>
        <w:t xml:space="preserve">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7F185C">
      <w:pPr>
        <w:numPr>
          <w:ilvl w:val="0"/>
          <w:numId w:val="28"/>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Услуги, необходимые и обязательные для предоставления муниципальной услуги, отсутствуют. </w:t>
      </w:r>
    </w:p>
    <w:p w:rsidR="00AF629D" w:rsidRPr="00AF629D" w:rsidRDefault="00AF629D" w:rsidP="007F185C">
      <w:pPr>
        <w:numPr>
          <w:ilvl w:val="0"/>
          <w:numId w:val="28"/>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При предоставлении муниципальной услуги запрещается требовать от Заявителя: </w:t>
      </w:r>
    </w:p>
    <w:p w:rsidR="00AF629D" w:rsidRPr="00AF629D" w:rsidRDefault="00AF629D" w:rsidP="007F185C">
      <w:pPr>
        <w:numPr>
          <w:ilvl w:val="0"/>
          <w:numId w:val="29"/>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AF629D" w:rsidRPr="00AF629D" w:rsidRDefault="00AF629D" w:rsidP="007F185C">
      <w:pPr>
        <w:numPr>
          <w:ilvl w:val="0"/>
          <w:numId w:val="29"/>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представления документов и информации, которые в соответствии с нормативными правовыми актами Российской Федерации иОренбургской области, муниципальными правовыми актами </w:t>
      </w:r>
      <w:r w:rsidRPr="00AF629D">
        <w:rPr>
          <w:rFonts w:ascii="Times New Roman" w:eastAsia="Times New Roman" w:hAnsi="Times New Roman" w:cs="Times New Roman"/>
          <w:i/>
          <w:color w:val="000000"/>
          <w:sz w:val="24"/>
          <w:lang w:eastAsia="ru-RU"/>
        </w:rPr>
        <w:t xml:space="preserve">(указать наименование органа местного самоуправления) </w:t>
      </w:r>
      <w:r w:rsidRPr="00AF629D">
        <w:rPr>
          <w:rFonts w:ascii="Times New Roman" w:eastAsia="Times New Roman" w:hAnsi="Times New Roman" w:cs="Times New Roman"/>
          <w:color w:val="000000"/>
          <w:sz w:val="24"/>
          <w:lang w:eastAsia="ru-RU"/>
        </w:rPr>
        <w:t xml:space="preserve">находятся в распоряжении органов, предоставляющих муниципальную услугу, государственных органов, органов местного самоуправления и(или)подведомственных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27.07.2010 № 210-ФЗ «Об организации предоставления государственных и муниципальных услуг» (далее –  Федеральный закон № 210-ФЗ); </w:t>
      </w:r>
    </w:p>
    <w:p w:rsidR="00AF629D" w:rsidRPr="00AF629D" w:rsidRDefault="00AF629D" w:rsidP="007F185C">
      <w:pPr>
        <w:numPr>
          <w:ilvl w:val="0"/>
          <w:numId w:val="29"/>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 </w:t>
      </w:r>
    </w:p>
    <w:p w:rsidR="00AF629D" w:rsidRPr="00AF629D" w:rsidRDefault="00AF629D" w:rsidP="007F185C">
      <w:pPr>
        <w:tabs>
          <w:tab w:val="center" w:pos="1513"/>
          <w:tab w:val="center" w:pos="3142"/>
          <w:tab w:val="center" w:pos="4800"/>
          <w:tab w:val="center" w:pos="6358"/>
          <w:tab w:val="center" w:pos="7538"/>
          <w:tab w:val="right" w:pos="9559"/>
        </w:tabs>
        <w:spacing w:after="0" w:line="240" w:lineRule="auto"/>
        <w:rPr>
          <w:rFonts w:ascii="Times New Roman" w:eastAsia="Times New Roman" w:hAnsi="Times New Roman" w:cs="Times New Roman"/>
          <w:color w:val="000000"/>
          <w:sz w:val="24"/>
          <w:lang w:eastAsia="ru-RU"/>
        </w:rPr>
      </w:pPr>
      <w:r w:rsidRPr="00AF629D">
        <w:rPr>
          <w:rFonts w:ascii="Calibri" w:eastAsia="Calibri" w:hAnsi="Calibri" w:cs="Calibri"/>
          <w:color w:val="000000"/>
          <w:lang w:eastAsia="ru-RU"/>
        </w:rPr>
        <w:tab/>
      </w:r>
      <w:r w:rsidRPr="00AF629D">
        <w:rPr>
          <w:rFonts w:ascii="Times New Roman" w:eastAsia="Times New Roman" w:hAnsi="Times New Roman" w:cs="Times New Roman"/>
          <w:color w:val="000000"/>
          <w:sz w:val="24"/>
          <w:lang w:eastAsia="ru-RU"/>
        </w:rPr>
        <w:t xml:space="preserve">а) изменение </w:t>
      </w:r>
      <w:r w:rsidRPr="00AF629D">
        <w:rPr>
          <w:rFonts w:ascii="Times New Roman" w:eastAsia="Times New Roman" w:hAnsi="Times New Roman" w:cs="Times New Roman"/>
          <w:color w:val="000000"/>
          <w:sz w:val="24"/>
          <w:lang w:eastAsia="ru-RU"/>
        </w:rPr>
        <w:tab/>
        <w:t xml:space="preserve">требований </w:t>
      </w:r>
      <w:r w:rsidRPr="00AF629D">
        <w:rPr>
          <w:rFonts w:ascii="Times New Roman" w:eastAsia="Times New Roman" w:hAnsi="Times New Roman" w:cs="Times New Roman"/>
          <w:color w:val="000000"/>
          <w:sz w:val="24"/>
          <w:lang w:eastAsia="ru-RU"/>
        </w:rPr>
        <w:tab/>
        <w:t xml:space="preserve">нормативных </w:t>
      </w:r>
      <w:r w:rsidRPr="00AF629D">
        <w:rPr>
          <w:rFonts w:ascii="Times New Roman" w:eastAsia="Times New Roman" w:hAnsi="Times New Roman" w:cs="Times New Roman"/>
          <w:color w:val="000000"/>
          <w:sz w:val="24"/>
          <w:lang w:eastAsia="ru-RU"/>
        </w:rPr>
        <w:tab/>
        <w:t xml:space="preserve">правовых </w:t>
      </w:r>
      <w:r w:rsidRPr="00AF629D">
        <w:rPr>
          <w:rFonts w:ascii="Times New Roman" w:eastAsia="Times New Roman" w:hAnsi="Times New Roman" w:cs="Times New Roman"/>
          <w:color w:val="000000"/>
          <w:sz w:val="24"/>
          <w:lang w:eastAsia="ru-RU"/>
        </w:rPr>
        <w:tab/>
        <w:t xml:space="preserve">актов, </w:t>
      </w:r>
      <w:r w:rsidRPr="00AF629D">
        <w:rPr>
          <w:rFonts w:ascii="Times New Roman" w:eastAsia="Times New Roman" w:hAnsi="Times New Roman" w:cs="Times New Roman"/>
          <w:color w:val="000000"/>
          <w:sz w:val="24"/>
          <w:lang w:eastAsia="ru-RU"/>
        </w:rPr>
        <w:tab/>
        <w:t xml:space="preserve">касающихся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предоставления муниципальной услуги, после первоначальной подачи Заявления;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б) наличие ошибок в Заявлении и документах, поданных Заявителем после первоначального отказа в приеме документов, необходимых для предоставления муниципальной услуги, либо </w:t>
      </w:r>
      <w:r w:rsidRPr="00AF629D">
        <w:rPr>
          <w:rFonts w:ascii="Times New Roman" w:eastAsia="Times New Roman" w:hAnsi="Times New Roman" w:cs="Times New Roman"/>
          <w:color w:val="000000"/>
          <w:sz w:val="24"/>
          <w:lang w:eastAsia="ru-RU"/>
        </w:rPr>
        <w:lastRenderedPageBreak/>
        <w:t xml:space="preserve">в предоставлении муниципальной услуги и не включенных в представленный ранее комплект документов;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p>
    <w:p w:rsidR="00AF629D" w:rsidRPr="00AF629D" w:rsidRDefault="00AF629D" w:rsidP="003E0575">
      <w:pPr>
        <w:keepNext/>
        <w:keepLines/>
        <w:spacing w:after="0" w:line="240" w:lineRule="auto"/>
        <w:jc w:val="center"/>
        <w:outlineLvl w:val="1"/>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4"/>
          <w:lang w:eastAsia="ru-RU"/>
        </w:rPr>
        <w:t>III. Состав, последовательность и сроки выполнения административных процедур</w:t>
      </w:r>
    </w:p>
    <w:p w:rsidR="00AF629D" w:rsidRPr="00AF629D" w:rsidRDefault="00AF629D" w:rsidP="003E0575">
      <w:pPr>
        <w:spacing w:after="0" w:line="240" w:lineRule="auto"/>
        <w:jc w:val="center"/>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Перечень вариантов предоставления муниципальной услуги, включающий в том числе варианты предоставления муниципальной услуги, необходимый</w:t>
      </w:r>
      <w:r w:rsidR="0094651C">
        <w:rPr>
          <w:rFonts w:ascii="Times New Roman" w:eastAsia="Times New Roman" w:hAnsi="Times New Roman" w:cs="Times New Roman"/>
          <w:b/>
          <w:color w:val="000000"/>
          <w:sz w:val="24"/>
          <w:lang w:eastAsia="ru-RU"/>
        </w:rPr>
        <w:t xml:space="preserve"> </w:t>
      </w:r>
      <w:r w:rsidRPr="00AF629D">
        <w:rPr>
          <w:rFonts w:ascii="Times New Roman" w:eastAsia="Times New Roman" w:hAnsi="Times New Roman" w:cs="Times New Roman"/>
          <w:b/>
          <w:color w:val="000000"/>
          <w:sz w:val="24"/>
          <w:lang w:eastAsia="ru-RU"/>
        </w:rPr>
        <w:t xml:space="preserve">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рассмотрения (при необходимости)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94651C">
      <w:pPr>
        <w:tabs>
          <w:tab w:val="left" w:pos="709"/>
        </w:tabs>
        <w:spacing w:after="0" w:line="240" w:lineRule="auto"/>
        <w:ind w:firstLine="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60. Предоставление муниципальной услуги включает в себя следующие административные процедуры: </w:t>
      </w:r>
    </w:p>
    <w:p w:rsidR="00AF629D" w:rsidRPr="00AF629D" w:rsidRDefault="00AF629D" w:rsidP="0094651C">
      <w:pPr>
        <w:numPr>
          <w:ilvl w:val="0"/>
          <w:numId w:val="30"/>
        </w:numPr>
        <w:spacing w:after="0" w:line="240" w:lineRule="auto"/>
        <w:ind w:left="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прием, проверка документов и регистрация Заявления; </w:t>
      </w:r>
    </w:p>
    <w:p w:rsidR="00AF629D" w:rsidRPr="00AF629D" w:rsidRDefault="00AF629D" w:rsidP="0094651C">
      <w:pPr>
        <w:numPr>
          <w:ilvl w:val="0"/>
          <w:numId w:val="30"/>
        </w:numPr>
        <w:spacing w:after="0" w:line="240" w:lineRule="auto"/>
        <w:ind w:left="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получение сведений посредством межведомственного информационного взаимодействия, в том числе с использованием СМЭВ; </w:t>
      </w:r>
    </w:p>
    <w:p w:rsidR="00AF629D" w:rsidRPr="00AF629D" w:rsidRDefault="00AF629D" w:rsidP="0094651C">
      <w:pPr>
        <w:numPr>
          <w:ilvl w:val="0"/>
          <w:numId w:val="30"/>
        </w:numPr>
        <w:spacing w:after="0" w:line="240" w:lineRule="auto"/>
        <w:ind w:left="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подготовка акта обследования; </w:t>
      </w:r>
    </w:p>
    <w:p w:rsidR="00AF629D" w:rsidRPr="00AF629D" w:rsidRDefault="00AF629D" w:rsidP="0094651C">
      <w:pPr>
        <w:numPr>
          <w:ilvl w:val="0"/>
          <w:numId w:val="30"/>
        </w:numPr>
        <w:spacing w:after="0" w:line="240" w:lineRule="auto"/>
        <w:ind w:left="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направление начислений компенсационной стоимости (при наличии); </w:t>
      </w:r>
    </w:p>
    <w:p w:rsidR="007F185C" w:rsidRDefault="00AF629D" w:rsidP="0094651C">
      <w:pPr>
        <w:numPr>
          <w:ilvl w:val="0"/>
          <w:numId w:val="30"/>
        </w:numPr>
        <w:spacing w:after="0" w:line="240" w:lineRule="auto"/>
        <w:ind w:left="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рассмотрение документов и сведений;  </w:t>
      </w:r>
    </w:p>
    <w:p w:rsidR="007F185C" w:rsidRDefault="00AF629D" w:rsidP="0094651C">
      <w:pPr>
        <w:numPr>
          <w:ilvl w:val="0"/>
          <w:numId w:val="30"/>
        </w:numPr>
        <w:spacing w:after="0" w:line="240" w:lineRule="auto"/>
        <w:ind w:left="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принятие решения; </w:t>
      </w:r>
    </w:p>
    <w:p w:rsidR="00AF629D" w:rsidRPr="00AF629D" w:rsidRDefault="00AF629D" w:rsidP="0094651C">
      <w:pPr>
        <w:numPr>
          <w:ilvl w:val="0"/>
          <w:numId w:val="30"/>
        </w:numPr>
        <w:spacing w:after="0" w:line="240" w:lineRule="auto"/>
        <w:ind w:left="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выдача результата. </w:t>
      </w:r>
    </w:p>
    <w:p w:rsidR="00AF629D" w:rsidRPr="00AF629D" w:rsidRDefault="00AF629D" w:rsidP="0094651C">
      <w:pPr>
        <w:numPr>
          <w:ilvl w:val="0"/>
          <w:numId w:val="31"/>
        </w:numPr>
        <w:spacing w:after="0" w:line="240" w:lineRule="auto"/>
        <w:ind w:left="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Описание административных процедур представлено в приложении № 4 к настоящему Административному регламенту. </w:t>
      </w:r>
    </w:p>
    <w:p w:rsidR="00AF629D" w:rsidRPr="00AF629D" w:rsidRDefault="00AF629D" w:rsidP="0094651C">
      <w:pPr>
        <w:numPr>
          <w:ilvl w:val="0"/>
          <w:numId w:val="31"/>
        </w:numPr>
        <w:spacing w:after="0" w:line="240" w:lineRule="auto"/>
        <w:ind w:left="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Вариантом предоставления муниципальной услуги является выдача разрешения на право вырубки зеленых насаждений. </w:t>
      </w:r>
    </w:p>
    <w:p w:rsidR="00AF629D" w:rsidRPr="00AF629D" w:rsidRDefault="00AF629D" w:rsidP="007F185C">
      <w:pPr>
        <w:numPr>
          <w:ilvl w:val="0"/>
          <w:numId w:val="31"/>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Заявитель обращается в уполномоченный орган одним из способов, указанных в пункте 21 настоящего Административного регламента.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Заявитель представляет в Уполномоченный орган, либо в МФЦ заявление и документы, предусмотренные пунктом 29 настоящего Административного регламента.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Регистрация заявления о выдаче разрешения на право вырубки зеленых насаждений осуществляется не позднее 1-го рабочего дня, следующего за днем его поступления.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При направлении Заявления через МФЦ, полученный пакет документов направляется в орган местного самоуправления (указать наименование), предоставляющий муниципальную услугу, который в свою очередь рассматривает заявление на право вырубки зеленых насаждений и приложенные к нему документы.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Уполномоченное должностное лицо осуществляет проверку наличия установленных в пункте 32 настоящего Административного регламента оснований для отказа в предоставлении муниципальной услуги и принимает решение о предоставлении либо отказе в предоставлении муниципальной услуги, подготавливает результат предоставления услуги и </w:t>
      </w:r>
      <w:r w:rsidRPr="00AF629D">
        <w:rPr>
          <w:rFonts w:ascii="Times New Roman" w:eastAsia="Times New Roman" w:hAnsi="Times New Roman" w:cs="Times New Roman"/>
          <w:color w:val="000000"/>
          <w:sz w:val="24"/>
          <w:lang w:eastAsia="ru-RU"/>
        </w:rPr>
        <w:lastRenderedPageBreak/>
        <w:t xml:space="preserve">выдает документ в срок, не превышающий 17 рабочих дней со дня регистрации соответствующего заявления.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3E0575">
      <w:pPr>
        <w:keepNext/>
        <w:keepLines/>
        <w:spacing w:after="0" w:line="240" w:lineRule="auto"/>
        <w:jc w:val="center"/>
        <w:outlineLvl w:val="1"/>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4"/>
          <w:lang w:eastAsia="ru-RU"/>
        </w:rPr>
        <w:t>Описание административной процедуры профилирования заявителя</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7F185C">
      <w:pPr>
        <w:numPr>
          <w:ilvl w:val="0"/>
          <w:numId w:val="32"/>
        </w:numPr>
        <w:spacing w:after="0" w:line="240" w:lineRule="auto"/>
        <w:ind w:firstLine="71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Описание административной процедуры профилирования заявителя определяется в соответствии с вариантом предоставления муниципальной услуги. </w:t>
      </w:r>
    </w:p>
    <w:p w:rsidR="00AF629D" w:rsidRPr="00AF629D" w:rsidRDefault="00AF629D" w:rsidP="007F185C">
      <w:pPr>
        <w:numPr>
          <w:ilvl w:val="0"/>
          <w:numId w:val="32"/>
        </w:numPr>
        <w:spacing w:after="0" w:line="240" w:lineRule="auto"/>
        <w:ind w:firstLine="71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 случае использования Портала заявителю предлагается вариант услуги, подобранный под заявителя, с перечнем необходимых документов, сроками предоставления услуги и результатом. Для этого заявитель должен заполнить все разделы личного кабинета на Портале.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Формирование заявления осуществляется посредством заполнения электронной формы заявления на Портале без необходимости дополнительной подачи в иной форме.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3E0575">
      <w:pPr>
        <w:keepNext/>
        <w:keepLines/>
        <w:spacing w:after="0" w:line="240" w:lineRule="auto"/>
        <w:jc w:val="center"/>
        <w:outlineLvl w:val="1"/>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4"/>
          <w:lang w:eastAsia="ru-RU"/>
        </w:rPr>
        <w:t>Подразделы, содержащие описание вариантов предоставления государственной услуги</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p>
    <w:p w:rsidR="00AF629D" w:rsidRPr="00AF629D" w:rsidRDefault="00AF629D" w:rsidP="0094651C">
      <w:pPr>
        <w:spacing w:after="0" w:line="240" w:lineRule="auto"/>
        <w:ind w:firstLine="709"/>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lang w:eastAsia="ru-RU"/>
        </w:rPr>
        <w:t xml:space="preserve">66. Единственным вариантом предоставления муниципальной услуги является выдача разрешения на </w:t>
      </w:r>
      <w:r w:rsidRPr="00AF629D">
        <w:rPr>
          <w:rFonts w:ascii="Times New Roman" w:eastAsia="Times New Roman" w:hAnsi="Times New Roman" w:cs="Times New Roman"/>
          <w:color w:val="000000"/>
          <w:sz w:val="24"/>
          <w:lang w:eastAsia="ru-RU"/>
        </w:rPr>
        <w:t>право вырубки зеленых насаждений.</w:t>
      </w:r>
    </w:p>
    <w:p w:rsidR="00AF629D" w:rsidRPr="00AF629D" w:rsidRDefault="00AF629D" w:rsidP="0094651C">
      <w:pPr>
        <w:spacing w:after="0" w:line="240" w:lineRule="auto"/>
        <w:ind w:firstLine="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Прием запроса и документов и (или) информации, необходимых для предоставления муниципальной услуги. </w:t>
      </w:r>
    </w:p>
    <w:p w:rsidR="00AF629D" w:rsidRPr="00AF629D" w:rsidRDefault="00AF629D" w:rsidP="0094651C">
      <w:pPr>
        <w:spacing w:after="0" w:line="240" w:lineRule="auto"/>
        <w:ind w:firstLine="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Основанием для начала административной процедуры является поступление к ответственному специалисту заявления о предоставлении муниципальной услуги с приложением документов, предусмотренных пунктом 29 настоящего Административного регламента. При поступлении заявления в электронном виде с Портала уполномоченное должностное лицо действует в соответствии с требованиями нормативных правовых актов. </w:t>
      </w:r>
    </w:p>
    <w:p w:rsidR="00AF629D" w:rsidRPr="00AF629D" w:rsidRDefault="00AF629D" w:rsidP="0094651C">
      <w:pPr>
        <w:spacing w:after="0" w:line="240" w:lineRule="auto"/>
        <w:ind w:firstLine="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Заявление должно содержать сведения, позволяющие идентифицировать заявителя (представителя заявителя), указанные в пункте 22 настоящего Административного регламента. </w:t>
      </w:r>
    </w:p>
    <w:p w:rsidR="00AF629D" w:rsidRPr="00AF629D" w:rsidRDefault="00AF629D" w:rsidP="0094651C">
      <w:pPr>
        <w:spacing w:after="0" w:line="240" w:lineRule="auto"/>
        <w:ind w:firstLine="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Наличие электронных заявлений, поступивших посредством Портала в государственную информационную систему, используемую органом местного самоуправления, уполномоченное должностное лицо проверяет с периодичностью не реже 2 раз в день. </w:t>
      </w:r>
    </w:p>
    <w:p w:rsidR="00AF629D" w:rsidRPr="0094651C" w:rsidRDefault="00AF629D" w:rsidP="0094651C">
      <w:pPr>
        <w:numPr>
          <w:ilvl w:val="0"/>
          <w:numId w:val="33"/>
        </w:numPr>
        <w:spacing w:after="0" w:line="240" w:lineRule="auto"/>
        <w:ind w:left="0"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Перечень документов, необходимых для предоставления муниципальной услуги в соответствии с вариантом предоставления муниципальной услуги, указанный в пункте 21 Административного регламента, заявитель предоставляет способами, установленными пунктами 23-24Административного регламента. </w:t>
      </w:r>
    </w:p>
    <w:p w:rsidR="00AF629D" w:rsidRPr="00AF629D" w:rsidRDefault="00AF629D" w:rsidP="0094651C">
      <w:pPr>
        <w:spacing w:after="0" w:line="240" w:lineRule="auto"/>
        <w:ind w:firstLine="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Способы установления личности заявителя (представителя заявителя) определяются для каждого способа подачи запроса и документов, необходимых для предоставления муниципальной услуги. </w:t>
      </w:r>
    </w:p>
    <w:p w:rsidR="00AF629D" w:rsidRPr="00AF629D" w:rsidRDefault="00AF629D" w:rsidP="0094651C">
      <w:pPr>
        <w:spacing w:after="0" w:line="240" w:lineRule="auto"/>
        <w:ind w:firstLine="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 </w:t>
      </w:r>
    </w:p>
    <w:p w:rsidR="00AF629D" w:rsidRPr="0094651C" w:rsidRDefault="00AF629D" w:rsidP="0094651C">
      <w:pPr>
        <w:numPr>
          <w:ilvl w:val="0"/>
          <w:numId w:val="33"/>
        </w:numPr>
        <w:spacing w:after="0" w:line="240" w:lineRule="auto"/>
        <w:ind w:left="0"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При обращении в Уполномоченный орган, либо МФЦ заявитель предоставляет документы, указанные в пункте 24 Административного регламента. В случае подачи заявления через Портал личность заявителя (представителя заявителя) устанавливается посредством прохождения идентификации и аутентификации в соответствии с нормативными правовыми актами Российской Федерации (в случае, если заявитель прошел авторизацию через Единую систему идентификации и аутентификации (далее – ЕСИА) предоставление документов, устанавливающих личность не требуется). </w:t>
      </w:r>
    </w:p>
    <w:p w:rsidR="00AF629D" w:rsidRPr="00AF629D" w:rsidRDefault="00AF629D" w:rsidP="0094651C">
      <w:pPr>
        <w:numPr>
          <w:ilvl w:val="0"/>
          <w:numId w:val="33"/>
        </w:numPr>
        <w:tabs>
          <w:tab w:val="left" w:pos="709"/>
        </w:tabs>
        <w:spacing w:after="0" w:line="240" w:lineRule="auto"/>
        <w:ind w:left="0"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Перечень оснований для принятия решения об отказе в приеме запроса и документов указан в пунктах 31-32 настоящего</w:t>
      </w:r>
      <w:r w:rsidR="0094651C">
        <w:rPr>
          <w:rFonts w:ascii="Times New Roman" w:eastAsia="Times New Roman" w:hAnsi="Times New Roman" w:cs="Times New Roman"/>
          <w:color w:val="000000"/>
          <w:sz w:val="24"/>
          <w:lang w:eastAsia="ru-RU"/>
        </w:rPr>
        <w:t xml:space="preserve"> </w:t>
      </w:r>
      <w:r w:rsidRPr="00AF629D">
        <w:rPr>
          <w:rFonts w:ascii="Times New Roman" w:eastAsia="Times New Roman" w:hAnsi="Times New Roman" w:cs="Times New Roman"/>
          <w:color w:val="000000"/>
          <w:sz w:val="24"/>
          <w:lang w:eastAsia="ru-RU"/>
        </w:rPr>
        <w:t xml:space="preserve">Административного регламента.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Уполномоченное должностное лицо осуществляет проверку заявления о предоставлении муниципальной услуги и прилагаемых к нему документов на наличие оснований для отказа в </w:t>
      </w:r>
      <w:r w:rsidRPr="00AF629D">
        <w:rPr>
          <w:rFonts w:ascii="Times New Roman" w:eastAsia="Times New Roman" w:hAnsi="Times New Roman" w:cs="Times New Roman"/>
          <w:color w:val="000000"/>
          <w:sz w:val="24"/>
          <w:lang w:eastAsia="ru-RU"/>
        </w:rPr>
        <w:lastRenderedPageBreak/>
        <w:t xml:space="preserve">приеме такого заявления в соответствии с требованиями пунктов 31 и 32 настоящегоАдминистративного регламента.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При наличии указанных в пунктах 31-32 настоящего Административного регламента оснований для отказа в приеме заявления о предоставлении муниципальной услуги уполномоченное должностное лицо принимает решение об отказе в приеме такого заявления.   </w:t>
      </w:r>
    </w:p>
    <w:p w:rsidR="00AF629D" w:rsidRPr="00AF629D" w:rsidRDefault="00AF629D" w:rsidP="007F185C">
      <w:pPr>
        <w:numPr>
          <w:ilvl w:val="0"/>
          <w:numId w:val="33"/>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Муниципальная услуга предоставляется по экстерриториальному принципу.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 этом случае подача запросов, документов, информации, необходимых для получения муниципальной услуги, предоставляемой органом местного самоуправления, а также получение результата предоставления такой услуги осуществляются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Работник МФЦ осуществляет следующие действия: </w:t>
      </w:r>
    </w:p>
    <w:p w:rsidR="00AF629D" w:rsidRPr="00AF629D" w:rsidRDefault="00AF629D" w:rsidP="007F185C">
      <w:pPr>
        <w:numPr>
          <w:ilvl w:val="0"/>
          <w:numId w:val="34"/>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устанавливает личность Заявителя на основании документа, удостоверяющего личность в соответствии с законодательством Российской Федерации; </w:t>
      </w:r>
    </w:p>
    <w:p w:rsidR="00AF629D" w:rsidRPr="00AF629D" w:rsidRDefault="00AF629D" w:rsidP="007F185C">
      <w:pPr>
        <w:numPr>
          <w:ilvl w:val="0"/>
          <w:numId w:val="34"/>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проверяет полномочия Представителя Заявителя (в случае обращения Представителя Заявителя); </w:t>
      </w:r>
    </w:p>
    <w:p w:rsidR="00AF629D" w:rsidRPr="00AF629D" w:rsidRDefault="00AF629D" w:rsidP="007F185C">
      <w:pPr>
        <w:numPr>
          <w:ilvl w:val="0"/>
          <w:numId w:val="34"/>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определяет статус исполнения Заявления Заявителя в Государственной информационной системе (далее – ГИС); </w:t>
      </w:r>
    </w:p>
    <w:p w:rsidR="00AF629D" w:rsidRPr="00AF629D" w:rsidRDefault="00AF629D" w:rsidP="007F185C">
      <w:pPr>
        <w:numPr>
          <w:ilvl w:val="0"/>
          <w:numId w:val="34"/>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Российской Федерации); </w:t>
      </w:r>
    </w:p>
    <w:p w:rsidR="00AF629D" w:rsidRPr="00AF629D" w:rsidRDefault="00AF629D" w:rsidP="007F185C">
      <w:pPr>
        <w:numPr>
          <w:ilvl w:val="0"/>
          <w:numId w:val="34"/>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заверяет экземпляр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Российской Федерации); </w:t>
      </w:r>
    </w:p>
    <w:p w:rsidR="00AF629D" w:rsidRPr="00AF629D" w:rsidRDefault="00AF629D" w:rsidP="007F185C">
      <w:pPr>
        <w:numPr>
          <w:ilvl w:val="0"/>
          <w:numId w:val="34"/>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выдает документы Заявителю, при необходимости запрашивает у Заявителя подписи за каждый выданный документ; </w:t>
      </w:r>
    </w:p>
    <w:p w:rsidR="00AF629D" w:rsidRPr="00AF629D" w:rsidRDefault="00AF629D" w:rsidP="007F185C">
      <w:pPr>
        <w:numPr>
          <w:ilvl w:val="0"/>
          <w:numId w:val="34"/>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запрашивает согласие Заявителя на участие в смс-опросе для оценки качества предоставленных услуг МФЦ. </w:t>
      </w:r>
    </w:p>
    <w:p w:rsidR="00AF629D" w:rsidRPr="00AF629D" w:rsidRDefault="00AF629D" w:rsidP="0094651C">
      <w:pPr>
        <w:spacing w:after="0" w:line="240" w:lineRule="auto"/>
        <w:ind w:firstLine="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71. Результатом выполнения административной процедуры является: - принятия решения о регистрации заявления о предоставлении муниципальной услуги;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направление заявителю решения об отказе в приеме заявления и документов с указанием причин отказа.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Межведомственное информационное взаимодействие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94651C">
      <w:pPr>
        <w:numPr>
          <w:ilvl w:val="0"/>
          <w:numId w:val="35"/>
        </w:numPr>
        <w:tabs>
          <w:tab w:val="left" w:pos="709"/>
        </w:tabs>
        <w:spacing w:after="0" w:line="240" w:lineRule="auto"/>
        <w:ind w:firstLine="63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Основанием для направления межведомственного запроса в органы (организации), представляющие сведения в рамках межведомственного информационного взаимодействия, является непредставление заявителем по собственной инициативе документов, предусмотренных пунктом 23 настоящего Административного регламента. </w:t>
      </w:r>
    </w:p>
    <w:p w:rsidR="00AF629D" w:rsidRPr="00AF629D" w:rsidRDefault="00AF629D" w:rsidP="0094651C">
      <w:pPr>
        <w:numPr>
          <w:ilvl w:val="0"/>
          <w:numId w:val="35"/>
        </w:numPr>
        <w:tabs>
          <w:tab w:val="left" w:pos="709"/>
        </w:tabs>
        <w:spacing w:after="0" w:line="240" w:lineRule="auto"/>
        <w:ind w:firstLine="63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Уполномоченное должностное лицо в течение 1-го рабочего дня со дня регистрации заявления о предоставлении муниципальной услуги направляет межведомственный запрос для получения следующих сведений: </w:t>
      </w:r>
    </w:p>
    <w:p w:rsidR="00AF629D" w:rsidRPr="00AF629D" w:rsidRDefault="00AF629D" w:rsidP="0094651C">
      <w:pPr>
        <w:numPr>
          <w:ilvl w:val="0"/>
          <w:numId w:val="36"/>
        </w:numPr>
        <w:tabs>
          <w:tab w:val="left" w:pos="709"/>
        </w:tabs>
        <w:spacing w:after="0" w:line="240" w:lineRule="auto"/>
        <w:ind w:firstLine="63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сведения из Единого государственного реестра юридических лиц (при обращении Заявителя, являющегося юридическим лицом);  </w:t>
      </w:r>
    </w:p>
    <w:p w:rsidR="00AF629D" w:rsidRPr="00AF629D" w:rsidRDefault="00AF629D" w:rsidP="0094651C">
      <w:pPr>
        <w:numPr>
          <w:ilvl w:val="0"/>
          <w:numId w:val="36"/>
        </w:numPr>
        <w:tabs>
          <w:tab w:val="left" w:pos="709"/>
        </w:tabs>
        <w:spacing w:after="0" w:line="240" w:lineRule="auto"/>
        <w:ind w:firstLine="63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сведения из Единого государственного реестра индивидуальных предпринимателей (при обращении Заявителя, являющегося индивидуальным предпринимателем); </w:t>
      </w:r>
    </w:p>
    <w:p w:rsidR="00AF629D" w:rsidRPr="00AF629D" w:rsidRDefault="00AF629D" w:rsidP="0094651C">
      <w:pPr>
        <w:numPr>
          <w:ilvl w:val="0"/>
          <w:numId w:val="36"/>
        </w:numPr>
        <w:tabs>
          <w:tab w:val="left" w:pos="709"/>
        </w:tabs>
        <w:spacing w:after="0" w:line="240" w:lineRule="auto"/>
        <w:ind w:firstLine="63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сведения из Единого государственного реестра недвижимости. </w:t>
      </w:r>
    </w:p>
    <w:p w:rsidR="00AF629D" w:rsidRPr="00AF629D" w:rsidRDefault="00AF629D" w:rsidP="0094651C">
      <w:pPr>
        <w:tabs>
          <w:tab w:val="left" w:pos="709"/>
        </w:tabs>
        <w:spacing w:after="0" w:line="240" w:lineRule="auto"/>
        <w:ind w:firstLine="63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lastRenderedPageBreak/>
        <w:t xml:space="preserve">Время выполнения административной процедуры: в течение 1-го рабочего дня со дня получения заявления о предоставлении муниципальной услуги. </w:t>
      </w:r>
    </w:p>
    <w:p w:rsidR="00AF629D" w:rsidRPr="00AF629D" w:rsidRDefault="00AF629D" w:rsidP="0094651C">
      <w:pPr>
        <w:tabs>
          <w:tab w:val="left" w:pos="709"/>
        </w:tabs>
        <w:spacing w:after="0" w:line="240" w:lineRule="auto"/>
        <w:ind w:firstLine="63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74. Результатом выполнения административной процедуры является получение ответа на запрос в течение не более 3-х рабочих дней со дня его получения органом, предоставляющим информацию. </w:t>
      </w:r>
    </w:p>
    <w:p w:rsidR="00AF629D" w:rsidRPr="00AF629D" w:rsidRDefault="00AF629D" w:rsidP="0094651C">
      <w:pPr>
        <w:tabs>
          <w:tab w:val="left" w:pos="709"/>
        </w:tabs>
        <w:spacing w:after="0" w:line="240" w:lineRule="auto"/>
        <w:ind w:firstLine="63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Непредставление (несвоевременное представление) органом по межведомственному запросу документов и информации не может являться основанием для отказа в предоставлении заявителю муниципальной услуги. </w:t>
      </w:r>
    </w:p>
    <w:p w:rsidR="007F185C" w:rsidRPr="007F185C" w:rsidRDefault="00E96603" w:rsidP="007F185C">
      <w:pPr>
        <w:pStyle w:val="a7"/>
        <w:spacing w:before="0" w:beforeAutospacing="0" w:after="0" w:afterAutospacing="0"/>
        <w:ind w:firstLine="426"/>
        <w:jc w:val="both"/>
        <w:rPr>
          <w:color w:val="000000"/>
          <w:highlight w:val="yellow"/>
        </w:rPr>
      </w:pPr>
      <w:r>
        <w:rPr>
          <w:color w:val="000000"/>
          <w:highlight w:val="yellow"/>
        </w:rPr>
        <w:t xml:space="preserve">74.1. </w:t>
      </w:r>
      <w:bookmarkStart w:id="1" w:name="_GoBack"/>
      <w:bookmarkEnd w:id="1"/>
      <w:r w:rsidR="007F185C" w:rsidRPr="007F185C">
        <w:rPr>
          <w:color w:val="000000"/>
          <w:highlight w:val="yellow"/>
        </w:rPr>
        <w:t>Организация предоставления государственных и муниципальных услуг в упреждающем (проактивном) режиме»</w:t>
      </w:r>
    </w:p>
    <w:p w:rsidR="007F185C" w:rsidRPr="007F185C" w:rsidRDefault="007F185C" w:rsidP="007F185C">
      <w:pPr>
        <w:pStyle w:val="normalweb"/>
        <w:shd w:val="clear" w:color="auto" w:fill="FFFFFF"/>
        <w:spacing w:before="0" w:beforeAutospacing="0" w:after="0" w:afterAutospacing="0"/>
        <w:ind w:firstLine="540"/>
        <w:jc w:val="both"/>
        <w:rPr>
          <w:color w:val="000000"/>
          <w:highlight w:val="yellow"/>
        </w:rPr>
      </w:pPr>
      <w:r w:rsidRPr="007F185C">
        <w:rPr>
          <w:color w:val="000000"/>
          <w:highlight w:val="yellow"/>
        </w:rPr>
        <w:t>1. При наступлении событий, являющихся основанием для предоставления государственных или муниципальных услуг, орган, предоставляющий государственную услугу, орган, предоставляющий муниципальную услугу, вправе:</w:t>
      </w:r>
    </w:p>
    <w:p w:rsidR="007F185C" w:rsidRPr="007F185C" w:rsidRDefault="007F185C" w:rsidP="007F185C">
      <w:pPr>
        <w:pStyle w:val="normalweb"/>
        <w:shd w:val="clear" w:color="auto" w:fill="FFFFFF"/>
        <w:spacing w:before="0" w:beforeAutospacing="0" w:after="0" w:afterAutospacing="0"/>
        <w:ind w:firstLine="540"/>
        <w:jc w:val="both"/>
        <w:rPr>
          <w:color w:val="000000"/>
          <w:highlight w:val="yellow"/>
        </w:rPr>
      </w:pPr>
      <w:r w:rsidRPr="007F185C">
        <w:rPr>
          <w:color w:val="000000"/>
          <w:highlight w:val="yellow"/>
        </w:rPr>
        <w:t>1) проводить мероприятия, направленные на подготовку результатов предоставления государственных и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7F185C" w:rsidRPr="007F185C" w:rsidRDefault="007F185C" w:rsidP="007F185C">
      <w:pPr>
        <w:pStyle w:val="normalweb"/>
        <w:shd w:val="clear" w:color="auto" w:fill="FFFFFF"/>
        <w:spacing w:before="0" w:beforeAutospacing="0" w:after="0" w:afterAutospacing="0"/>
        <w:ind w:firstLine="540"/>
        <w:jc w:val="both"/>
        <w:rPr>
          <w:color w:val="000000"/>
          <w:highlight w:val="yellow"/>
        </w:rPr>
      </w:pPr>
      <w:r w:rsidRPr="007F185C">
        <w:rPr>
          <w:color w:val="000000"/>
          <w:highlight w:val="yellow"/>
        </w:rPr>
        <w:t>2) при условии наличия запроса заявителя о предоставлении государственных или муниципальных услуг,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портала государственных и муниципальных услуг и уведомлять заявителя о проведенных мероприятиях.</w:t>
      </w:r>
    </w:p>
    <w:p w:rsidR="007F185C" w:rsidRPr="007F185C" w:rsidRDefault="007F185C" w:rsidP="007F185C">
      <w:pPr>
        <w:pStyle w:val="normalweb"/>
        <w:shd w:val="clear" w:color="auto" w:fill="FFFFFF"/>
        <w:spacing w:before="0" w:beforeAutospacing="0" w:after="0" w:afterAutospacing="0"/>
        <w:ind w:firstLine="540"/>
        <w:jc w:val="both"/>
        <w:rPr>
          <w:color w:val="000000"/>
        </w:rPr>
      </w:pPr>
      <w:r w:rsidRPr="007F185C">
        <w:rPr>
          <w:color w:val="000000"/>
          <w:highlight w:val="yellow"/>
        </w:rPr>
        <w:t>2. Случаи и порядок предоставления государственных и муниципальных услуг в упреждающем (проактивном) режиме в соответствии с частью 1 настоящей статьи устанавливаются административным регламентом.</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3E0575" w:rsidRDefault="00AF629D" w:rsidP="003E0575">
      <w:pPr>
        <w:spacing w:after="0" w:line="240" w:lineRule="auto"/>
        <w:jc w:val="center"/>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4"/>
          <w:lang w:eastAsia="ru-RU"/>
        </w:rPr>
        <w:t>Принятие решения о предоставлении (об отказе в предоставлении) муниципальной услуги</w:t>
      </w:r>
    </w:p>
    <w:p w:rsidR="007F185C" w:rsidRDefault="007F185C" w:rsidP="007F185C">
      <w:pPr>
        <w:spacing w:after="0" w:line="240" w:lineRule="auto"/>
        <w:jc w:val="both"/>
        <w:rPr>
          <w:rFonts w:ascii="Times New Roman" w:eastAsia="Times New Roman" w:hAnsi="Times New Roman" w:cs="Times New Roman"/>
          <w:color w:val="000000"/>
          <w:sz w:val="24"/>
          <w:lang w:eastAsia="ru-RU"/>
        </w:rPr>
      </w:pPr>
    </w:p>
    <w:p w:rsidR="00AF629D" w:rsidRPr="00AF629D" w:rsidRDefault="00AF629D" w:rsidP="0094651C">
      <w:pPr>
        <w:spacing w:after="0" w:line="240" w:lineRule="auto"/>
        <w:ind w:firstLine="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75. Основанием для начала административной процедуры является получение уполномоченным должностным лицом заявления с прилагаемым пакетом документов и ответов на межведомственные запросы. </w:t>
      </w:r>
    </w:p>
    <w:p w:rsidR="00AF629D" w:rsidRPr="00AF629D" w:rsidRDefault="00AF629D" w:rsidP="007F185C">
      <w:pPr>
        <w:numPr>
          <w:ilvl w:val="0"/>
          <w:numId w:val="37"/>
        </w:numPr>
        <w:spacing w:after="0" w:line="240" w:lineRule="auto"/>
        <w:ind w:firstLine="54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Уполномоченное должностное лицо осуществляет проверку представленных заявителем документов на соответствие требованиям действующего законодательства и принимает решение о предоставлении либо отказе в предоставлении муниципальной услуги по основаниям, установленных пунктом 35 настоящего Административного регламента.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Результатом рассмотрения и проверки представленных документов является подготовленное разрешение на право вырубки зеленых насаждений, либо отказ в разрешении на право вырубки зеленых насаждений уполномоченным должностным лицом.    </w:t>
      </w:r>
    </w:p>
    <w:p w:rsidR="00AF629D" w:rsidRPr="00AF629D" w:rsidRDefault="00AF629D" w:rsidP="007F185C">
      <w:pPr>
        <w:numPr>
          <w:ilvl w:val="0"/>
          <w:numId w:val="37"/>
        </w:numPr>
        <w:spacing w:after="0" w:line="240" w:lineRule="auto"/>
        <w:ind w:firstLine="54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Уполномоченное должностное лицо осуществляет подготовку проекта разрешения на право вырубки зеленых насаждений (проекта отказа в разрешении на право вырубки зеленых насаждений) и представляет его уполномоченному должностному лицу органа местного самоуправления для подписания. </w:t>
      </w:r>
    </w:p>
    <w:p w:rsidR="00AF629D" w:rsidRPr="00AF629D" w:rsidRDefault="00AF629D" w:rsidP="007F185C">
      <w:pPr>
        <w:numPr>
          <w:ilvl w:val="0"/>
          <w:numId w:val="37"/>
        </w:numPr>
        <w:spacing w:after="0" w:line="240" w:lineRule="auto"/>
        <w:ind w:firstLine="54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Результатом выполнения административной процедуры является подписание уполномоченным должностным лицом органа местного самоуправления разрешения на право вырубки зеленых насаждений или решения об отказе в предоставлении муниципальной услуги (далее – документ, являющийся результатом предоставления муниципальной услуги). </w:t>
      </w:r>
    </w:p>
    <w:p w:rsidR="00AF629D" w:rsidRPr="00AF629D" w:rsidRDefault="00AF629D" w:rsidP="007F185C">
      <w:pPr>
        <w:numPr>
          <w:ilvl w:val="0"/>
          <w:numId w:val="37"/>
        </w:numPr>
        <w:spacing w:after="0" w:line="240" w:lineRule="auto"/>
        <w:ind w:firstLine="54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Время выполнения административной процедуры: в течение установленного срока предоставления муниципальной услуги, указанного в пункте 17 настоящего Административного регламента.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Предоставление результата муниципальной услуги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p>
    <w:p w:rsidR="00AF629D" w:rsidRPr="00AF629D" w:rsidRDefault="00AF629D" w:rsidP="007F185C">
      <w:pPr>
        <w:numPr>
          <w:ilvl w:val="0"/>
          <w:numId w:val="37"/>
        </w:numPr>
        <w:spacing w:after="0" w:line="240" w:lineRule="auto"/>
        <w:ind w:firstLine="54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Основанием для начала административной процедуры является подписание уполномоченным должностным лицом органа местного самоуправления документа, являющегося результатом предоставления муниципальной услуги. </w:t>
      </w:r>
    </w:p>
    <w:p w:rsidR="00AF629D" w:rsidRPr="00AF629D" w:rsidRDefault="00AF629D" w:rsidP="007F185C">
      <w:pPr>
        <w:numPr>
          <w:ilvl w:val="0"/>
          <w:numId w:val="37"/>
        </w:numPr>
        <w:spacing w:after="0" w:line="240" w:lineRule="auto"/>
        <w:ind w:firstLine="54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Время выполнения административной процедуры - 1 рабочий день с даты подписания уполномоченным должностным лицом органа местного самоуправления документа, указанного в пункте 80 настоящего Административного регламента, но не превышающий общий срок предоставления муниципальной услуги. </w:t>
      </w:r>
    </w:p>
    <w:p w:rsidR="00AF629D" w:rsidRPr="00AF629D" w:rsidRDefault="00AF629D" w:rsidP="007F185C">
      <w:pPr>
        <w:numPr>
          <w:ilvl w:val="0"/>
          <w:numId w:val="37"/>
        </w:numPr>
        <w:spacing w:after="0" w:line="240" w:lineRule="auto"/>
        <w:ind w:firstLine="54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Муниципальная услуга предоставляется по экстерриториальному принципу.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 этом случае получение результата предоставления такой услуги осуществляются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w:t>
      </w:r>
    </w:p>
    <w:p w:rsidR="00AF629D" w:rsidRPr="00AF629D" w:rsidRDefault="00AF629D" w:rsidP="007F185C">
      <w:pPr>
        <w:numPr>
          <w:ilvl w:val="0"/>
          <w:numId w:val="37"/>
        </w:numPr>
        <w:spacing w:after="0" w:line="240" w:lineRule="auto"/>
        <w:ind w:firstLine="54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Результатом административной процедуры является выдача заявителю (представителю заявителя) документа, являющегося результатом предоставления муниципальной услуги.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Документ, являющийся результатом предоставления муниципальной услуги, направляется уполномоченным органом заявителю одним из способов: </w:t>
      </w:r>
    </w:p>
    <w:p w:rsidR="00AF629D" w:rsidRPr="00AF629D" w:rsidRDefault="00AF629D" w:rsidP="007F185C">
      <w:pPr>
        <w:numPr>
          <w:ilvl w:val="0"/>
          <w:numId w:val="38"/>
        </w:numPr>
        <w:spacing w:after="0" w:line="240" w:lineRule="auto"/>
        <w:ind w:firstLine="54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при предоставлении муниципальной услуги в электронной форме через Портал - в форме электронного документа не позднее одного рабочего дня со дня исполнения административной процедуры, указанной в пункте 80 настоящего Административного регламента. В данном случае документы готовятся в формате pdf, подписываются открепленной усиленной квалифицированной электронной подписью уполномоченного должностного лица органа местного самоуправления (файл формата SIG). Указанные документы в формате электронного архива zip направляются в личный кабинет заявителя. При подписании документов усиленной квалифицированной ЭП заверение подлинности подписи должностного лица оттиском печати органа местного самоуправления (организации) не требуется; </w:t>
      </w:r>
    </w:p>
    <w:p w:rsidR="00AF629D" w:rsidRPr="00AF629D" w:rsidRDefault="00AF629D" w:rsidP="007F185C">
      <w:pPr>
        <w:numPr>
          <w:ilvl w:val="0"/>
          <w:numId w:val="38"/>
        </w:numPr>
        <w:spacing w:after="0" w:line="240" w:lineRule="auto"/>
        <w:ind w:firstLine="54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 форме документа на бумажном носителе лично под расписку не позднее одного рабочего дня со дня исполнения административной процедуры, указанной в пункте 80 Административного регламента.  </w:t>
      </w:r>
    </w:p>
    <w:p w:rsidR="00AF629D" w:rsidRPr="00AF629D" w:rsidRDefault="00AF629D" w:rsidP="007F185C">
      <w:pPr>
        <w:numPr>
          <w:ilvl w:val="0"/>
          <w:numId w:val="39"/>
        </w:numPr>
        <w:spacing w:after="0" w:line="240" w:lineRule="auto"/>
        <w:ind w:firstLine="54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При наличии в Заявлении указания о выдаче результатов оказания услуги через МФЦ, Уполномоченный орган передает документы в МФЦ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МФЦ.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Порядок и сроки передачи Уполномоченным органом таких документов в МФЦ определяются заключенным соглашением о взаимодействии. </w:t>
      </w:r>
    </w:p>
    <w:p w:rsidR="00AF629D" w:rsidRPr="00AF629D" w:rsidRDefault="00AF629D" w:rsidP="007F185C">
      <w:pPr>
        <w:numPr>
          <w:ilvl w:val="0"/>
          <w:numId w:val="39"/>
        </w:numPr>
        <w:spacing w:after="0" w:line="240" w:lineRule="auto"/>
        <w:ind w:firstLine="54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 любое время с момента приема документов заявителю (при обращении любым из доступных способов) предоставляются сведения о том, на каком этапе (в процессе выполнения какой административной процедуры) находится представленный им пакет документов, в том числе в электронной форме в личный кабинет заявителя на Портале. </w:t>
      </w:r>
    </w:p>
    <w:p w:rsidR="003E0575" w:rsidRDefault="003E0575" w:rsidP="007F185C">
      <w:pPr>
        <w:spacing w:after="0" w:line="240" w:lineRule="auto"/>
        <w:rPr>
          <w:rFonts w:ascii="Times New Roman" w:eastAsia="Times New Roman" w:hAnsi="Times New Roman" w:cs="Times New Roman"/>
          <w:b/>
          <w:color w:val="000000"/>
          <w:lang w:eastAsia="ru-RU"/>
        </w:rPr>
      </w:pPr>
    </w:p>
    <w:p w:rsidR="00AF629D" w:rsidRDefault="00AF629D" w:rsidP="003E0575">
      <w:pPr>
        <w:spacing w:after="0" w:line="240" w:lineRule="auto"/>
        <w:jc w:val="center"/>
        <w:rPr>
          <w:rFonts w:ascii="Times New Roman" w:eastAsia="Times New Roman" w:hAnsi="Times New Roman" w:cs="Times New Roman"/>
          <w:b/>
          <w:color w:val="000000"/>
          <w:lang w:eastAsia="ru-RU"/>
        </w:rPr>
      </w:pPr>
      <w:r w:rsidRPr="00AF629D">
        <w:rPr>
          <w:rFonts w:ascii="Times New Roman" w:eastAsia="Times New Roman" w:hAnsi="Times New Roman" w:cs="Times New Roman"/>
          <w:b/>
          <w:color w:val="000000"/>
          <w:lang w:eastAsia="ru-RU"/>
        </w:rPr>
        <w:t>Получение дополнительных сведений от заявителя</w:t>
      </w:r>
    </w:p>
    <w:p w:rsidR="003E0575" w:rsidRPr="00AF629D" w:rsidRDefault="003E0575"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7F185C">
      <w:pPr>
        <w:numPr>
          <w:ilvl w:val="0"/>
          <w:numId w:val="39"/>
        </w:numPr>
        <w:spacing w:after="0" w:line="240" w:lineRule="auto"/>
        <w:ind w:firstLine="54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Основания для получения от заявителя дополнительных документов и (или) информации в процессе предоставления муниципальной услуги отсутствуют. </w:t>
      </w:r>
    </w:p>
    <w:p w:rsidR="00AF629D" w:rsidRPr="00AF629D" w:rsidRDefault="00AF629D" w:rsidP="007F185C">
      <w:pPr>
        <w:numPr>
          <w:ilvl w:val="0"/>
          <w:numId w:val="39"/>
        </w:numPr>
        <w:spacing w:after="0" w:line="240" w:lineRule="auto"/>
        <w:ind w:firstLine="54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Запрещается требовать от заявителя: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представления документов и информации, которые в соответствии с нормативными правовыми актами Российской Федерации, нормативными правовыми актами Оренбургской </w:t>
      </w:r>
      <w:r w:rsidRPr="00AF629D">
        <w:rPr>
          <w:rFonts w:ascii="Times New Roman" w:eastAsia="Times New Roman" w:hAnsi="Times New Roman" w:cs="Times New Roman"/>
          <w:color w:val="000000"/>
          <w:sz w:val="24"/>
          <w:lang w:eastAsia="ru-RU"/>
        </w:rPr>
        <w:lastRenderedPageBreak/>
        <w:t xml:space="preserve">области и муниципальными правовыми актами находятся в распоряжении органов, предоставляющих муниципальные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документов, указанных в части 6 статьи 7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Федерального закона от 27.07.2010 № 210-ФЗ -ФЗ;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Федерального закона от 27.07.2010 № 210-ФЗ;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 </w:t>
      </w:r>
    </w:p>
    <w:p w:rsidR="003E0575" w:rsidRPr="00AF629D" w:rsidRDefault="003E0575"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3E0575">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IV. Формы контроля за исполнением административного регламента</w:t>
      </w:r>
    </w:p>
    <w:p w:rsidR="00AF629D" w:rsidRPr="00AF629D" w:rsidRDefault="00AF629D" w:rsidP="003E0575">
      <w:pPr>
        <w:spacing w:after="0" w:line="240" w:lineRule="auto"/>
        <w:jc w:val="center"/>
        <w:rPr>
          <w:rFonts w:ascii="Times New Roman" w:eastAsia="Times New Roman" w:hAnsi="Times New Roman" w:cs="Times New Roman"/>
          <w:color w:val="000000"/>
          <w:sz w:val="24"/>
          <w:lang w:eastAsia="ru-RU"/>
        </w:rPr>
      </w:pPr>
    </w:p>
    <w:p w:rsidR="00AF629D" w:rsidRPr="00AF629D" w:rsidRDefault="00AF629D" w:rsidP="003E0575">
      <w:pPr>
        <w:keepNext/>
        <w:keepLines/>
        <w:spacing w:after="0" w:line="240" w:lineRule="auto"/>
        <w:jc w:val="center"/>
        <w:outlineLvl w:val="1"/>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4"/>
          <w:lang w:eastAsia="ru-RU"/>
        </w:rPr>
        <w:t>Порядок осуществления текущего контроля за соблюдение и исполнением ответственными должностными лицами положений регламента и иных</w:t>
      </w:r>
    </w:p>
    <w:p w:rsidR="00AF629D" w:rsidRPr="00AF629D" w:rsidRDefault="00AF629D" w:rsidP="003E0575">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нормативных правовых актов, устанавливающих требования к предоставлению муниципальной услуги, а также принятием ими решений</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94651C">
      <w:pPr>
        <w:spacing w:after="0" w:line="240" w:lineRule="auto"/>
        <w:ind w:firstLine="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88.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 </w:t>
      </w:r>
    </w:p>
    <w:p w:rsidR="00AF629D" w:rsidRPr="00AF629D" w:rsidRDefault="00AF629D" w:rsidP="00DF3056">
      <w:pPr>
        <w:spacing w:after="0" w:line="240" w:lineRule="auto"/>
        <w:ind w:firstLine="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Текущий контроль осуществляется путем проведения проверок: </w:t>
      </w:r>
    </w:p>
    <w:p w:rsidR="00AF629D" w:rsidRPr="00AF629D" w:rsidRDefault="00AF629D" w:rsidP="00DF3056">
      <w:pPr>
        <w:numPr>
          <w:ilvl w:val="0"/>
          <w:numId w:val="40"/>
        </w:numPr>
        <w:spacing w:after="0" w:line="240" w:lineRule="auto"/>
        <w:ind w:left="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решений о предоставлении (об отказе в предоставлении) муниципальной услуги; </w:t>
      </w:r>
    </w:p>
    <w:p w:rsidR="00AF629D" w:rsidRPr="00AF629D" w:rsidRDefault="00AF629D" w:rsidP="00DF3056">
      <w:pPr>
        <w:numPr>
          <w:ilvl w:val="0"/>
          <w:numId w:val="40"/>
        </w:numPr>
        <w:spacing w:after="0" w:line="240" w:lineRule="auto"/>
        <w:ind w:left="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выявления и устранения нарушений прав граждан; </w:t>
      </w:r>
    </w:p>
    <w:p w:rsidR="00AF629D" w:rsidRPr="00AF629D" w:rsidRDefault="00AF629D" w:rsidP="00DF3056">
      <w:pPr>
        <w:numPr>
          <w:ilvl w:val="0"/>
          <w:numId w:val="40"/>
        </w:numPr>
        <w:spacing w:after="0" w:line="240" w:lineRule="auto"/>
        <w:ind w:left="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рассмотрения, принятия решений и подготовки ответов на обращения граждан, содержащие жалобы на решения, действия (бездействие) должностных лиц.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числепорядок и формы контроля за полнотой и качеством предоставления муниципальной услуги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DF3056">
      <w:pPr>
        <w:spacing w:after="0" w:line="240" w:lineRule="auto"/>
        <w:ind w:firstLine="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89. Контроль за полнотой и качеством предоставления муниципальной услуги включает в себя проведение плановых и внеплановых проверок. </w:t>
      </w:r>
    </w:p>
    <w:p w:rsidR="00AF629D" w:rsidRPr="00AF629D" w:rsidRDefault="00AF629D" w:rsidP="00DF3056">
      <w:pPr>
        <w:spacing w:after="0" w:line="240" w:lineRule="auto"/>
        <w:ind w:firstLine="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Плановые проверки осуществляются на основании годовых планов работы Уполномоченного органа, утверждаемых руководителем Уполномоченного органа. </w:t>
      </w:r>
    </w:p>
    <w:p w:rsidR="00AF629D" w:rsidRPr="00AF629D" w:rsidRDefault="00AF629D" w:rsidP="00DF3056">
      <w:pPr>
        <w:spacing w:after="0" w:line="240" w:lineRule="auto"/>
        <w:ind w:firstLine="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При плановой проверке полноты и качества предоставления муниципальной услуги контролю подлежат: </w:t>
      </w:r>
    </w:p>
    <w:p w:rsidR="00AF629D" w:rsidRPr="00AF629D" w:rsidRDefault="00AF629D" w:rsidP="007F185C">
      <w:pPr>
        <w:numPr>
          <w:ilvl w:val="0"/>
          <w:numId w:val="41"/>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соблюдение сроков предоставления муниципальной услуги; соблюдение положений настоящего Административного регламента;  </w:t>
      </w:r>
    </w:p>
    <w:p w:rsidR="00AF629D" w:rsidRPr="00AF629D" w:rsidRDefault="00AF629D" w:rsidP="007F185C">
      <w:pPr>
        <w:numPr>
          <w:ilvl w:val="0"/>
          <w:numId w:val="41"/>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правильность и обоснованность принятого решения об отказе в предоставлении муниципальной услуги. </w:t>
      </w:r>
    </w:p>
    <w:p w:rsidR="00AF629D" w:rsidRPr="00AF629D" w:rsidRDefault="00AF629D" w:rsidP="007F185C">
      <w:pPr>
        <w:tabs>
          <w:tab w:val="center" w:pos="1000"/>
          <w:tab w:val="center" w:pos="4787"/>
        </w:tabs>
        <w:spacing w:after="0" w:line="240" w:lineRule="auto"/>
        <w:rPr>
          <w:rFonts w:ascii="Times New Roman" w:eastAsia="Times New Roman" w:hAnsi="Times New Roman" w:cs="Times New Roman"/>
          <w:color w:val="000000"/>
          <w:sz w:val="24"/>
          <w:lang w:eastAsia="ru-RU"/>
        </w:rPr>
      </w:pPr>
      <w:r w:rsidRPr="00AF629D">
        <w:rPr>
          <w:rFonts w:ascii="Calibri" w:eastAsia="Calibri" w:hAnsi="Calibri" w:cs="Calibri"/>
          <w:color w:val="000000"/>
          <w:lang w:eastAsia="ru-RU"/>
        </w:rPr>
        <w:tab/>
      </w:r>
      <w:r w:rsidRPr="00AF629D">
        <w:rPr>
          <w:rFonts w:ascii="Times New Roman" w:eastAsia="Times New Roman" w:hAnsi="Times New Roman" w:cs="Times New Roman"/>
          <w:color w:val="000000"/>
          <w:sz w:val="24"/>
          <w:lang w:eastAsia="ru-RU"/>
        </w:rPr>
        <w:t xml:space="preserve">90. </w:t>
      </w:r>
      <w:r w:rsidRPr="00AF629D">
        <w:rPr>
          <w:rFonts w:ascii="Times New Roman" w:eastAsia="Times New Roman" w:hAnsi="Times New Roman" w:cs="Times New Roman"/>
          <w:color w:val="000000"/>
          <w:sz w:val="24"/>
          <w:lang w:eastAsia="ru-RU"/>
        </w:rPr>
        <w:tab/>
        <w:t xml:space="preserve">Основанием для проведения внеплановых проверок являются: </w:t>
      </w:r>
    </w:p>
    <w:p w:rsidR="00AF629D" w:rsidRPr="00AF629D" w:rsidRDefault="00AF629D" w:rsidP="007F185C">
      <w:pPr>
        <w:numPr>
          <w:ilvl w:val="0"/>
          <w:numId w:val="42"/>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lastRenderedPageBreak/>
        <w:t>получение от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Оренбургской области</w:t>
      </w:r>
      <w:r w:rsidR="00DF3056">
        <w:rPr>
          <w:rFonts w:ascii="Times New Roman" w:eastAsia="Times New Roman" w:hAnsi="Times New Roman" w:cs="Times New Roman"/>
          <w:color w:val="000000"/>
          <w:sz w:val="24"/>
          <w:lang w:eastAsia="ru-RU"/>
        </w:rPr>
        <w:t xml:space="preserve"> </w:t>
      </w:r>
      <w:r w:rsidRPr="00AF629D">
        <w:rPr>
          <w:rFonts w:ascii="Times New Roman" w:eastAsia="Times New Roman" w:hAnsi="Times New Roman" w:cs="Times New Roman"/>
          <w:color w:val="000000"/>
          <w:sz w:val="24"/>
          <w:lang w:eastAsia="ru-RU"/>
        </w:rPr>
        <w:t>и нормативных правовых актов органов местного самоуправления</w:t>
      </w:r>
      <w:r w:rsidR="001E6928">
        <w:rPr>
          <w:rFonts w:ascii="Times New Roman" w:eastAsia="Times New Roman" w:hAnsi="Times New Roman" w:cs="Times New Roman"/>
          <w:color w:val="000000"/>
          <w:sz w:val="24"/>
          <w:lang w:eastAsia="ru-RU"/>
        </w:rPr>
        <w:t xml:space="preserve"> </w:t>
      </w:r>
      <w:r w:rsidR="00DF3056">
        <w:rPr>
          <w:rFonts w:ascii="Times New Roman" w:eastAsia="Times New Roman" w:hAnsi="Times New Roman" w:cs="Times New Roman"/>
          <w:color w:val="000000"/>
          <w:sz w:val="24"/>
          <w:lang w:eastAsia="ru-RU"/>
        </w:rPr>
        <w:t>муниципального образования Новоюласенский сельсовет Красногвардейского района</w:t>
      </w:r>
      <w:r w:rsidRPr="00AF629D">
        <w:rPr>
          <w:rFonts w:ascii="Times New Roman" w:eastAsia="Times New Roman" w:hAnsi="Times New Roman" w:cs="Times New Roman"/>
          <w:i/>
          <w:color w:val="000000"/>
          <w:sz w:val="24"/>
          <w:lang w:eastAsia="ru-RU"/>
        </w:rPr>
        <w:t xml:space="preserve">; </w:t>
      </w:r>
    </w:p>
    <w:p w:rsidR="00AF629D" w:rsidRPr="00AF629D" w:rsidRDefault="00AF629D" w:rsidP="007F185C">
      <w:pPr>
        <w:numPr>
          <w:ilvl w:val="0"/>
          <w:numId w:val="42"/>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обращения граждан и юридических лиц на нарушения законодательства, в том числе на качество предоставления муниципальной услуги.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3E0575">
      <w:pPr>
        <w:keepNext/>
        <w:keepLines/>
        <w:spacing w:after="0" w:line="240" w:lineRule="auto"/>
        <w:jc w:val="center"/>
        <w:outlineLvl w:val="1"/>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4"/>
          <w:lang w:eastAsia="ru-RU"/>
        </w:rPr>
        <w:t>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1E6928">
      <w:pPr>
        <w:numPr>
          <w:ilvl w:val="0"/>
          <w:numId w:val="43"/>
        </w:numPr>
        <w:spacing w:after="0" w:line="240" w:lineRule="auto"/>
        <w:ind w:left="0" w:firstLine="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Оренбургской областии нормативных правовых актов органов местного самоуправления </w:t>
      </w:r>
      <w:r w:rsidR="001E6928">
        <w:rPr>
          <w:rFonts w:ascii="Times New Roman" w:eastAsia="Times New Roman" w:hAnsi="Times New Roman" w:cs="Times New Roman"/>
          <w:color w:val="000000"/>
          <w:sz w:val="24"/>
          <w:lang w:eastAsia="ru-RU"/>
        </w:rPr>
        <w:t>муниципального образования Новоюласенский сельсовет Красногвардейского района</w:t>
      </w: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color w:val="000000"/>
          <w:sz w:val="24"/>
          <w:lang w:eastAsia="ru-RU"/>
        </w:rPr>
        <w:t xml:space="preserve">осуществляется привлечение виновных лиц к ответственности в соответствии с законодательством Российской Федерации. </w:t>
      </w:r>
    </w:p>
    <w:p w:rsidR="00AF629D" w:rsidRPr="00AF629D" w:rsidRDefault="00AF629D" w:rsidP="001E6928">
      <w:pPr>
        <w:spacing w:after="0" w:line="240" w:lineRule="auto"/>
        <w:ind w:firstLine="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7D2383">
      <w:pPr>
        <w:numPr>
          <w:ilvl w:val="0"/>
          <w:numId w:val="43"/>
        </w:numPr>
        <w:spacing w:after="0" w:line="240" w:lineRule="auto"/>
        <w:ind w:left="0" w:firstLine="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 </w:t>
      </w:r>
    </w:p>
    <w:p w:rsidR="00AF629D" w:rsidRPr="00AF629D" w:rsidRDefault="00AF629D" w:rsidP="007D2383">
      <w:pPr>
        <w:tabs>
          <w:tab w:val="left" w:pos="709"/>
        </w:tabs>
        <w:spacing w:after="0" w:line="240" w:lineRule="auto"/>
        <w:ind w:firstLine="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Граждане, их объединения и организации также имеют право:  </w:t>
      </w:r>
    </w:p>
    <w:p w:rsidR="00AF629D" w:rsidRPr="00AF629D" w:rsidRDefault="00AF629D" w:rsidP="007D2383">
      <w:pPr>
        <w:numPr>
          <w:ilvl w:val="0"/>
          <w:numId w:val="44"/>
        </w:numPr>
        <w:spacing w:after="0" w:line="240" w:lineRule="auto"/>
        <w:ind w:firstLine="582"/>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направлять замечания и предложения по улучшению доступности и качества предоставления муниципальной услуги; </w:t>
      </w:r>
    </w:p>
    <w:p w:rsidR="00AF629D" w:rsidRPr="00AF629D" w:rsidRDefault="00AF629D" w:rsidP="007D2383">
      <w:pPr>
        <w:numPr>
          <w:ilvl w:val="0"/>
          <w:numId w:val="44"/>
        </w:numPr>
        <w:spacing w:after="0" w:line="240" w:lineRule="auto"/>
        <w:ind w:firstLine="582"/>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вносить предложения о мерах по устранению нарушений настоящего Административного регламента. </w:t>
      </w:r>
    </w:p>
    <w:p w:rsidR="00AF629D" w:rsidRPr="00AF629D" w:rsidRDefault="00AF629D" w:rsidP="007D2383">
      <w:pPr>
        <w:numPr>
          <w:ilvl w:val="0"/>
          <w:numId w:val="45"/>
        </w:numPr>
        <w:spacing w:after="0" w:line="240" w:lineRule="auto"/>
        <w:ind w:firstLine="582"/>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 </w:t>
      </w:r>
    </w:p>
    <w:p w:rsidR="00AF629D" w:rsidRPr="00AF629D" w:rsidRDefault="00AF629D" w:rsidP="007F185C">
      <w:pPr>
        <w:numPr>
          <w:ilvl w:val="0"/>
          <w:numId w:val="45"/>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w:t>
      </w:r>
    </w:p>
    <w:p w:rsidR="00AF629D" w:rsidRPr="00AF629D" w:rsidRDefault="00AF629D" w:rsidP="007D2383">
      <w:pPr>
        <w:tabs>
          <w:tab w:val="left" w:pos="709"/>
        </w:tabs>
        <w:spacing w:after="0" w:line="240" w:lineRule="auto"/>
        <w:rPr>
          <w:rFonts w:ascii="Times New Roman" w:eastAsia="Times New Roman" w:hAnsi="Times New Roman" w:cs="Times New Roman"/>
          <w:color w:val="000000"/>
          <w:sz w:val="24"/>
          <w:lang w:eastAsia="ru-RU"/>
        </w:rPr>
      </w:pPr>
    </w:p>
    <w:p w:rsidR="00AF629D" w:rsidRPr="00AF629D" w:rsidRDefault="00AF629D" w:rsidP="003E0575">
      <w:pPr>
        <w:keepNext/>
        <w:keepLines/>
        <w:spacing w:after="0" w:line="240" w:lineRule="auto"/>
        <w:jc w:val="center"/>
        <w:outlineLvl w:val="1"/>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и работников</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p>
    <w:p w:rsidR="00AF629D" w:rsidRPr="00AF629D" w:rsidRDefault="00AF629D" w:rsidP="007D2383">
      <w:pPr>
        <w:numPr>
          <w:ilvl w:val="0"/>
          <w:numId w:val="46"/>
        </w:numPr>
        <w:tabs>
          <w:tab w:val="left" w:pos="709"/>
        </w:tabs>
        <w:spacing w:after="0" w:line="240" w:lineRule="auto"/>
        <w:ind w:firstLine="582"/>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Информация, указанная в данном разделе, размещается на официальном сайте администрации муниципального образования, предоставляющего муниципальную услугу</w:t>
      </w:r>
      <w:r w:rsidRPr="00AF629D">
        <w:rPr>
          <w:rFonts w:ascii="Times New Roman" w:eastAsia="Times New Roman" w:hAnsi="Times New Roman" w:cs="Times New Roman"/>
          <w:b/>
          <w:color w:val="000000"/>
          <w:sz w:val="24"/>
          <w:lang w:eastAsia="ru-RU"/>
        </w:rPr>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Информация для заинтересованных лиц об их праве на досудебное (внесудебное) обжалование действий(бездействия) и (или) решений, принятых (осуществленных) в ходе предоставления муниципальной услуги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7F185C">
      <w:pPr>
        <w:numPr>
          <w:ilvl w:val="0"/>
          <w:numId w:val="46"/>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lastRenderedPageBreak/>
        <w:t xml:space="preserve">В случае если заявитель считает, что в ходе предоставления муниципальной услуги решениями и (или) действиями (бездействием) органов, предоставляющих муниципальные услуги, или их должностными лицами нарушены его права, он может обжаловать указанное решение и (или) действие (бездействие) в досудебном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(внесудебном) порядке в соответствии с законодательством Российской Федерации.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Органы исполнительной власти,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7F185C">
      <w:pPr>
        <w:numPr>
          <w:ilvl w:val="0"/>
          <w:numId w:val="46"/>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Жалоба подается в орган местного самоуправления, предоставляющий муниципальную услугу, МФЦ либо в орган, являющийся учредителем МФЦ, в письменной форме на бумажном носителе или в электронной форме.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Жалоба на решение и (или) действия (бездействие) должностного лица органа местного самоуправления подается руководителю органа местного самоуправления.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Жалобы на решения и действия (бездействие) руководителя органа местного самоуправления подаются в Правительство Оренбургской области.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Жалобы на решения и действия (бездействие) работника МФЦ подаются руководителю этого МФЦ.  </w:t>
      </w:r>
    </w:p>
    <w:p w:rsidR="00AF629D" w:rsidRPr="00AF629D" w:rsidRDefault="00AF629D" w:rsidP="007D2383">
      <w:pPr>
        <w:spacing w:after="0" w:line="240" w:lineRule="auto"/>
        <w:ind w:firstLine="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7D2383">
      <w:pPr>
        <w:spacing w:after="0" w:line="240" w:lineRule="auto"/>
        <w:ind w:firstLine="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98. Информирование заявителей о порядке подачи и рассмотрения жалобы обеспечивается посредством размещения информации на стенде в месте предоставления муниципальной услуги, на официальном сайте органа местного самоуправления, предоставляющего муниципальную услугу, на Портале.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7F185C">
      <w:pPr>
        <w:keepNext/>
        <w:keepLines/>
        <w:spacing w:after="0" w:line="240" w:lineRule="auto"/>
        <w:jc w:val="both"/>
        <w:outlineLvl w:val="1"/>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4"/>
          <w:lang w:eastAsia="ru-RU"/>
        </w:rPr>
        <w:t xml:space="preserve">Перечень нормативных правовых актов, регулирующих порядок досудебного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(внесудебного) обжалования решений и действий (бездействия) органа местного самоуправления, а также его должностных лиц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7D2383">
      <w:pPr>
        <w:tabs>
          <w:tab w:val="left" w:pos="709"/>
        </w:tabs>
        <w:spacing w:after="0" w:line="240" w:lineRule="auto"/>
        <w:ind w:firstLine="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99.    Федеральный закон от 27 июля 2010 года № 210-ФЗ «Об организации предоставления государственных и муниципальных услуг»; </w:t>
      </w:r>
    </w:p>
    <w:p w:rsidR="00AF629D" w:rsidRPr="00AF629D" w:rsidRDefault="00AF629D" w:rsidP="007D2383">
      <w:pPr>
        <w:tabs>
          <w:tab w:val="left" w:pos="709"/>
        </w:tabs>
        <w:spacing w:after="0" w:line="240" w:lineRule="auto"/>
        <w:ind w:firstLine="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   постановление Правительства РФ от 16 августа 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jc w:val="right"/>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jc w:val="right"/>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jc w:val="right"/>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jc w:val="right"/>
        <w:rPr>
          <w:rFonts w:ascii="Times New Roman" w:eastAsia="Times New Roman" w:hAnsi="Times New Roman" w:cs="Times New Roman"/>
          <w:color w:val="000000"/>
          <w:sz w:val="24"/>
          <w:lang w:eastAsia="ru-RU"/>
        </w:rPr>
      </w:pPr>
    </w:p>
    <w:p w:rsidR="00AF629D" w:rsidRPr="00AF629D" w:rsidRDefault="00AF629D" w:rsidP="00AF629D">
      <w:pPr>
        <w:spacing w:after="52"/>
        <w:ind w:right="122"/>
        <w:jc w:val="right"/>
        <w:rPr>
          <w:rFonts w:ascii="Times New Roman" w:eastAsia="Times New Roman" w:hAnsi="Times New Roman" w:cs="Times New Roman"/>
          <w:color w:val="000000"/>
          <w:sz w:val="24"/>
          <w:lang w:eastAsia="ru-RU"/>
        </w:rPr>
      </w:pPr>
    </w:p>
    <w:p w:rsidR="00AF629D" w:rsidRPr="00AF629D" w:rsidRDefault="00AF629D" w:rsidP="00AF629D">
      <w:pPr>
        <w:spacing w:after="51"/>
        <w:ind w:right="122"/>
        <w:jc w:val="right"/>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lastRenderedPageBreak/>
        <w:t xml:space="preserve">Приложение №1  </w:t>
      </w:r>
    </w:p>
    <w:p w:rsidR="00AF629D" w:rsidRPr="00AF629D" w:rsidRDefault="00AF629D" w:rsidP="007F185C">
      <w:pPr>
        <w:spacing w:after="0" w:line="240" w:lineRule="auto"/>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к Административному регламенту  </w:t>
      </w:r>
    </w:p>
    <w:p w:rsidR="00AF629D" w:rsidRPr="00AF629D" w:rsidRDefault="007F185C" w:rsidP="007F185C">
      <w:pPr>
        <w:spacing w:after="0" w:line="240" w:lineRule="auto"/>
        <w:jc w:val="right"/>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по предоставлению </w:t>
      </w:r>
      <w:r w:rsidR="00AF629D" w:rsidRPr="00AF629D">
        <w:rPr>
          <w:rFonts w:ascii="Times New Roman" w:eastAsia="Times New Roman" w:hAnsi="Times New Roman" w:cs="Times New Roman"/>
          <w:color w:val="000000"/>
          <w:sz w:val="24"/>
          <w:lang w:eastAsia="ru-RU"/>
        </w:rPr>
        <w:t xml:space="preserve">муниципальной услуги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p>
    <w:p w:rsidR="00AF629D" w:rsidRPr="003E0575" w:rsidRDefault="00AF629D" w:rsidP="007F185C">
      <w:pPr>
        <w:keepNext/>
        <w:keepLines/>
        <w:spacing w:after="0" w:line="240" w:lineRule="auto"/>
        <w:jc w:val="center"/>
        <w:outlineLvl w:val="0"/>
        <w:rPr>
          <w:rFonts w:ascii="Times New Roman" w:eastAsia="Times New Roman" w:hAnsi="Times New Roman" w:cs="Times New Roman"/>
          <w:b/>
          <w:color w:val="000000"/>
          <w:sz w:val="24"/>
          <w:szCs w:val="24"/>
          <w:lang w:eastAsia="ru-RU"/>
        </w:rPr>
      </w:pPr>
      <w:r w:rsidRPr="003E0575">
        <w:rPr>
          <w:rFonts w:ascii="Times New Roman" w:eastAsia="Times New Roman" w:hAnsi="Times New Roman" w:cs="Times New Roman"/>
          <w:b/>
          <w:color w:val="000000"/>
          <w:sz w:val="24"/>
          <w:szCs w:val="24"/>
          <w:lang w:eastAsia="ru-RU"/>
        </w:rPr>
        <w:t xml:space="preserve">Форма заявления о выдаче разрешения на право вырубки зеленых насаждений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Кому: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(наименование уполномоченного органа местного самоуправления) </w:t>
      </w:r>
      <w:r w:rsidRPr="00AF629D">
        <w:rPr>
          <w:rFonts w:ascii="Times New Roman" w:eastAsia="Times New Roman" w:hAnsi="Times New Roman" w:cs="Times New Roman"/>
          <w:color w:val="000000"/>
          <w:sz w:val="24"/>
          <w:lang w:eastAsia="ru-RU"/>
        </w:rPr>
        <w:tab/>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Данные Представителя </w:t>
      </w:r>
    </w:p>
    <w:p w:rsidR="00AF629D" w:rsidRPr="00AF629D" w:rsidRDefault="00AF629D" w:rsidP="007F185C">
      <w:pPr>
        <w:tabs>
          <w:tab w:val="center" w:pos="3439"/>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(Физическое лицо)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37"/>
          <w:vertAlign w:val="superscript"/>
          <w:lang w:eastAsia="ru-RU"/>
        </w:rPr>
        <w:t>Фамилия</w:t>
      </w:r>
      <w:r w:rsidRPr="00AF629D">
        <w:rPr>
          <w:rFonts w:ascii="Times New Roman" w:eastAsia="Times New Roman" w:hAnsi="Times New Roman" w:cs="Times New Roman"/>
          <w:color w:val="000000"/>
          <w:sz w:val="24"/>
          <w:lang w:eastAsia="ru-RU"/>
        </w:rPr>
        <w:tab/>
      </w:r>
    </w:p>
    <w:p w:rsidR="00AF629D" w:rsidRPr="00AF629D" w:rsidRDefault="00AF629D" w:rsidP="007F185C">
      <w:pPr>
        <w:tabs>
          <w:tab w:val="center" w:pos="3189"/>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Имя </w:t>
      </w:r>
      <w:r w:rsidRPr="00AF629D">
        <w:rPr>
          <w:rFonts w:ascii="Times New Roman" w:eastAsia="Times New Roman" w:hAnsi="Times New Roman" w:cs="Times New Roman"/>
          <w:color w:val="000000"/>
          <w:sz w:val="24"/>
          <w:lang w:eastAsia="ru-RU"/>
        </w:rPr>
        <w:tab/>
      </w:r>
    </w:p>
    <w:p w:rsidR="00AF629D" w:rsidRPr="00AF629D" w:rsidRDefault="00AF629D" w:rsidP="007F185C">
      <w:pPr>
        <w:tabs>
          <w:tab w:val="center" w:pos="3446"/>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Отчество </w:t>
      </w:r>
      <w:r w:rsidRPr="00AF629D">
        <w:rPr>
          <w:rFonts w:ascii="Times New Roman" w:eastAsia="Times New Roman" w:hAnsi="Times New Roman" w:cs="Times New Roman"/>
          <w:color w:val="000000"/>
          <w:sz w:val="24"/>
          <w:lang w:eastAsia="ru-RU"/>
        </w:rPr>
        <w:tab/>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Наименование документа, удостоверяющего </w:t>
      </w:r>
      <w:r w:rsidRPr="00AF629D">
        <w:rPr>
          <w:rFonts w:ascii="Times New Roman" w:eastAsia="Times New Roman" w:hAnsi="Times New Roman" w:cs="Times New Roman"/>
          <w:color w:val="000000"/>
          <w:sz w:val="24"/>
          <w:lang w:eastAsia="ru-RU"/>
        </w:rPr>
        <w:tab/>
        <w:t xml:space="preserve"> личность </w:t>
      </w:r>
    </w:p>
    <w:p w:rsidR="00AF629D" w:rsidRPr="00AF629D" w:rsidRDefault="00AF629D" w:rsidP="007F185C">
      <w:pPr>
        <w:tabs>
          <w:tab w:val="center" w:pos="3285"/>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Серия  </w:t>
      </w:r>
      <w:r w:rsidRPr="00AF629D">
        <w:rPr>
          <w:rFonts w:ascii="Times New Roman" w:eastAsia="Times New Roman" w:hAnsi="Times New Roman" w:cs="Times New Roman"/>
          <w:color w:val="000000"/>
          <w:sz w:val="24"/>
          <w:lang w:eastAsia="ru-RU"/>
        </w:rPr>
        <w:tab/>
      </w:r>
    </w:p>
    <w:p w:rsidR="00AF629D" w:rsidRPr="00AF629D" w:rsidRDefault="00AF629D" w:rsidP="007F185C">
      <w:pPr>
        <w:tabs>
          <w:tab w:val="center" w:pos="3307"/>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Номер  </w:t>
      </w:r>
      <w:r w:rsidRPr="00AF629D">
        <w:rPr>
          <w:rFonts w:ascii="Times New Roman" w:eastAsia="Times New Roman" w:hAnsi="Times New Roman" w:cs="Times New Roman"/>
          <w:color w:val="000000"/>
          <w:sz w:val="24"/>
          <w:lang w:eastAsia="ru-RU"/>
        </w:rPr>
        <w:tab/>
      </w:r>
    </w:p>
    <w:p w:rsidR="00AF629D" w:rsidRPr="00AF629D" w:rsidRDefault="00AF629D" w:rsidP="007F185C">
      <w:pPr>
        <w:tabs>
          <w:tab w:val="center" w:pos="3618"/>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Дата выдачи </w:t>
      </w:r>
      <w:r w:rsidRPr="00AF629D">
        <w:rPr>
          <w:rFonts w:ascii="Times New Roman" w:eastAsia="Times New Roman" w:hAnsi="Times New Roman" w:cs="Times New Roman"/>
          <w:color w:val="000000"/>
          <w:sz w:val="24"/>
          <w:lang w:eastAsia="ru-RU"/>
        </w:rPr>
        <w:tab/>
      </w:r>
    </w:p>
    <w:p w:rsidR="00AF629D" w:rsidRPr="00AF629D" w:rsidRDefault="00AF629D" w:rsidP="007F185C">
      <w:pPr>
        <w:tabs>
          <w:tab w:val="center" w:pos="3525"/>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Кем выдан </w:t>
      </w:r>
      <w:r w:rsidRPr="00AF629D">
        <w:rPr>
          <w:rFonts w:ascii="Times New Roman" w:eastAsia="Times New Roman" w:hAnsi="Times New Roman" w:cs="Times New Roman"/>
          <w:color w:val="000000"/>
          <w:sz w:val="24"/>
          <w:lang w:eastAsia="ru-RU"/>
        </w:rPr>
        <w:tab/>
      </w:r>
    </w:p>
    <w:p w:rsidR="00AF629D" w:rsidRPr="00AF629D" w:rsidRDefault="00AF629D" w:rsidP="007F185C">
      <w:pPr>
        <w:tabs>
          <w:tab w:val="center" w:pos="3412"/>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Телефон </w:t>
      </w:r>
      <w:r w:rsidRPr="00AF629D">
        <w:rPr>
          <w:rFonts w:ascii="Times New Roman" w:eastAsia="Times New Roman" w:hAnsi="Times New Roman" w:cs="Times New Roman"/>
          <w:color w:val="000000"/>
          <w:sz w:val="24"/>
          <w:lang w:eastAsia="ru-RU"/>
        </w:rPr>
        <w:tab/>
      </w:r>
    </w:p>
    <w:p w:rsidR="00AF629D" w:rsidRPr="00AF629D" w:rsidRDefault="00AF629D" w:rsidP="007F185C">
      <w:pPr>
        <w:tabs>
          <w:tab w:val="center" w:pos="3953"/>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Электронная почта </w:t>
      </w:r>
      <w:r w:rsidRPr="00AF629D">
        <w:rPr>
          <w:rFonts w:ascii="Times New Roman" w:eastAsia="Times New Roman" w:hAnsi="Times New Roman" w:cs="Times New Roman"/>
          <w:color w:val="000000"/>
          <w:sz w:val="24"/>
          <w:lang w:eastAsia="ru-RU"/>
        </w:rPr>
        <w:tab/>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Данные Представителя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(Индивидуальный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Фамилия </w:t>
      </w:r>
      <w:r w:rsidRPr="00AF629D">
        <w:rPr>
          <w:rFonts w:ascii="Times New Roman" w:eastAsia="Times New Roman" w:hAnsi="Times New Roman" w:cs="Times New Roman"/>
          <w:color w:val="000000"/>
          <w:sz w:val="24"/>
          <w:lang w:eastAsia="ru-RU"/>
        </w:rPr>
        <w:tab/>
      </w:r>
      <w:r w:rsidRPr="00AF629D">
        <w:rPr>
          <w:rFonts w:ascii="Times New Roman" w:eastAsia="Times New Roman" w:hAnsi="Times New Roman" w:cs="Times New Roman"/>
          <w:i/>
          <w:color w:val="000000"/>
          <w:sz w:val="24"/>
          <w:lang w:eastAsia="ru-RU"/>
        </w:rPr>
        <w:t xml:space="preserve">предприниматель) </w:t>
      </w:r>
    </w:p>
    <w:p w:rsidR="00AF629D" w:rsidRPr="00AF629D" w:rsidRDefault="00AF629D" w:rsidP="007F185C">
      <w:pPr>
        <w:tabs>
          <w:tab w:val="center" w:pos="3189"/>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Имя </w:t>
      </w:r>
      <w:r w:rsidRPr="00AF629D">
        <w:rPr>
          <w:rFonts w:ascii="Times New Roman" w:eastAsia="Times New Roman" w:hAnsi="Times New Roman" w:cs="Times New Roman"/>
          <w:color w:val="000000"/>
          <w:sz w:val="24"/>
          <w:lang w:eastAsia="ru-RU"/>
        </w:rPr>
        <w:tab/>
      </w:r>
    </w:p>
    <w:p w:rsidR="00AF629D" w:rsidRPr="00AF629D" w:rsidRDefault="00AF629D" w:rsidP="007F185C">
      <w:pPr>
        <w:tabs>
          <w:tab w:val="center" w:pos="3446"/>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Отчество </w:t>
      </w:r>
      <w:r w:rsidRPr="00AF629D">
        <w:rPr>
          <w:rFonts w:ascii="Times New Roman" w:eastAsia="Times New Roman" w:hAnsi="Times New Roman" w:cs="Times New Roman"/>
          <w:color w:val="000000"/>
          <w:sz w:val="24"/>
          <w:lang w:eastAsia="ru-RU"/>
        </w:rPr>
        <w:tab/>
      </w:r>
    </w:p>
    <w:p w:rsidR="00AF629D" w:rsidRPr="00AF629D" w:rsidRDefault="00AF629D" w:rsidP="007F185C">
      <w:pPr>
        <w:tabs>
          <w:tab w:val="center" w:pos="3454"/>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ОГРНИП </w:t>
      </w:r>
      <w:r w:rsidRPr="00AF629D">
        <w:rPr>
          <w:rFonts w:ascii="Times New Roman" w:eastAsia="Times New Roman" w:hAnsi="Times New Roman" w:cs="Times New Roman"/>
          <w:color w:val="000000"/>
          <w:sz w:val="24"/>
          <w:lang w:eastAsia="ru-RU"/>
        </w:rPr>
        <w:tab/>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ИНН </w:t>
      </w:r>
      <w:r w:rsidRPr="00AF629D">
        <w:rPr>
          <w:rFonts w:ascii="Times New Roman" w:eastAsia="Times New Roman" w:hAnsi="Times New Roman" w:cs="Times New Roman"/>
          <w:color w:val="000000"/>
          <w:sz w:val="24"/>
          <w:lang w:eastAsia="ru-RU"/>
        </w:rPr>
        <w:tab/>
        <w:t xml:space="preserve"> Телефон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Электронная почта </w:t>
      </w:r>
      <w:r w:rsidRPr="00AF629D">
        <w:rPr>
          <w:rFonts w:ascii="Times New Roman" w:eastAsia="Times New Roman" w:hAnsi="Times New Roman" w:cs="Times New Roman"/>
          <w:i/>
          <w:color w:val="000000"/>
          <w:sz w:val="24"/>
          <w:lang w:eastAsia="ru-RU"/>
        </w:rPr>
        <w:t xml:space="preserve">Данные Представителя </w:t>
      </w:r>
    </w:p>
    <w:p w:rsidR="00AF629D" w:rsidRPr="00AF629D" w:rsidRDefault="00AF629D" w:rsidP="007F185C">
      <w:pPr>
        <w:tabs>
          <w:tab w:val="center" w:pos="4787"/>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(Юридическое лицо)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Полное наименование организации </w:t>
      </w:r>
      <w:r w:rsidRPr="00AF629D">
        <w:rPr>
          <w:rFonts w:ascii="Times New Roman" w:eastAsia="Times New Roman" w:hAnsi="Times New Roman" w:cs="Times New Roman"/>
          <w:color w:val="000000"/>
          <w:sz w:val="24"/>
          <w:lang w:eastAsia="ru-RU"/>
        </w:rPr>
        <w:tab/>
      </w:r>
    </w:p>
    <w:p w:rsidR="00AF629D" w:rsidRPr="00AF629D" w:rsidRDefault="00AF629D" w:rsidP="007F185C">
      <w:pPr>
        <w:tabs>
          <w:tab w:val="center" w:pos="5357"/>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Организационно-правовая форма организации </w:t>
      </w:r>
      <w:r w:rsidRPr="00AF629D">
        <w:rPr>
          <w:rFonts w:ascii="Times New Roman" w:eastAsia="Times New Roman" w:hAnsi="Times New Roman" w:cs="Times New Roman"/>
          <w:color w:val="000000"/>
          <w:sz w:val="24"/>
          <w:lang w:eastAsia="ru-RU"/>
        </w:rPr>
        <w:tab/>
      </w:r>
    </w:p>
    <w:p w:rsidR="00AF629D" w:rsidRPr="00AF629D" w:rsidRDefault="00AF629D" w:rsidP="007F185C">
      <w:pPr>
        <w:tabs>
          <w:tab w:val="center" w:pos="3281"/>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ОГРН </w:t>
      </w:r>
      <w:r w:rsidRPr="00AF629D">
        <w:rPr>
          <w:rFonts w:ascii="Times New Roman" w:eastAsia="Times New Roman" w:hAnsi="Times New Roman" w:cs="Times New Roman"/>
          <w:color w:val="000000"/>
          <w:sz w:val="24"/>
          <w:lang w:eastAsia="ru-RU"/>
        </w:rPr>
        <w:tab/>
      </w:r>
    </w:p>
    <w:p w:rsidR="00AF629D" w:rsidRPr="00AF629D" w:rsidRDefault="00AF629D" w:rsidP="007F185C">
      <w:pPr>
        <w:tabs>
          <w:tab w:val="center" w:pos="3231"/>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ИНН </w:t>
      </w:r>
      <w:r w:rsidRPr="00AF629D">
        <w:rPr>
          <w:rFonts w:ascii="Times New Roman" w:eastAsia="Times New Roman" w:hAnsi="Times New Roman" w:cs="Times New Roman"/>
          <w:color w:val="000000"/>
          <w:sz w:val="24"/>
          <w:lang w:eastAsia="ru-RU"/>
        </w:rPr>
        <w:tab/>
      </w:r>
    </w:p>
    <w:p w:rsidR="00AF629D" w:rsidRPr="00AF629D" w:rsidRDefault="00AF629D" w:rsidP="007F185C">
      <w:pPr>
        <w:tabs>
          <w:tab w:val="center" w:pos="3412"/>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Телефон </w:t>
      </w:r>
      <w:r w:rsidRPr="00AF629D">
        <w:rPr>
          <w:rFonts w:ascii="Times New Roman" w:eastAsia="Times New Roman" w:hAnsi="Times New Roman" w:cs="Times New Roman"/>
          <w:color w:val="000000"/>
          <w:sz w:val="24"/>
          <w:lang w:eastAsia="ru-RU"/>
        </w:rPr>
        <w:tab/>
      </w:r>
    </w:p>
    <w:p w:rsidR="00AF629D" w:rsidRPr="00AF629D" w:rsidRDefault="00AF629D" w:rsidP="007F185C">
      <w:pPr>
        <w:tabs>
          <w:tab w:val="center" w:pos="3953"/>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Электронная почта </w:t>
      </w:r>
      <w:r w:rsidRPr="00AF629D">
        <w:rPr>
          <w:rFonts w:ascii="Times New Roman" w:eastAsia="Times New Roman" w:hAnsi="Times New Roman" w:cs="Times New Roman"/>
          <w:color w:val="000000"/>
          <w:sz w:val="24"/>
          <w:lang w:eastAsia="ru-RU"/>
        </w:rPr>
        <w:tab/>
      </w:r>
    </w:p>
    <w:p w:rsidR="00AF629D" w:rsidRPr="00AF629D" w:rsidRDefault="00AF629D" w:rsidP="007F185C">
      <w:pPr>
        <w:tabs>
          <w:tab w:val="center" w:pos="3439"/>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Фамилия </w:t>
      </w:r>
      <w:r w:rsidRPr="00AF629D">
        <w:rPr>
          <w:rFonts w:ascii="Times New Roman" w:eastAsia="Times New Roman" w:hAnsi="Times New Roman" w:cs="Times New Roman"/>
          <w:color w:val="000000"/>
          <w:sz w:val="24"/>
          <w:lang w:eastAsia="ru-RU"/>
        </w:rPr>
        <w:tab/>
      </w:r>
    </w:p>
    <w:p w:rsidR="00AF629D" w:rsidRPr="00AF629D" w:rsidRDefault="00AF629D" w:rsidP="007F185C">
      <w:pPr>
        <w:tabs>
          <w:tab w:val="center" w:pos="3189"/>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Имя </w:t>
      </w:r>
      <w:r w:rsidRPr="00AF629D">
        <w:rPr>
          <w:rFonts w:ascii="Times New Roman" w:eastAsia="Times New Roman" w:hAnsi="Times New Roman" w:cs="Times New Roman"/>
          <w:color w:val="000000"/>
          <w:sz w:val="24"/>
          <w:lang w:eastAsia="ru-RU"/>
        </w:rPr>
        <w:tab/>
      </w:r>
    </w:p>
    <w:p w:rsidR="00AF629D" w:rsidRPr="00AF629D" w:rsidRDefault="00AF629D" w:rsidP="007F185C">
      <w:pPr>
        <w:tabs>
          <w:tab w:val="center" w:pos="3446"/>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Отчество </w:t>
      </w:r>
      <w:r w:rsidRPr="00AF629D">
        <w:rPr>
          <w:rFonts w:ascii="Times New Roman" w:eastAsia="Times New Roman" w:hAnsi="Times New Roman" w:cs="Times New Roman"/>
          <w:color w:val="000000"/>
          <w:sz w:val="24"/>
          <w:lang w:eastAsia="ru-RU"/>
        </w:rPr>
        <w:tab/>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Наименование документа, удостоверяющего </w:t>
      </w:r>
      <w:r w:rsidRPr="00AF629D">
        <w:rPr>
          <w:rFonts w:ascii="Times New Roman" w:eastAsia="Times New Roman" w:hAnsi="Times New Roman" w:cs="Times New Roman"/>
          <w:color w:val="000000"/>
          <w:sz w:val="24"/>
          <w:lang w:eastAsia="ru-RU"/>
        </w:rPr>
        <w:tab/>
        <w:t xml:space="preserve"> личность </w:t>
      </w:r>
    </w:p>
    <w:p w:rsidR="00AF629D" w:rsidRPr="00AF629D" w:rsidRDefault="00AF629D" w:rsidP="007F185C">
      <w:pPr>
        <w:tabs>
          <w:tab w:val="center" w:pos="3285"/>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Серия  </w:t>
      </w:r>
      <w:r w:rsidRPr="00AF629D">
        <w:rPr>
          <w:rFonts w:ascii="Times New Roman" w:eastAsia="Times New Roman" w:hAnsi="Times New Roman" w:cs="Times New Roman"/>
          <w:color w:val="000000"/>
          <w:sz w:val="24"/>
          <w:lang w:eastAsia="ru-RU"/>
        </w:rPr>
        <w:tab/>
      </w:r>
    </w:p>
    <w:p w:rsidR="00AF629D" w:rsidRPr="00AF629D" w:rsidRDefault="00AF629D" w:rsidP="007F185C">
      <w:pPr>
        <w:tabs>
          <w:tab w:val="center" w:pos="3307"/>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Номер  </w:t>
      </w:r>
      <w:r w:rsidRPr="00AF629D">
        <w:rPr>
          <w:rFonts w:ascii="Times New Roman" w:eastAsia="Times New Roman" w:hAnsi="Times New Roman" w:cs="Times New Roman"/>
          <w:color w:val="000000"/>
          <w:sz w:val="24"/>
          <w:lang w:eastAsia="ru-RU"/>
        </w:rPr>
        <w:tab/>
      </w:r>
    </w:p>
    <w:p w:rsidR="00AF629D" w:rsidRPr="00AF629D" w:rsidRDefault="00AF629D" w:rsidP="007F185C">
      <w:pPr>
        <w:tabs>
          <w:tab w:val="center" w:pos="3618"/>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Дата выдачи </w:t>
      </w:r>
      <w:r w:rsidRPr="00AF629D">
        <w:rPr>
          <w:rFonts w:ascii="Times New Roman" w:eastAsia="Times New Roman" w:hAnsi="Times New Roman" w:cs="Times New Roman"/>
          <w:color w:val="000000"/>
          <w:sz w:val="24"/>
          <w:lang w:eastAsia="ru-RU"/>
        </w:rPr>
        <w:tab/>
      </w:r>
    </w:p>
    <w:p w:rsidR="00AF629D" w:rsidRPr="00AF629D" w:rsidRDefault="00AF629D" w:rsidP="007F185C">
      <w:pPr>
        <w:tabs>
          <w:tab w:val="center" w:pos="3525"/>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Кем выдан </w:t>
      </w:r>
      <w:r w:rsidRPr="00AF629D">
        <w:rPr>
          <w:rFonts w:ascii="Times New Roman" w:eastAsia="Times New Roman" w:hAnsi="Times New Roman" w:cs="Times New Roman"/>
          <w:color w:val="000000"/>
          <w:sz w:val="24"/>
          <w:lang w:eastAsia="ru-RU"/>
        </w:rPr>
        <w:tab/>
      </w:r>
    </w:p>
    <w:p w:rsidR="00AF629D" w:rsidRPr="00AF629D" w:rsidRDefault="00AF629D" w:rsidP="007F185C">
      <w:pPr>
        <w:tabs>
          <w:tab w:val="center" w:pos="3412"/>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Телефон </w:t>
      </w:r>
      <w:r w:rsidRPr="00AF629D">
        <w:rPr>
          <w:rFonts w:ascii="Times New Roman" w:eastAsia="Times New Roman" w:hAnsi="Times New Roman" w:cs="Times New Roman"/>
          <w:color w:val="000000"/>
          <w:sz w:val="24"/>
          <w:lang w:eastAsia="ru-RU"/>
        </w:rPr>
        <w:tab/>
      </w:r>
    </w:p>
    <w:p w:rsidR="00AF629D" w:rsidRPr="00AF629D" w:rsidRDefault="00AF629D" w:rsidP="007F185C">
      <w:pPr>
        <w:tabs>
          <w:tab w:val="center" w:pos="3953"/>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Электронная почта </w:t>
      </w:r>
      <w:r w:rsidRPr="00AF629D">
        <w:rPr>
          <w:rFonts w:ascii="Times New Roman" w:eastAsia="Times New Roman" w:hAnsi="Times New Roman" w:cs="Times New Roman"/>
          <w:color w:val="000000"/>
          <w:sz w:val="24"/>
          <w:lang w:eastAsia="ru-RU"/>
        </w:rPr>
        <w:tab/>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Данные Заявителя </w:t>
      </w:r>
    </w:p>
    <w:p w:rsidR="00AF629D" w:rsidRPr="00AF629D" w:rsidRDefault="00AF629D" w:rsidP="007F185C">
      <w:pPr>
        <w:tabs>
          <w:tab w:val="center" w:pos="3439"/>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(Физическое лицо)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37"/>
          <w:vertAlign w:val="superscript"/>
          <w:lang w:eastAsia="ru-RU"/>
        </w:rPr>
        <w:t>Фамилия</w:t>
      </w:r>
      <w:r w:rsidRPr="00AF629D">
        <w:rPr>
          <w:rFonts w:ascii="Times New Roman" w:eastAsia="Times New Roman" w:hAnsi="Times New Roman" w:cs="Times New Roman"/>
          <w:color w:val="000000"/>
          <w:sz w:val="24"/>
          <w:lang w:eastAsia="ru-RU"/>
        </w:rPr>
        <w:tab/>
      </w:r>
    </w:p>
    <w:p w:rsidR="00AF629D" w:rsidRPr="00AF629D" w:rsidRDefault="00AF629D" w:rsidP="007F185C">
      <w:pPr>
        <w:tabs>
          <w:tab w:val="center" w:pos="3189"/>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Имя </w:t>
      </w:r>
      <w:r w:rsidRPr="00AF629D">
        <w:rPr>
          <w:rFonts w:ascii="Times New Roman" w:eastAsia="Times New Roman" w:hAnsi="Times New Roman" w:cs="Times New Roman"/>
          <w:color w:val="000000"/>
          <w:sz w:val="24"/>
          <w:lang w:eastAsia="ru-RU"/>
        </w:rPr>
        <w:tab/>
      </w:r>
    </w:p>
    <w:p w:rsidR="00AF629D" w:rsidRPr="00AF629D" w:rsidRDefault="00AF629D" w:rsidP="007F185C">
      <w:pPr>
        <w:tabs>
          <w:tab w:val="center" w:pos="3446"/>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Отчество </w:t>
      </w:r>
      <w:r w:rsidRPr="00AF629D">
        <w:rPr>
          <w:rFonts w:ascii="Times New Roman" w:eastAsia="Times New Roman" w:hAnsi="Times New Roman" w:cs="Times New Roman"/>
          <w:color w:val="000000"/>
          <w:sz w:val="24"/>
          <w:lang w:eastAsia="ru-RU"/>
        </w:rPr>
        <w:tab/>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Наименование документа, удостоверяющего </w:t>
      </w:r>
      <w:r w:rsidRPr="00AF629D">
        <w:rPr>
          <w:rFonts w:ascii="Times New Roman" w:eastAsia="Times New Roman" w:hAnsi="Times New Roman" w:cs="Times New Roman"/>
          <w:color w:val="000000"/>
          <w:sz w:val="24"/>
          <w:lang w:eastAsia="ru-RU"/>
        </w:rPr>
        <w:tab/>
        <w:t xml:space="preserve"> личность </w:t>
      </w:r>
    </w:p>
    <w:p w:rsidR="00AF629D" w:rsidRPr="00AF629D" w:rsidRDefault="00AF629D" w:rsidP="007F185C">
      <w:pPr>
        <w:tabs>
          <w:tab w:val="center" w:pos="3285"/>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Серия </w:t>
      </w:r>
      <w:r w:rsidRPr="00AF629D">
        <w:rPr>
          <w:rFonts w:ascii="Times New Roman" w:eastAsia="Times New Roman" w:hAnsi="Times New Roman" w:cs="Times New Roman"/>
          <w:color w:val="000000"/>
          <w:sz w:val="24"/>
          <w:lang w:eastAsia="ru-RU"/>
        </w:rPr>
        <w:tab/>
      </w:r>
    </w:p>
    <w:p w:rsidR="00AF629D" w:rsidRPr="00AF629D" w:rsidRDefault="00AF629D" w:rsidP="007F185C">
      <w:pPr>
        <w:tabs>
          <w:tab w:val="center" w:pos="3307"/>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Номер </w:t>
      </w:r>
      <w:r w:rsidRPr="00AF629D">
        <w:rPr>
          <w:rFonts w:ascii="Times New Roman" w:eastAsia="Times New Roman" w:hAnsi="Times New Roman" w:cs="Times New Roman"/>
          <w:color w:val="000000"/>
          <w:sz w:val="24"/>
          <w:lang w:eastAsia="ru-RU"/>
        </w:rPr>
        <w:tab/>
      </w:r>
    </w:p>
    <w:p w:rsidR="00AF629D" w:rsidRPr="00AF629D" w:rsidRDefault="00AF629D" w:rsidP="007F185C">
      <w:pPr>
        <w:tabs>
          <w:tab w:val="center" w:pos="3618"/>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Дата выдачи </w:t>
      </w:r>
      <w:r w:rsidRPr="00AF629D">
        <w:rPr>
          <w:rFonts w:ascii="Times New Roman" w:eastAsia="Times New Roman" w:hAnsi="Times New Roman" w:cs="Times New Roman"/>
          <w:color w:val="000000"/>
          <w:sz w:val="24"/>
          <w:lang w:eastAsia="ru-RU"/>
        </w:rPr>
        <w:tab/>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Кем выдан </w:t>
      </w:r>
      <w:r w:rsidRPr="00AF629D">
        <w:rPr>
          <w:rFonts w:ascii="Times New Roman" w:eastAsia="Times New Roman" w:hAnsi="Times New Roman" w:cs="Times New Roman"/>
          <w:color w:val="000000"/>
          <w:sz w:val="24"/>
          <w:lang w:eastAsia="ru-RU"/>
        </w:rPr>
        <w:tab/>
        <w:t xml:space="preserve"> Телефон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Электронная почта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Данные Заявителя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(Индивидуальный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Фамилия </w:t>
      </w:r>
      <w:r w:rsidRPr="00AF629D">
        <w:rPr>
          <w:rFonts w:ascii="Times New Roman" w:eastAsia="Times New Roman" w:hAnsi="Times New Roman" w:cs="Times New Roman"/>
          <w:color w:val="000000"/>
          <w:sz w:val="24"/>
          <w:lang w:eastAsia="ru-RU"/>
        </w:rPr>
        <w:tab/>
      </w:r>
      <w:r w:rsidRPr="00AF629D">
        <w:rPr>
          <w:rFonts w:ascii="Times New Roman" w:eastAsia="Times New Roman" w:hAnsi="Times New Roman" w:cs="Times New Roman"/>
          <w:i/>
          <w:color w:val="000000"/>
          <w:sz w:val="24"/>
          <w:lang w:eastAsia="ru-RU"/>
        </w:rPr>
        <w:t xml:space="preserve">предприниматель) </w:t>
      </w:r>
    </w:p>
    <w:p w:rsidR="00AF629D" w:rsidRPr="00AF629D" w:rsidRDefault="00AF629D" w:rsidP="007F185C">
      <w:pPr>
        <w:tabs>
          <w:tab w:val="center" w:pos="3189"/>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lastRenderedPageBreak/>
        <w:tab/>
      </w:r>
      <w:r w:rsidRPr="00AF629D">
        <w:rPr>
          <w:rFonts w:ascii="Times New Roman" w:eastAsia="Times New Roman" w:hAnsi="Times New Roman" w:cs="Times New Roman"/>
          <w:color w:val="000000"/>
          <w:sz w:val="24"/>
          <w:lang w:eastAsia="ru-RU"/>
        </w:rPr>
        <w:t xml:space="preserve">Имя </w:t>
      </w:r>
      <w:r w:rsidRPr="00AF629D">
        <w:rPr>
          <w:rFonts w:ascii="Times New Roman" w:eastAsia="Times New Roman" w:hAnsi="Times New Roman" w:cs="Times New Roman"/>
          <w:color w:val="000000"/>
          <w:sz w:val="24"/>
          <w:lang w:eastAsia="ru-RU"/>
        </w:rPr>
        <w:tab/>
      </w:r>
    </w:p>
    <w:p w:rsidR="00AF629D" w:rsidRPr="00AF629D" w:rsidRDefault="00AF629D" w:rsidP="007F185C">
      <w:pPr>
        <w:tabs>
          <w:tab w:val="center" w:pos="3446"/>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Отчество </w:t>
      </w:r>
      <w:r w:rsidRPr="00AF629D">
        <w:rPr>
          <w:rFonts w:ascii="Times New Roman" w:eastAsia="Times New Roman" w:hAnsi="Times New Roman" w:cs="Times New Roman"/>
          <w:color w:val="000000"/>
          <w:sz w:val="24"/>
          <w:lang w:eastAsia="ru-RU"/>
        </w:rPr>
        <w:tab/>
      </w:r>
    </w:p>
    <w:p w:rsidR="00AF629D" w:rsidRPr="00AF629D" w:rsidRDefault="00AF629D" w:rsidP="007F185C">
      <w:pPr>
        <w:tabs>
          <w:tab w:val="center" w:pos="3454"/>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ОГРНИП </w:t>
      </w:r>
      <w:r w:rsidRPr="00AF629D">
        <w:rPr>
          <w:rFonts w:ascii="Times New Roman" w:eastAsia="Times New Roman" w:hAnsi="Times New Roman" w:cs="Times New Roman"/>
          <w:color w:val="000000"/>
          <w:sz w:val="24"/>
          <w:lang w:eastAsia="ru-RU"/>
        </w:rPr>
        <w:tab/>
      </w:r>
    </w:p>
    <w:p w:rsidR="00AF629D" w:rsidRPr="00AF629D" w:rsidRDefault="00AF629D" w:rsidP="007F185C">
      <w:pPr>
        <w:tabs>
          <w:tab w:val="center" w:pos="3231"/>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ИНН </w:t>
      </w:r>
      <w:r w:rsidRPr="00AF629D">
        <w:rPr>
          <w:rFonts w:ascii="Times New Roman" w:eastAsia="Times New Roman" w:hAnsi="Times New Roman" w:cs="Times New Roman"/>
          <w:color w:val="000000"/>
          <w:sz w:val="24"/>
          <w:lang w:eastAsia="ru-RU"/>
        </w:rPr>
        <w:tab/>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Наименование документа, удостоверяющего </w:t>
      </w:r>
      <w:r w:rsidRPr="00AF629D">
        <w:rPr>
          <w:rFonts w:ascii="Times New Roman" w:eastAsia="Times New Roman" w:hAnsi="Times New Roman" w:cs="Times New Roman"/>
          <w:color w:val="000000"/>
          <w:sz w:val="24"/>
          <w:lang w:eastAsia="ru-RU"/>
        </w:rPr>
        <w:tab/>
        <w:t xml:space="preserve"> личность </w:t>
      </w:r>
    </w:p>
    <w:p w:rsidR="00AF629D" w:rsidRPr="00AF629D" w:rsidRDefault="00AF629D" w:rsidP="007F185C">
      <w:pPr>
        <w:tabs>
          <w:tab w:val="center" w:pos="3285"/>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Серия </w:t>
      </w:r>
      <w:r w:rsidRPr="00AF629D">
        <w:rPr>
          <w:rFonts w:ascii="Times New Roman" w:eastAsia="Times New Roman" w:hAnsi="Times New Roman" w:cs="Times New Roman"/>
          <w:color w:val="000000"/>
          <w:sz w:val="24"/>
          <w:lang w:eastAsia="ru-RU"/>
        </w:rPr>
        <w:tab/>
      </w:r>
    </w:p>
    <w:p w:rsidR="00AF629D" w:rsidRPr="00AF629D" w:rsidRDefault="00AF629D" w:rsidP="007F185C">
      <w:pPr>
        <w:tabs>
          <w:tab w:val="center" w:pos="3307"/>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Номер </w:t>
      </w:r>
      <w:r w:rsidRPr="00AF629D">
        <w:rPr>
          <w:rFonts w:ascii="Times New Roman" w:eastAsia="Times New Roman" w:hAnsi="Times New Roman" w:cs="Times New Roman"/>
          <w:color w:val="000000"/>
          <w:sz w:val="24"/>
          <w:lang w:eastAsia="ru-RU"/>
        </w:rPr>
        <w:tab/>
      </w:r>
    </w:p>
    <w:p w:rsidR="00AF629D" w:rsidRPr="00AF629D" w:rsidRDefault="00AF629D" w:rsidP="007F185C">
      <w:pPr>
        <w:tabs>
          <w:tab w:val="center" w:pos="3618"/>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Дата выдачи </w:t>
      </w:r>
      <w:r w:rsidRPr="00AF629D">
        <w:rPr>
          <w:rFonts w:ascii="Times New Roman" w:eastAsia="Times New Roman" w:hAnsi="Times New Roman" w:cs="Times New Roman"/>
          <w:color w:val="000000"/>
          <w:sz w:val="24"/>
          <w:lang w:eastAsia="ru-RU"/>
        </w:rPr>
        <w:tab/>
      </w:r>
    </w:p>
    <w:p w:rsidR="00AF629D" w:rsidRPr="00AF629D" w:rsidRDefault="00AF629D" w:rsidP="007F185C">
      <w:pPr>
        <w:tabs>
          <w:tab w:val="center" w:pos="3525"/>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Кем выдан </w:t>
      </w:r>
      <w:r w:rsidRPr="00AF629D">
        <w:rPr>
          <w:rFonts w:ascii="Times New Roman" w:eastAsia="Times New Roman" w:hAnsi="Times New Roman" w:cs="Times New Roman"/>
          <w:color w:val="000000"/>
          <w:sz w:val="24"/>
          <w:lang w:eastAsia="ru-RU"/>
        </w:rPr>
        <w:tab/>
      </w:r>
    </w:p>
    <w:p w:rsidR="00AF629D" w:rsidRPr="00AF629D" w:rsidRDefault="00AF629D" w:rsidP="007F185C">
      <w:pPr>
        <w:tabs>
          <w:tab w:val="center" w:pos="3412"/>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Телефон </w:t>
      </w:r>
      <w:r w:rsidRPr="00AF629D">
        <w:rPr>
          <w:rFonts w:ascii="Times New Roman" w:eastAsia="Times New Roman" w:hAnsi="Times New Roman" w:cs="Times New Roman"/>
          <w:color w:val="000000"/>
          <w:sz w:val="24"/>
          <w:lang w:eastAsia="ru-RU"/>
        </w:rPr>
        <w:tab/>
      </w:r>
    </w:p>
    <w:p w:rsidR="00AF629D" w:rsidRPr="00AF629D" w:rsidRDefault="00AF629D" w:rsidP="007F185C">
      <w:pPr>
        <w:tabs>
          <w:tab w:val="center" w:pos="3953"/>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Электронная почта </w:t>
      </w:r>
      <w:r w:rsidRPr="00AF629D">
        <w:rPr>
          <w:rFonts w:ascii="Times New Roman" w:eastAsia="Times New Roman" w:hAnsi="Times New Roman" w:cs="Times New Roman"/>
          <w:color w:val="000000"/>
          <w:sz w:val="24"/>
          <w:lang w:eastAsia="ru-RU"/>
        </w:rPr>
        <w:tab/>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Данные Заявителя </w:t>
      </w:r>
    </w:p>
    <w:p w:rsidR="00AF629D" w:rsidRPr="00AF629D" w:rsidRDefault="00AF629D" w:rsidP="007F185C">
      <w:pPr>
        <w:tabs>
          <w:tab w:val="center" w:pos="4787"/>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(Юридическое лицо)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Полное наименование организации </w:t>
      </w:r>
      <w:r w:rsidRPr="00AF629D">
        <w:rPr>
          <w:rFonts w:ascii="Times New Roman" w:eastAsia="Times New Roman" w:hAnsi="Times New Roman" w:cs="Times New Roman"/>
          <w:color w:val="000000"/>
          <w:sz w:val="24"/>
          <w:lang w:eastAsia="ru-RU"/>
        </w:rPr>
        <w:tab/>
      </w:r>
    </w:p>
    <w:p w:rsidR="00AF629D" w:rsidRPr="00AF629D" w:rsidRDefault="00AF629D" w:rsidP="007F185C">
      <w:pPr>
        <w:tabs>
          <w:tab w:val="center" w:pos="5357"/>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Организационно-правовая форма организации </w:t>
      </w:r>
      <w:r w:rsidRPr="00AF629D">
        <w:rPr>
          <w:rFonts w:ascii="Times New Roman" w:eastAsia="Times New Roman" w:hAnsi="Times New Roman" w:cs="Times New Roman"/>
          <w:color w:val="000000"/>
          <w:sz w:val="24"/>
          <w:lang w:eastAsia="ru-RU"/>
        </w:rPr>
        <w:tab/>
      </w:r>
    </w:p>
    <w:p w:rsidR="00AF629D" w:rsidRPr="00AF629D" w:rsidRDefault="00AF629D" w:rsidP="007F185C">
      <w:pPr>
        <w:tabs>
          <w:tab w:val="center" w:pos="3281"/>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ОГРН </w:t>
      </w:r>
      <w:r w:rsidRPr="00AF629D">
        <w:rPr>
          <w:rFonts w:ascii="Times New Roman" w:eastAsia="Times New Roman" w:hAnsi="Times New Roman" w:cs="Times New Roman"/>
          <w:color w:val="000000"/>
          <w:sz w:val="24"/>
          <w:lang w:eastAsia="ru-RU"/>
        </w:rPr>
        <w:tab/>
      </w:r>
    </w:p>
    <w:p w:rsidR="00AF629D" w:rsidRPr="00AF629D" w:rsidRDefault="00AF629D" w:rsidP="007F185C">
      <w:pPr>
        <w:tabs>
          <w:tab w:val="center" w:pos="3231"/>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ИНН </w:t>
      </w:r>
      <w:r w:rsidRPr="00AF629D">
        <w:rPr>
          <w:rFonts w:ascii="Times New Roman" w:eastAsia="Times New Roman" w:hAnsi="Times New Roman" w:cs="Times New Roman"/>
          <w:color w:val="000000"/>
          <w:sz w:val="24"/>
          <w:lang w:eastAsia="ru-RU"/>
        </w:rPr>
        <w:tab/>
      </w:r>
    </w:p>
    <w:p w:rsidR="00AF629D" w:rsidRPr="00AF629D" w:rsidRDefault="00AF629D" w:rsidP="007F185C">
      <w:pPr>
        <w:tabs>
          <w:tab w:val="center" w:pos="3412"/>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Телефон </w:t>
      </w:r>
      <w:r w:rsidRPr="00AF629D">
        <w:rPr>
          <w:rFonts w:ascii="Times New Roman" w:eastAsia="Times New Roman" w:hAnsi="Times New Roman" w:cs="Times New Roman"/>
          <w:color w:val="000000"/>
          <w:sz w:val="24"/>
          <w:lang w:eastAsia="ru-RU"/>
        </w:rPr>
        <w:tab/>
      </w:r>
    </w:p>
    <w:p w:rsidR="00AF629D" w:rsidRPr="00AF629D" w:rsidRDefault="00AF629D" w:rsidP="007F185C">
      <w:pPr>
        <w:tabs>
          <w:tab w:val="center" w:pos="3953"/>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Электронная почта </w:t>
      </w:r>
      <w:r w:rsidRPr="00AF629D">
        <w:rPr>
          <w:rFonts w:ascii="Times New Roman" w:eastAsia="Times New Roman" w:hAnsi="Times New Roman" w:cs="Times New Roman"/>
          <w:color w:val="000000"/>
          <w:sz w:val="24"/>
          <w:lang w:eastAsia="ru-RU"/>
        </w:rPr>
        <w:tab/>
      </w:r>
    </w:p>
    <w:p w:rsidR="00AF629D" w:rsidRPr="00AF629D" w:rsidRDefault="00AF629D" w:rsidP="007F185C">
      <w:pPr>
        <w:tabs>
          <w:tab w:val="center" w:pos="3439"/>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Фамилия </w:t>
      </w:r>
      <w:r w:rsidRPr="00AF629D">
        <w:rPr>
          <w:rFonts w:ascii="Times New Roman" w:eastAsia="Times New Roman" w:hAnsi="Times New Roman" w:cs="Times New Roman"/>
          <w:color w:val="000000"/>
          <w:sz w:val="24"/>
          <w:lang w:eastAsia="ru-RU"/>
        </w:rPr>
        <w:tab/>
      </w:r>
    </w:p>
    <w:p w:rsidR="00AF629D" w:rsidRPr="00AF629D" w:rsidRDefault="00AF629D" w:rsidP="007F185C">
      <w:pPr>
        <w:tabs>
          <w:tab w:val="center" w:pos="3189"/>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Имя </w:t>
      </w:r>
      <w:r w:rsidRPr="00AF629D">
        <w:rPr>
          <w:rFonts w:ascii="Times New Roman" w:eastAsia="Times New Roman" w:hAnsi="Times New Roman" w:cs="Times New Roman"/>
          <w:color w:val="000000"/>
          <w:sz w:val="24"/>
          <w:lang w:eastAsia="ru-RU"/>
        </w:rPr>
        <w:tab/>
      </w:r>
    </w:p>
    <w:p w:rsidR="00AF629D" w:rsidRPr="00AF629D" w:rsidRDefault="00AF629D" w:rsidP="007F185C">
      <w:pPr>
        <w:tabs>
          <w:tab w:val="center" w:pos="3446"/>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Отчество </w:t>
      </w:r>
      <w:r w:rsidRPr="00AF629D">
        <w:rPr>
          <w:rFonts w:ascii="Times New Roman" w:eastAsia="Times New Roman" w:hAnsi="Times New Roman" w:cs="Times New Roman"/>
          <w:color w:val="000000"/>
          <w:sz w:val="24"/>
          <w:lang w:eastAsia="ru-RU"/>
        </w:rPr>
        <w:tab/>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Наименование документа, удостоверяющего </w:t>
      </w:r>
      <w:r w:rsidRPr="00AF629D">
        <w:rPr>
          <w:rFonts w:ascii="Times New Roman" w:eastAsia="Times New Roman" w:hAnsi="Times New Roman" w:cs="Times New Roman"/>
          <w:color w:val="000000"/>
          <w:sz w:val="24"/>
          <w:lang w:eastAsia="ru-RU"/>
        </w:rPr>
        <w:tab/>
        <w:t xml:space="preserve"> личность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Серия  </w:t>
      </w:r>
      <w:r w:rsidRPr="00AF629D">
        <w:rPr>
          <w:rFonts w:ascii="Times New Roman" w:eastAsia="Times New Roman" w:hAnsi="Times New Roman" w:cs="Times New Roman"/>
          <w:color w:val="000000"/>
          <w:sz w:val="24"/>
          <w:lang w:eastAsia="ru-RU"/>
        </w:rPr>
        <w:tab/>
        <w:t xml:space="preserve"> Номер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Дата выдачи </w:t>
      </w:r>
    </w:p>
    <w:p w:rsidR="00AF629D" w:rsidRPr="00AF629D" w:rsidRDefault="00AF629D" w:rsidP="007F185C">
      <w:pPr>
        <w:tabs>
          <w:tab w:val="center" w:pos="3525"/>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Кем выдан </w:t>
      </w:r>
      <w:r w:rsidRPr="00AF629D">
        <w:rPr>
          <w:rFonts w:ascii="Times New Roman" w:eastAsia="Times New Roman" w:hAnsi="Times New Roman" w:cs="Times New Roman"/>
          <w:color w:val="000000"/>
          <w:sz w:val="24"/>
          <w:lang w:eastAsia="ru-RU"/>
        </w:rPr>
        <w:tab/>
      </w:r>
    </w:p>
    <w:p w:rsidR="00AF629D" w:rsidRPr="00AF629D" w:rsidRDefault="00AF629D" w:rsidP="007F185C">
      <w:pPr>
        <w:tabs>
          <w:tab w:val="center" w:pos="3412"/>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Телефон </w:t>
      </w:r>
      <w:r w:rsidRPr="00AF629D">
        <w:rPr>
          <w:rFonts w:ascii="Times New Roman" w:eastAsia="Times New Roman" w:hAnsi="Times New Roman" w:cs="Times New Roman"/>
          <w:color w:val="000000"/>
          <w:sz w:val="24"/>
          <w:lang w:eastAsia="ru-RU"/>
        </w:rPr>
        <w:tab/>
      </w:r>
    </w:p>
    <w:p w:rsidR="00AF629D" w:rsidRPr="00AF629D" w:rsidRDefault="00AF629D" w:rsidP="007F185C">
      <w:pPr>
        <w:tabs>
          <w:tab w:val="center" w:pos="3953"/>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ab/>
        <w:t xml:space="preserve">Электронная почта </w:t>
      </w:r>
      <w:r w:rsidRPr="00AF629D">
        <w:rPr>
          <w:rFonts w:ascii="Times New Roman" w:eastAsia="Times New Roman" w:hAnsi="Times New Roman" w:cs="Times New Roman"/>
          <w:color w:val="000000"/>
          <w:sz w:val="24"/>
          <w:lang w:eastAsia="ru-RU"/>
        </w:rPr>
        <w:tab/>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p>
    <w:p w:rsidR="00AF629D" w:rsidRPr="003E0575" w:rsidRDefault="00AF629D" w:rsidP="007F185C">
      <w:pPr>
        <w:spacing w:after="0" w:line="240" w:lineRule="auto"/>
        <w:jc w:val="center"/>
        <w:rPr>
          <w:rFonts w:ascii="Times New Roman" w:eastAsia="Times New Roman" w:hAnsi="Times New Roman" w:cs="Times New Roman"/>
          <w:color w:val="000000"/>
          <w:sz w:val="24"/>
          <w:szCs w:val="24"/>
          <w:lang w:eastAsia="ru-RU"/>
        </w:rPr>
      </w:pPr>
    </w:p>
    <w:p w:rsidR="003E0575" w:rsidRDefault="00AF629D" w:rsidP="007F185C">
      <w:pPr>
        <w:keepNext/>
        <w:keepLines/>
        <w:spacing w:after="0" w:line="240" w:lineRule="auto"/>
        <w:jc w:val="center"/>
        <w:outlineLvl w:val="0"/>
        <w:rPr>
          <w:rFonts w:ascii="Times New Roman" w:eastAsia="Times New Roman" w:hAnsi="Times New Roman" w:cs="Times New Roman"/>
          <w:b/>
          <w:color w:val="000000"/>
          <w:sz w:val="24"/>
          <w:szCs w:val="24"/>
          <w:lang w:eastAsia="ru-RU"/>
        </w:rPr>
      </w:pPr>
      <w:r w:rsidRPr="003E0575">
        <w:rPr>
          <w:rFonts w:ascii="Times New Roman" w:eastAsia="Times New Roman" w:hAnsi="Times New Roman" w:cs="Times New Roman"/>
          <w:b/>
          <w:color w:val="000000"/>
          <w:sz w:val="24"/>
          <w:szCs w:val="24"/>
          <w:lang w:eastAsia="ru-RU"/>
        </w:rPr>
        <w:t xml:space="preserve">ЗАЯВЛЕНИЕ  </w:t>
      </w:r>
    </w:p>
    <w:p w:rsidR="00AF629D" w:rsidRPr="003E0575" w:rsidRDefault="00AF629D" w:rsidP="007F185C">
      <w:pPr>
        <w:keepNext/>
        <w:keepLines/>
        <w:spacing w:after="0" w:line="240" w:lineRule="auto"/>
        <w:jc w:val="center"/>
        <w:outlineLvl w:val="0"/>
        <w:rPr>
          <w:rFonts w:ascii="Times New Roman" w:eastAsia="Times New Roman" w:hAnsi="Times New Roman" w:cs="Times New Roman"/>
          <w:b/>
          <w:color w:val="000000"/>
          <w:sz w:val="24"/>
          <w:szCs w:val="24"/>
          <w:lang w:eastAsia="ru-RU"/>
        </w:rPr>
      </w:pPr>
      <w:r w:rsidRPr="003E0575">
        <w:rPr>
          <w:rFonts w:ascii="Times New Roman" w:eastAsia="Times New Roman" w:hAnsi="Times New Roman" w:cs="Times New Roman"/>
          <w:b/>
          <w:color w:val="000000"/>
          <w:sz w:val="24"/>
          <w:szCs w:val="24"/>
          <w:lang w:eastAsia="ru-RU"/>
        </w:rPr>
        <w:t xml:space="preserve">о выдаче разрешения на право вырубки зеленых насаждений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Прошу </w:t>
      </w:r>
      <w:r w:rsidRPr="00AF629D">
        <w:rPr>
          <w:rFonts w:ascii="Times New Roman" w:eastAsia="Times New Roman" w:hAnsi="Times New Roman" w:cs="Times New Roman"/>
          <w:color w:val="000000"/>
          <w:sz w:val="24"/>
          <w:lang w:eastAsia="ru-RU"/>
        </w:rPr>
        <w:tab/>
        <w:t xml:space="preserve">выдать </w:t>
      </w:r>
      <w:r w:rsidRPr="00AF629D">
        <w:rPr>
          <w:rFonts w:ascii="Times New Roman" w:eastAsia="Times New Roman" w:hAnsi="Times New Roman" w:cs="Times New Roman"/>
          <w:color w:val="000000"/>
          <w:sz w:val="24"/>
          <w:lang w:eastAsia="ru-RU"/>
        </w:rPr>
        <w:tab/>
        <w:t xml:space="preserve">разрешение </w:t>
      </w:r>
      <w:r w:rsidRPr="00AF629D">
        <w:rPr>
          <w:rFonts w:ascii="Times New Roman" w:eastAsia="Times New Roman" w:hAnsi="Times New Roman" w:cs="Times New Roman"/>
          <w:color w:val="000000"/>
          <w:sz w:val="24"/>
          <w:lang w:eastAsia="ru-RU"/>
        </w:rPr>
        <w:tab/>
        <w:t xml:space="preserve">на </w:t>
      </w:r>
      <w:r w:rsidRPr="00AF629D">
        <w:rPr>
          <w:rFonts w:ascii="Times New Roman" w:eastAsia="Times New Roman" w:hAnsi="Times New Roman" w:cs="Times New Roman"/>
          <w:color w:val="000000"/>
          <w:sz w:val="24"/>
          <w:lang w:eastAsia="ru-RU"/>
        </w:rPr>
        <w:tab/>
        <w:t xml:space="preserve">право </w:t>
      </w:r>
      <w:r w:rsidRPr="00AF629D">
        <w:rPr>
          <w:rFonts w:ascii="Times New Roman" w:eastAsia="Times New Roman" w:hAnsi="Times New Roman" w:cs="Times New Roman"/>
          <w:color w:val="000000"/>
          <w:sz w:val="24"/>
          <w:lang w:eastAsia="ru-RU"/>
        </w:rPr>
        <w:tab/>
        <w:t xml:space="preserve">вырубки </w:t>
      </w:r>
      <w:r w:rsidRPr="00AF629D">
        <w:rPr>
          <w:rFonts w:ascii="Times New Roman" w:eastAsia="Times New Roman" w:hAnsi="Times New Roman" w:cs="Times New Roman"/>
          <w:color w:val="000000"/>
          <w:sz w:val="24"/>
          <w:lang w:eastAsia="ru-RU"/>
        </w:rPr>
        <w:tab/>
        <w:t xml:space="preserve">зеленых </w:t>
      </w:r>
      <w:r w:rsidRPr="00AF629D">
        <w:rPr>
          <w:rFonts w:ascii="Times New Roman" w:eastAsia="Times New Roman" w:hAnsi="Times New Roman" w:cs="Times New Roman"/>
          <w:color w:val="000000"/>
          <w:sz w:val="24"/>
          <w:lang w:eastAsia="ru-RU"/>
        </w:rPr>
        <w:tab/>
        <w:t xml:space="preserve">насаждений ____________________________________.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Сведения о документах, в соответствии с которыми проводится вырубка зеленых насаждений: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ab/>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ab/>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ab/>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ab/>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ab/>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ab/>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Приложения: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tbl>
      <w:tblPr>
        <w:tblStyle w:val="TableGrid"/>
        <w:tblW w:w="9782" w:type="dxa"/>
        <w:tblInd w:w="170" w:type="dxa"/>
        <w:tblCellMar>
          <w:top w:w="54" w:type="dxa"/>
          <w:left w:w="108" w:type="dxa"/>
          <w:right w:w="115" w:type="dxa"/>
        </w:tblCellMar>
        <w:tblLook w:val="04A0"/>
      </w:tblPr>
      <w:tblGrid>
        <w:gridCol w:w="4957"/>
        <w:gridCol w:w="4825"/>
      </w:tblGrid>
      <w:tr w:rsidR="00AF629D" w:rsidRPr="00AF629D" w:rsidTr="001073F4">
        <w:trPr>
          <w:trHeight w:val="564"/>
        </w:trPr>
        <w:tc>
          <w:tcPr>
            <w:tcW w:w="4957" w:type="dxa"/>
            <w:tcBorders>
              <w:top w:val="single" w:sz="4" w:space="0" w:color="000000"/>
              <w:left w:val="single" w:sz="4" w:space="0" w:color="000000"/>
              <w:bottom w:val="single" w:sz="4" w:space="0" w:color="000000"/>
              <w:right w:val="single" w:sz="4" w:space="0" w:color="000000"/>
            </w:tcBorders>
          </w:tcPr>
          <w:p w:rsidR="00AF629D" w:rsidRPr="00AF629D" w:rsidRDefault="00AF629D" w:rsidP="007F185C">
            <w:pPr>
              <w:jc w:val="cente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{Ф.И.О.} ДД.ММ.ГГГГ </w:t>
            </w:r>
          </w:p>
        </w:tc>
        <w:tc>
          <w:tcPr>
            <w:tcW w:w="4825"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b/>
                <w:color w:val="000000"/>
                <w:sz w:val="24"/>
              </w:rPr>
              <w:t xml:space="preserve">Сведения об электронной подписи </w:t>
            </w:r>
          </w:p>
        </w:tc>
      </w:tr>
    </w:tbl>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Default="00AF629D" w:rsidP="007F185C">
      <w:pPr>
        <w:spacing w:after="0" w:line="240" w:lineRule="auto"/>
        <w:jc w:val="center"/>
        <w:rPr>
          <w:rFonts w:ascii="Times New Roman" w:eastAsia="Times New Roman" w:hAnsi="Times New Roman" w:cs="Times New Roman"/>
          <w:b/>
          <w:color w:val="000000"/>
          <w:sz w:val="24"/>
          <w:lang w:eastAsia="ru-RU"/>
        </w:rPr>
      </w:pPr>
    </w:p>
    <w:p w:rsidR="003E0575" w:rsidRPr="00AF629D" w:rsidRDefault="003E0575" w:rsidP="007F185C">
      <w:pPr>
        <w:spacing w:after="0" w:line="240" w:lineRule="auto"/>
        <w:jc w:val="center"/>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3E0575">
      <w:pPr>
        <w:spacing w:after="0" w:line="240" w:lineRule="auto"/>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lang w:eastAsia="ru-RU"/>
        </w:rPr>
        <w:t xml:space="preserve"> Приложение № 2  </w:t>
      </w:r>
    </w:p>
    <w:p w:rsidR="003E0575" w:rsidRDefault="003E0575" w:rsidP="003E0575">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к Административному регламенту </w:t>
      </w:r>
    </w:p>
    <w:p w:rsidR="00AF629D" w:rsidRPr="00AF629D" w:rsidRDefault="003E0575" w:rsidP="003E0575">
      <w:pPr>
        <w:spacing w:after="0" w:line="240" w:lineRule="auto"/>
        <w:jc w:val="right"/>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lang w:eastAsia="ru-RU"/>
        </w:rPr>
        <w:t>по предоставлению</w:t>
      </w:r>
      <w:r w:rsidR="00AF629D" w:rsidRPr="00AF629D">
        <w:rPr>
          <w:rFonts w:ascii="Times New Roman" w:eastAsia="Times New Roman" w:hAnsi="Times New Roman" w:cs="Times New Roman"/>
          <w:color w:val="000000"/>
          <w:lang w:eastAsia="ru-RU"/>
        </w:rPr>
        <w:t xml:space="preserve"> муниципальной услуги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p>
    <w:p w:rsidR="00AF629D" w:rsidRPr="003E0575" w:rsidRDefault="00AF629D" w:rsidP="007F185C">
      <w:pPr>
        <w:keepNext/>
        <w:keepLines/>
        <w:spacing w:after="0" w:line="240" w:lineRule="auto"/>
        <w:jc w:val="center"/>
        <w:outlineLvl w:val="1"/>
        <w:rPr>
          <w:rFonts w:ascii="Times New Roman" w:eastAsia="Times New Roman" w:hAnsi="Times New Roman" w:cs="Times New Roman"/>
          <w:b/>
          <w:color w:val="000000"/>
          <w:sz w:val="24"/>
          <w:szCs w:val="24"/>
          <w:lang w:eastAsia="ru-RU"/>
        </w:rPr>
      </w:pPr>
      <w:r w:rsidRPr="003E0575">
        <w:rPr>
          <w:rFonts w:ascii="Times New Roman" w:eastAsia="Times New Roman" w:hAnsi="Times New Roman" w:cs="Times New Roman"/>
          <w:b/>
          <w:color w:val="000000"/>
          <w:sz w:val="24"/>
          <w:szCs w:val="24"/>
          <w:lang w:eastAsia="ru-RU"/>
        </w:rPr>
        <w:t xml:space="preserve">Форма разрешения на право вырубки зеленых насаждений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От: </w:t>
      </w:r>
      <w:r w:rsidRPr="00AF629D">
        <w:rPr>
          <w:rFonts w:ascii="Times New Roman" w:eastAsia="Times New Roman" w:hAnsi="Times New Roman" w:cs="Times New Roman"/>
          <w:i/>
          <w:color w:val="000000"/>
          <w:sz w:val="24"/>
          <w:lang w:eastAsia="ru-RU"/>
        </w:rPr>
        <w:t xml:space="preserve">_______________________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(наименование </w:t>
      </w:r>
    </w:p>
    <w:p w:rsidR="00AF629D" w:rsidRPr="00AF629D" w:rsidRDefault="00AF629D" w:rsidP="007F185C">
      <w:pPr>
        <w:spacing w:after="0" w:line="240" w:lineRule="auto"/>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уполномоченного органа)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p>
    <w:tbl>
      <w:tblPr>
        <w:tblStyle w:val="TableGrid"/>
        <w:tblW w:w="8716" w:type="dxa"/>
        <w:tblInd w:w="142" w:type="dxa"/>
        <w:tblLook w:val="04A0"/>
      </w:tblPr>
      <w:tblGrid>
        <w:gridCol w:w="5955"/>
        <w:gridCol w:w="2761"/>
      </w:tblGrid>
      <w:tr w:rsidR="00AF629D" w:rsidRPr="00AF629D" w:rsidTr="001073F4">
        <w:trPr>
          <w:trHeight w:val="2278"/>
        </w:trPr>
        <w:tc>
          <w:tcPr>
            <w:tcW w:w="5955" w:type="dxa"/>
            <w:tcBorders>
              <w:top w:val="nil"/>
              <w:left w:val="nil"/>
              <w:bottom w:val="nil"/>
              <w:right w:val="nil"/>
            </w:tcBorders>
          </w:tcPr>
          <w:p w:rsidR="00AF629D" w:rsidRPr="00AF629D" w:rsidRDefault="00AF629D" w:rsidP="007F185C">
            <w:pPr>
              <w:jc w:val="right"/>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   Кому </w:t>
            </w:r>
          </w:p>
        </w:tc>
        <w:tc>
          <w:tcPr>
            <w:tcW w:w="2761" w:type="dxa"/>
            <w:tcBorders>
              <w:top w:val="nil"/>
              <w:left w:val="nil"/>
              <w:bottom w:val="nil"/>
              <w:right w:val="nil"/>
            </w:tcBorders>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i/>
                <w:color w:val="000000"/>
                <w:sz w:val="24"/>
              </w:rPr>
              <w:t xml:space="preserve"> ______________________ (фамилия, имя, отчество </w:t>
            </w:r>
          </w:p>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i/>
                <w:color w:val="000000"/>
                <w:sz w:val="24"/>
              </w:rPr>
              <w:t xml:space="preserve">- для граждан и индивидуальных предпринимателей, или полное наименование  организации – для юридических лиц </w:t>
            </w:r>
          </w:p>
        </w:tc>
      </w:tr>
      <w:tr w:rsidR="00AF629D" w:rsidRPr="00AF629D" w:rsidTr="001073F4">
        <w:trPr>
          <w:trHeight w:val="1806"/>
        </w:trPr>
        <w:tc>
          <w:tcPr>
            <w:tcW w:w="5955" w:type="dxa"/>
            <w:tcBorders>
              <w:top w:val="nil"/>
              <w:left w:val="nil"/>
              <w:bottom w:val="nil"/>
              <w:right w:val="nil"/>
            </w:tcBorders>
          </w:tcPr>
          <w:p w:rsidR="00AF629D" w:rsidRPr="00AF629D" w:rsidRDefault="00AF629D" w:rsidP="007F185C">
            <w:pPr>
              <w:rPr>
                <w:rFonts w:ascii="Times New Roman" w:eastAsia="Times New Roman" w:hAnsi="Times New Roman" w:cs="Times New Roman"/>
                <w:color w:val="000000"/>
                <w:sz w:val="24"/>
              </w:rPr>
            </w:pPr>
          </w:p>
          <w:p w:rsidR="00AF629D" w:rsidRPr="00AF629D" w:rsidRDefault="00AF629D" w:rsidP="007F185C">
            <w:pPr>
              <w:jc w:val="right"/>
              <w:rPr>
                <w:rFonts w:ascii="Times New Roman" w:eastAsia="Times New Roman" w:hAnsi="Times New Roman" w:cs="Times New Roman"/>
                <w:color w:val="000000"/>
                <w:sz w:val="24"/>
              </w:rPr>
            </w:pPr>
            <w:r w:rsidRPr="00AF629D">
              <w:rPr>
                <w:rFonts w:ascii="Times New Roman" w:eastAsia="Times New Roman" w:hAnsi="Times New Roman" w:cs="Times New Roman"/>
                <w:b/>
                <w:color w:val="000000"/>
                <w:sz w:val="24"/>
              </w:rPr>
              <w:t xml:space="preserve">РАЗРЕШЕНИЕ </w:t>
            </w:r>
          </w:p>
        </w:tc>
        <w:tc>
          <w:tcPr>
            <w:tcW w:w="2761" w:type="dxa"/>
            <w:tcBorders>
              <w:top w:val="nil"/>
              <w:left w:val="nil"/>
              <w:bottom w:val="nil"/>
              <w:right w:val="nil"/>
            </w:tcBorders>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______________________ (</w:t>
            </w:r>
            <w:r w:rsidRPr="00AF629D">
              <w:rPr>
                <w:rFonts w:ascii="Times New Roman" w:eastAsia="Times New Roman" w:hAnsi="Times New Roman" w:cs="Times New Roman"/>
                <w:i/>
                <w:color w:val="000000"/>
                <w:sz w:val="24"/>
              </w:rPr>
              <w:t xml:space="preserve">почтовый индекс и адрес, адрес </w:t>
            </w:r>
          </w:p>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i/>
                <w:color w:val="000000"/>
                <w:sz w:val="24"/>
              </w:rPr>
              <w:t xml:space="preserve">электронной почты) </w:t>
            </w:r>
          </w:p>
          <w:p w:rsidR="00AF629D" w:rsidRPr="00AF629D" w:rsidRDefault="00AF629D" w:rsidP="007F185C">
            <w:pPr>
              <w:rPr>
                <w:rFonts w:ascii="Times New Roman" w:eastAsia="Times New Roman" w:hAnsi="Times New Roman" w:cs="Times New Roman"/>
                <w:color w:val="000000"/>
                <w:sz w:val="24"/>
              </w:rPr>
            </w:pPr>
          </w:p>
        </w:tc>
      </w:tr>
    </w:tbl>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на право вырубки зеленых насаждений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ab/>
      </w:r>
      <w:r w:rsidRPr="00AF629D">
        <w:rPr>
          <w:rFonts w:ascii="Times New Roman" w:eastAsia="Times New Roman" w:hAnsi="Times New Roman" w:cs="Times New Roman"/>
          <w:color w:val="000000"/>
          <w:sz w:val="24"/>
          <w:lang w:eastAsia="ru-RU"/>
        </w:rPr>
        <w:tab/>
      </w:r>
    </w:p>
    <w:p w:rsidR="00AF629D" w:rsidRPr="00AF629D" w:rsidRDefault="00CD6725" w:rsidP="007F185C">
      <w:pPr>
        <w:spacing w:after="0" w:line="240" w:lineRule="auto"/>
        <w:rPr>
          <w:rFonts w:ascii="Times New Roman" w:eastAsia="Times New Roman" w:hAnsi="Times New Roman" w:cs="Times New Roman"/>
          <w:color w:val="000000"/>
          <w:sz w:val="24"/>
          <w:lang w:eastAsia="ru-RU"/>
        </w:rPr>
      </w:pPr>
      <w:r w:rsidRPr="00CD6725">
        <w:rPr>
          <w:rFonts w:ascii="Calibri" w:eastAsia="Calibri" w:hAnsi="Calibri" w:cs="Calibri"/>
          <w:noProof/>
          <w:color w:val="000000"/>
          <w:lang w:eastAsia="ru-RU"/>
        </w:rPr>
      </w:r>
      <w:r w:rsidRPr="00CD6725">
        <w:rPr>
          <w:rFonts w:ascii="Calibri" w:eastAsia="Calibri" w:hAnsi="Calibri" w:cs="Calibri"/>
          <w:noProof/>
          <w:color w:val="000000"/>
          <w:lang w:eastAsia="ru-RU"/>
        </w:rPr>
        <w:pict>
          <v:group id="Group 49060" o:spid="_x0000_s1026" style="width:470.6pt;height:.5pt;mso-position-horizontal-relative:char;mso-position-vertical-relative:line" coordsize="5976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">
            <v:shape id="Shape 50285" o:spid="_x0000_s1027" style="position:absolute;width:19799;height:91;visibility:visible" coordsize="1979930,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" adj="0,,0" path="m,l1979930,r,9144l,9144,,e" fillcolor="black" stroked="f" strokeweight="0">
              <v:stroke miterlimit="83231f" joinstyle="miter"/>
              <v:formulas/>
              <v:path arrowok="t" o:connecttype="segments" textboxrect="0,0,1979930,9144"/>
            </v:shape>
            <v:shape id="Shape 50286" o:spid="_x0000_s1028" style="position:absolute;left:44297;width:15471;height:91;visibility:visible" coordsize="154711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" adj="0,,0" path="m,l1547114,r,9144l,9144,,e" fillcolor="black" stroked="f" strokeweight="0">
              <v:stroke miterlimit="83231f" joinstyle="miter"/>
              <v:formulas/>
              <v:path arrowok="t" o:connecttype="segments" textboxrect="0,0,1547114,9144"/>
            </v:shape>
            <w10:wrap type="none"/>
            <w10:anchorlock/>
          </v:group>
        </w:pict>
      </w:r>
    </w:p>
    <w:p w:rsidR="00AF629D" w:rsidRPr="00AF629D" w:rsidRDefault="00AF629D" w:rsidP="007F185C">
      <w:pPr>
        <w:tabs>
          <w:tab w:val="center" w:pos="1643"/>
          <w:tab w:val="center" w:pos="6947"/>
          <w:tab w:val="center" w:pos="8279"/>
        </w:tabs>
        <w:spacing w:after="0" w:line="240" w:lineRule="auto"/>
        <w:rPr>
          <w:rFonts w:ascii="Times New Roman" w:eastAsia="Times New Roman" w:hAnsi="Times New Roman" w:cs="Times New Roman"/>
          <w:color w:val="000000"/>
          <w:sz w:val="24"/>
          <w:lang w:eastAsia="ru-RU"/>
        </w:rPr>
      </w:pPr>
      <w:r w:rsidRPr="00AF629D">
        <w:rPr>
          <w:rFonts w:ascii="Calibri" w:eastAsia="Calibri" w:hAnsi="Calibri" w:cs="Calibri"/>
          <w:color w:val="000000"/>
          <w:lang w:eastAsia="ru-RU"/>
        </w:rPr>
        <w:tab/>
      </w:r>
      <w:r w:rsidRPr="00AF629D">
        <w:rPr>
          <w:rFonts w:ascii="Times New Roman" w:eastAsia="Times New Roman" w:hAnsi="Times New Roman" w:cs="Times New Roman"/>
          <w:i/>
          <w:color w:val="000000"/>
          <w:sz w:val="24"/>
          <w:lang w:eastAsia="ru-RU"/>
        </w:rPr>
        <w:t xml:space="preserve">дата решения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ab/>
      </w:r>
      <w:r w:rsidRPr="00AF629D">
        <w:rPr>
          <w:rFonts w:ascii="Times New Roman" w:eastAsia="Times New Roman" w:hAnsi="Times New Roman" w:cs="Times New Roman"/>
          <w:i/>
          <w:color w:val="000000"/>
          <w:sz w:val="24"/>
          <w:lang w:eastAsia="ru-RU"/>
        </w:rPr>
        <w:t xml:space="preserve">номер решения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уполномоченного органа </w:t>
      </w:r>
      <w:r w:rsidRPr="00AF629D">
        <w:rPr>
          <w:rFonts w:ascii="Times New Roman" w:eastAsia="Times New Roman" w:hAnsi="Times New Roman" w:cs="Times New Roman"/>
          <w:i/>
          <w:color w:val="000000"/>
          <w:sz w:val="24"/>
          <w:lang w:eastAsia="ru-RU"/>
        </w:rPr>
        <w:tab/>
        <w:t xml:space="preserve">уполномоченного местного самоуправления органа местного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самоуправления  </w:t>
      </w:r>
      <w:r w:rsidRPr="00AF629D">
        <w:rPr>
          <w:rFonts w:ascii="Times New Roman" w:eastAsia="Times New Roman" w:hAnsi="Times New Roman" w:cs="Times New Roman"/>
          <w:color w:val="000000"/>
          <w:sz w:val="24"/>
          <w:lang w:eastAsia="ru-RU"/>
        </w:rPr>
        <w:tab/>
      </w:r>
      <w:r w:rsidRPr="00AF629D">
        <w:rPr>
          <w:rFonts w:ascii="Times New Roman" w:eastAsia="Times New Roman" w:hAnsi="Times New Roman" w:cs="Times New Roman"/>
          <w:color w:val="000000"/>
          <w:sz w:val="24"/>
          <w:lang w:eastAsia="ru-RU"/>
        </w:rPr>
        <w:tab/>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По результатам рассмотрения запроса </w:t>
      </w:r>
      <w:r w:rsidRPr="00AF629D">
        <w:rPr>
          <w:rFonts w:ascii="Times New Roman" w:eastAsia="Times New Roman" w:hAnsi="Times New Roman" w:cs="Times New Roman"/>
          <w:i/>
          <w:color w:val="000000"/>
          <w:sz w:val="24"/>
          <w:lang w:eastAsia="ru-RU"/>
        </w:rPr>
        <w:t>________________________</w:t>
      </w:r>
      <w:r w:rsidRPr="00AF629D">
        <w:rPr>
          <w:rFonts w:ascii="Times New Roman" w:eastAsia="Times New Roman" w:hAnsi="Times New Roman" w:cs="Times New Roman"/>
          <w:color w:val="000000"/>
          <w:sz w:val="24"/>
          <w:lang w:eastAsia="ru-RU"/>
        </w:rPr>
        <w:t xml:space="preserve">, уведомляем о предоставлении разрешения на право вырубки зеленых насаждений </w:t>
      </w:r>
      <w:r w:rsidRPr="00AF629D">
        <w:rPr>
          <w:rFonts w:ascii="Times New Roman" w:eastAsia="Times New Roman" w:hAnsi="Times New Roman" w:cs="Times New Roman"/>
          <w:i/>
          <w:color w:val="000000"/>
          <w:sz w:val="24"/>
          <w:lang w:eastAsia="ru-RU"/>
        </w:rPr>
        <w:t>____________</w:t>
      </w:r>
      <w:r w:rsidRPr="00AF629D">
        <w:rPr>
          <w:rFonts w:ascii="Times New Roman" w:eastAsia="Times New Roman" w:hAnsi="Times New Roman" w:cs="Times New Roman"/>
          <w:color w:val="000000"/>
          <w:sz w:val="24"/>
          <w:lang w:eastAsia="ru-RU"/>
        </w:rPr>
        <w:t xml:space="preserve"> на основании </w:t>
      </w:r>
      <w:r w:rsidRPr="00AF629D">
        <w:rPr>
          <w:rFonts w:ascii="Times New Roman" w:eastAsia="Times New Roman" w:hAnsi="Times New Roman" w:cs="Times New Roman"/>
          <w:i/>
          <w:color w:val="000000"/>
          <w:sz w:val="24"/>
          <w:lang w:eastAsia="ru-RU"/>
        </w:rPr>
        <w:t>_______________</w:t>
      </w:r>
      <w:r w:rsidRPr="00AF629D">
        <w:rPr>
          <w:rFonts w:ascii="Times New Roman" w:eastAsia="Times New Roman" w:hAnsi="Times New Roman" w:cs="Times New Roman"/>
          <w:color w:val="000000"/>
          <w:sz w:val="24"/>
          <w:lang w:eastAsia="ru-RU"/>
        </w:rPr>
        <w:t xml:space="preserve">на земельном участкес кадастровым номером </w:t>
      </w:r>
      <w:r w:rsidRPr="00AF629D">
        <w:rPr>
          <w:rFonts w:ascii="Times New Roman" w:eastAsia="Times New Roman" w:hAnsi="Times New Roman" w:cs="Times New Roman"/>
          <w:i/>
          <w:color w:val="000000"/>
          <w:sz w:val="24"/>
          <w:lang w:eastAsia="ru-RU"/>
        </w:rPr>
        <w:t>__________________</w:t>
      </w:r>
      <w:r w:rsidRPr="00AF629D">
        <w:rPr>
          <w:rFonts w:ascii="Times New Roman" w:eastAsia="Times New Roman" w:hAnsi="Times New Roman" w:cs="Times New Roman"/>
          <w:color w:val="000000"/>
          <w:sz w:val="24"/>
          <w:lang w:eastAsia="ru-RU"/>
        </w:rPr>
        <w:t xml:space="preserve"> на срок до</w:t>
      </w:r>
      <w:r w:rsidRPr="00AF629D">
        <w:rPr>
          <w:rFonts w:ascii="Times New Roman" w:eastAsia="Times New Roman" w:hAnsi="Times New Roman" w:cs="Times New Roman"/>
          <w:i/>
          <w:color w:val="000000"/>
          <w:sz w:val="24"/>
          <w:lang w:eastAsia="ru-RU"/>
        </w:rPr>
        <w:t>____________________</w:t>
      </w: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Приложение: схема участка с нанесением зеленых насаждений, подлежащих вырубке.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________________________________________</w:t>
      </w:r>
    </w:p>
    <w:p w:rsidR="00AF629D" w:rsidRPr="00AF629D" w:rsidRDefault="00CD6725" w:rsidP="007F185C">
      <w:pPr>
        <w:spacing w:after="0" w:line="240" w:lineRule="auto"/>
        <w:rPr>
          <w:rFonts w:ascii="Times New Roman" w:eastAsia="Times New Roman" w:hAnsi="Times New Roman" w:cs="Times New Roman"/>
          <w:color w:val="000000"/>
          <w:sz w:val="24"/>
          <w:lang w:eastAsia="ru-RU"/>
        </w:rPr>
      </w:pPr>
      <w:r w:rsidRPr="00CD6725">
        <w:rPr>
          <w:rFonts w:ascii="Calibri" w:eastAsia="Calibri" w:hAnsi="Calibri" w:cs="Calibri"/>
          <w:noProof/>
          <w:color w:val="000000"/>
          <w:lang w:eastAsia="ru-RU"/>
        </w:rPr>
      </w:r>
      <w:r w:rsidRPr="00CD6725">
        <w:rPr>
          <w:rFonts w:ascii="Calibri" w:eastAsia="Calibri" w:hAnsi="Calibri" w:cs="Calibri"/>
          <w:noProof/>
          <w:color w:val="000000"/>
          <w:lang w:eastAsia="ru-RU"/>
        </w:rPr>
        <w:pict>
          <v:group id="Group 47026" o:spid="_x0000_s1045" style="width:506.75pt;height:56.15pt;mso-position-horizontal-relative:char;mso-position-vertical-relative:line" coordsize="64355,71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">
            <v:rect id="Rectangle 5389" o:spid="_x0000_s1047" style="position:absolute;left:11677;top:2320;width:11419;height:181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" filled="f" stroked="f">
              <v:textbox inset="0,0,0,0">
                <w:txbxContent>
                  <w:p w:rsidR="009F714F" w:rsidRDefault="009F714F" w:rsidP="00AF629D">
                    <w:r>
                      <w:rPr>
                        <w:rFonts w:ascii="Times New Roman" w:eastAsia="Times New Roman" w:hAnsi="Times New Roman" w:cs="Times New Roman"/>
                        <w:b/>
                        <w:i/>
                      </w:rPr>
                      <w:t>сотрудника}</w:t>
                    </w:r>
                  </w:p>
                </w:txbxContent>
              </v:textbox>
            </v:rect>
            <v:rect id="Rectangle 5390" o:spid="_x0000_s1046" style="position:absolute;left:20257;top:1994;width:506;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" filled="f" stroked="f">
              <v:textbox inset="0,0,0,0">
                <w:txbxContent>
                  <w:p w:rsidR="009F714F" w:rsidRDefault="009F714F" w:rsidP="00AF629D"/>
                </w:txbxContent>
              </v:textbox>
            </v:rect>
            <v:rect id="Rectangle 5391" o:spid="_x0000_s1029" style="position:absolute;left:44098;top:430;width:11347;height:181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" filled="f" stroked="f">
              <v:textbox inset="0,0,0,0">
                <w:txbxContent>
                  <w:p w:rsidR="009F714F" w:rsidRDefault="009F714F" w:rsidP="00AF629D">
                    <w:r>
                      <w:rPr>
                        <w:rFonts w:ascii="Times New Roman" w:eastAsia="Times New Roman" w:hAnsi="Times New Roman" w:cs="Times New Roman"/>
                        <w:b/>
                      </w:rPr>
                      <w:t>Сведения об</w:t>
                    </w:r>
                  </w:p>
                </w:txbxContent>
              </v:textbox>
            </v:rect>
            <v:rect id="Rectangle 5392" o:spid="_x0000_s1030" style="position:absolute;left:52633;top:105;width:507;height:22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" filled="f" stroked="f">
              <v:textbox inset="0,0,0,0">
                <w:txbxContent>
                  <w:p w:rsidR="009F714F" w:rsidRDefault="009F714F" w:rsidP="00AF629D"/>
                </w:txbxContent>
              </v:textbox>
            </v:rect>
            <v:rect id="Rectangle 5393" o:spid="_x0000_s1031" style="position:absolute;left:43961;top:2183;width:11740;height:181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" filled="f" stroked="f">
              <v:textbox inset="0,0,0,0">
                <w:txbxContent>
                  <w:p w:rsidR="009F714F" w:rsidRDefault="009F714F" w:rsidP="00AF629D">
                    <w:r>
                      <w:rPr>
                        <w:rFonts w:ascii="Times New Roman" w:eastAsia="Times New Roman" w:hAnsi="Times New Roman" w:cs="Times New Roman"/>
                        <w:b/>
                      </w:rPr>
                      <w:t>электронной</w:t>
                    </w:r>
                  </w:p>
                </w:txbxContent>
              </v:textbox>
            </v:rect>
            <v:rect id="Rectangle 5394" o:spid="_x0000_s1032" style="position:absolute;left:52785;top:1857;width:507;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" filled="f" stroked="f">
              <v:textbox inset="0,0,0,0">
                <w:txbxContent>
                  <w:p w:rsidR="009F714F" w:rsidRDefault="009F714F" w:rsidP="00AF629D"/>
                </w:txbxContent>
              </v:textbox>
            </v:rect>
            <v:rect id="Rectangle 5395" o:spid="_x0000_s1033" style="position:absolute;left:45516;top:3935;width:7607;height:181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" filled="f" stroked="f">
              <v:textbox inset="0,0,0,0">
                <w:txbxContent>
                  <w:p w:rsidR="009F714F" w:rsidRDefault="009F714F" w:rsidP="00AF629D">
                    <w:r>
                      <w:rPr>
                        <w:rFonts w:ascii="Times New Roman" w:eastAsia="Times New Roman" w:hAnsi="Times New Roman" w:cs="Times New Roman"/>
                        <w:b/>
                      </w:rPr>
                      <w:t>подписи</w:t>
                    </w:r>
                  </w:p>
                </w:txbxContent>
              </v:textbox>
            </v:rect>
            <v:rect id="Rectangle 5396" o:spid="_x0000_s1034" style="position:absolute;left:51231;top:3609;width:507;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" filled="f" stroked="f">
              <v:textbox inset="0,0,0,0">
                <w:txbxContent>
                  <w:p w:rsidR="009F714F" w:rsidRDefault="009F714F" w:rsidP="00AF629D"/>
                </w:txbxContent>
              </v:textbox>
            </v:rect>
            <v:shape id="Shape 50289" o:spid="_x0000_s1035" style="position:absolute;left:31842;width:91;height:91;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" adj="0,,0" path="m,l9144,r,9144l,9144,,e" fillcolor="black" stroked="f" strokeweight="0">
              <v:stroke miterlimit="83231f" joinstyle="miter"/>
              <v:formulas/>
              <v:path arrowok="t" o:connecttype="segments" textboxrect="0,0,9144,9144"/>
            </v:shape>
            <v:shape id="Shape 50290" o:spid="_x0000_s1036" style="position:absolute;left:31903;width:32391;height:91;visibility:visible" coordsize="3239135,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" adj="0,,0" path="m,l3239135,r,9144l,9144,,e" fillcolor="black" stroked="f" strokeweight="0">
              <v:stroke miterlimit="83231f" joinstyle="miter"/>
              <v:formulas/>
              <v:path arrowok="t" o:connecttype="segments" textboxrect="0,0,3239135,9144"/>
            </v:shape>
            <v:shape id="Shape 50291" o:spid="_x0000_s1037" style="position:absolute;left:64294;width:91;height:91;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" adj="0,,0" path="m,l9144,r,9144l,9144,,e" fillcolor="black" stroked="f" strokeweight="0">
              <v:stroke miterlimit="83231f" joinstyle="miter"/>
              <v:formulas/>
              <v:path arrowok="t" o:connecttype="segments" textboxrect="0,0,9144,9144"/>
            </v:shape>
            <v:shape id="Shape 50292" o:spid="_x0000_s1038" style="position:absolute;left:31842;top:60;width:91;height:5258;visibility:visible" coordsize="9144,5257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" adj="0,,0" path="m,l9144,r,525780l,525780,,e" fillcolor="black" stroked="f" strokeweight="0">
              <v:stroke miterlimit="83231f" joinstyle="miter"/>
              <v:formulas/>
              <v:path arrowok="t" o:connecttype="segments" textboxrect="0,0,9144,525780"/>
            </v:shape>
            <v:shape id="Shape 50293" o:spid="_x0000_s1039" style="position:absolute;left:31842;top:5318;width:91;height:91;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" adj="0,,0" path="m,l9144,r,9144l,9144,,e" fillcolor="black" stroked="f" strokeweight="0">
              <v:stroke miterlimit="83231f" joinstyle="miter"/>
              <v:formulas/>
              <v:path arrowok="t" o:connecttype="segments" textboxrect="0,0,9144,9144"/>
            </v:shape>
            <v:shape id="Shape 50294" o:spid="_x0000_s1040" style="position:absolute;left:31903;top:5318;width:32391;height:91;visibility:visible" coordsize="3239135,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" adj="0,,0" path="m,l3239135,r,9144l,9144,,e" fillcolor="black" stroked="f" strokeweight="0">
              <v:stroke miterlimit="83231f" joinstyle="miter"/>
              <v:formulas/>
              <v:path arrowok="t" o:connecttype="segments" textboxrect="0,0,3239135,9144"/>
            </v:shape>
            <v:shape id="Shape 50295" o:spid="_x0000_s1041" style="position:absolute;left:64294;top:60;width:91;height:5258;visibility:visible" coordsize="9144,5257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" adj="0,,0" path="m,l9144,r,525780l,525780,,e" fillcolor="black" stroked="f" strokeweight="0">
              <v:stroke miterlimit="83231f" joinstyle="miter"/>
              <v:formulas/>
              <v:path arrowok="t" o:connecttype="segments" textboxrect="0,0,9144,525780"/>
            </v:shape>
            <v:shape id="Shape 50296" o:spid="_x0000_s1042" style="position:absolute;left:64294;top:5318;width:91;height:91;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" adj="0,,0" path="m,l9144,r,9144l,9144,,e" fillcolor="black" stroked="f" strokeweight="0">
              <v:stroke miterlimit="83231f" joinstyle="miter"/>
              <v:formulas/>
              <v:path arrowok="t" o:connecttype="segments" textboxrect="0,0,9144,9144"/>
            </v:shape>
            <v:shape id="Shape 50297" o:spid="_x0000_s1043" style="position:absolute;top:5379;width:59799;height:1752;visibility:visible" coordsize="5979922,17526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" adj="0,,0" path="m,l5979922,r,175260l,175260,,e" stroked="f" strokeweight="0">
              <v:stroke miterlimit="83231f" joinstyle="miter"/>
              <v:formulas/>
              <v:path arrowok="t" o:connecttype="segments" textboxrect="0,0,5979922,175260"/>
            </v:shape>
            <v:rect id="Rectangle 5410" o:spid="_x0000_s1044" style="position:absolute;left:182;top:5392;width:507;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" filled="f" stroked="f">
              <v:textbox inset="0,0,0,0">
                <w:txbxContent>
                  <w:p w:rsidR="009F714F" w:rsidRDefault="009F714F" w:rsidP="00AF629D"/>
                </w:txbxContent>
              </v:textbox>
            </v:rect>
            <w10:wrap type="none"/>
            <w10:anchorlock/>
          </v:group>
        </w:pict>
      </w:r>
      <w:r w:rsidR="00AF629D" w:rsidRPr="00AF629D">
        <w:rPr>
          <w:rFonts w:ascii="Times New Roman" w:eastAsia="Times New Roman" w:hAnsi="Times New Roman" w:cs="Times New Roman"/>
          <w:b/>
          <w:i/>
          <w:color w:val="000000"/>
          <w:sz w:val="24"/>
          <w:lang w:eastAsia="ru-RU"/>
        </w:rPr>
        <w:t xml:space="preserve">{Ф.И.О. должность уполномоченного </w:t>
      </w:r>
      <w:r w:rsidR="00AF629D" w:rsidRPr="00AF629D">
        <w:rPr>
          <w:rFonts w:ascii="Times New Roman" w:eastAsia="Times New Roman" w:hAnsi="Times New Roman" w:cs="Times New Roman"/>
          <w:color w:val="000000"/>
          <w:sz w:val="24"/>
          <w:lang w:eastAsia="ru-RU"/>
        </w:rPr>
        <w:t xml:space="preserve">Приложение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к разрешению на право вырубки зеленых насаждений Регистрационный №: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_______________ Дата: _______________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СХЕМА УЧАСТКА С НАНЕСЕНИЕМ ЗЕЛЕНЫХ НАСАЖДЕНИЙ,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ПОДЛЕЖАЩИХ ВЫРУБКЕ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tbl>
      <w:tblPr>
        <w:tblStyle w:val="TableGrid"/>
        <w:tblpPr w:vertAnchor="text" w:tblpX="5106" w:tblpY="-64"/>
        <w:tblOverlap w:val="never"/>
        <w:tblW w:w="4503" w:type="dxa"/>
        <w:tblInd w:w="0" w:type="dxa"/>
        <w:tblCellMar>
          <w:top w:w="61" w:type="dxa"/>
          <w:left w:w="115" w:type="dxa"/>
          <w:right w:w="115" w:type="dxa"/>
        </w:tblCellMar>
        <w:tblLook w:val="04A0"/>
      </w:tblPr>
      <w:tblGrid>
        <w:gridCol w:w="4503"/>
      </w:tblGrid>
      <w:tr w:rsidR="00AF629D" w:rsidRPr="00AF629D" w:rsidTr="001073F4">
        <w:trPr>
          <w:trHeight w:val="838"/>
        </w:trPr>
        <w:tc>
          <w:tcPr>
            <w:tcW w:w="4503" w:type="dxa"/>
            <w:tcBorders>
              <w:top w:val="single" w:sz="4" w:space="0" w:color="000000"/>
              <w:left w:val="single" w:sz="4" w:space="0" w:color="000000"/>
              <w:bottom w:val="single" w:sz="4" w:space="0" w:color="000000"/>
              <w:right w:val="single" w:sz="4" w:space="0" w:color="000000"/>
            </w:tcBorders>
          </w:tcPr>
          <w:p w:rsidR="00AF629D" w:rsidRPr="00AF629D" w:rsidRDefault="00AF629D" w:rsidP="007F185C">
            <w:pPr>
              <w:jc w:val="center"/>
              <w:rPr>
                <w:rFonts w:ascii="Times New Roman" w:eastAsia="Times New Roman" w:hAnsi="Times New Roman" w:cs="Times New Roman"/>
                <w:color w:val="000000"/>
                <w:sz w:val="24"/>
              </w:rPr>
            </w:pPr>
            <w:r w:rsidRPr="00AF629D">
              <w:rPr>
                <w:rFonts w:ascii="Times New Roman" w:eastAsia="Times New Roman" w:hAnsi="Times New Roman" w:cs="Times New Roman"/>
                <w:b/>
                <w:color w:val="000000"/>
                <w:sz w:val="24"/>
              </w:rPr>
              <w:t xml:space="preserve">Сведения об электронной подписи </w:t>
            </w:r>
          </w:p>
        </w:tc>
      </w:tr>
    </w:tbl>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w:t>
      </w:r>
      <w:r w:rsidRPr="00AF629D">
        <w:rPr>
          <w:rFonts w:ascii="Times New Roman" w:eastAsia="Times New Roman" w:hAnsi="Times New Roman" w:cs="Times New Roman"/>
          <w:b/>
          <w:i/>
          <w:color w:val="000000"/>
          <w:sz w:val="24"/>
          <w:lang w:eastAsia="ru-RU"/>
        </w:rPr>
        <w:t>Ф.И.О. должность уполномоченного сотрудника</w:t>
      </w:r>
      <w:r w:rsidRPr="00AF629D">
        <w:rPr>
          <w:rFonts w:ascii="Times New Roman" w:eastAsia="Times New Roman" w:hAnsi="Times New Roman" w:cs="Times New Roman"/>
          <w:b/>
          <w:color w:val="000000"/>
          <w:sz w:val="24"/>
          <w:lang w:eastAsia="ru-RU"/>
        </w:rPr>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Приложение № 3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к Административному регламенту  по предоставлению  муниципальной услуги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p>
    <w:p w:rsidR="00AF629D" w:rsidRPr="00AF629D" w:rsidRDefault="00AF629D" w:rsidP="007F185C">
      <w:pPr>
        <w:keepNext/>
        <w:keepLines/>
        <w:spacing w:after="0" w:line="240" w:lineRule="auto"/>
        <w:jc w:val="both"/>
        <w:outlineLvl w:val="2"/>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4"/>
          <w:lang w:eastAsia="ru-RU"/>
        </w:rPr>
        <w:t xml:space="preserve">Форма решения об отказе в приеме документов, необходимых для предоставления услуги / об отказе в предоставлении услуги  </w:t>
      </w:r>
    </w:p>
    <w:p w:rsidR="00AF629D" w:rsidRPr="00AF629D" w:rsidRDefault="00AF629D" w:rsidP="007F185C">
      <w:pPr>
        <w:tabs>
          <w:tab w:val="center" w:pos="5126"/>
          <w:tab w:val="center" w:pos="7417"/>
        </w:tabs>
        <w:spacing w:after="0" w:line="240" w:lineRule="auto"/>
        <w:rPr>
          <w:rFonts w:ascii="Times New Roman" w:eastAsia="Times New Roman" w:hAnsi="Times New Roman" w:cs="Times New Roman"/>
          <w:color w:val="000000"/>
          <w:sz w:val="24"/>
          <w:lang w:eastAsia="ru-RU"/>
        </w:rPr>
      </w:pPr>
      <w:r w:rsidRPr="00AF629D">
        <w:rPr>
          <w:rFonts w:ascii="Calibri" w:eastAsia="Calibri" w:hAnsi="Calibri" w:cs="Calibri"/>
          <w:color w:val="000000"/>
          <w:lang w:eastAsia="ru-RU"/>
        </w:rPr>
        <w:tab/>
      </w:r>
      <w:r w:rsidRPr="00AF629D">
        <w:rPr>
          <w:rFonts w:ascii="Times New Roman" w:eastAsia="Times New Roman" w:hAnsi="Times New Roman" w:cs="Times New Roman"/>
          <w:color w:val="000000"/>
          <w:sz w:val="24"/>
          <w:lang w:eastAsia="ru-RU"/>
        </w:rPr>
        <w:t xml:space="preserve">Кому </w:t>
      </w:r>
      <w:r w:rsidRPr="00AF629D">
        <w:rPr>
          <w:rFonts w:ascii="Times New Roman" w:eastAsia="Times New Roman" w:hAnsi="Times New Roman" w:cs="Times New Roman"/>
          <w:color w:val="000000"/>
          <w:sz w:val="24"/>
          <w:lang w:eastAsia="ru-RU"/>
        </w:rPr>
        <w:tab/>
        <w:t xml:space="preserve">______________________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w:t>
      </w:r>
      <w:r w:rsidRPr="00AF629D">
        <w:rPr>
          <w:rFonts w:ascii="Times New Roman" w:eastAsia="Times New Roman" w:hAnsi="Times New Roman" w:cs="Times New Roman"/>
          <w:i/>
          <w:color w:val="000000"/>
          <w:sz w:val="24"/>
          <w:lang w:eastAsia="ru-RU"/>
        </w:rPr>
        <w:t>фамилия, имя, отчество - для граждан и индивидуальных предпринимателей или полное наименование  организации – для юридических лиц)</w:t>
      </w:r>
    </w:p>
    <w:p w:rsidR="00AF629D" w:rsidRPr="00AF629D" w:rsidRDefault="00AF629D" w:rsidP="007F185C">
      <w:pPr>
        <w:tabs>
          <w:tab w:val="center" w:pos="7417"/>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ab/>
      </w:r>
      <w:r w:rsidRPr="00AF629D">
        <w:rPr>
          <w:rFonts w:ascii="Times New Roman" w:eastAsia="Times New Roman" w:hAnsi="Times New Roman" w:cs="Times New Roman"/>
          <w:i/>
          <w:color w:val="000000"/>
          <w:sz w:val="24"/>
          <w:lang w:eastAsia="ru-RU"/>
        </w:rPr>
        <w:t xml:space="preserve">______________________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(почтовый индекс и адрес, адрес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электронной почты)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От:  </w:t>
      </w:r>
      <w:r w:rsidRPr="00AF629D">
        <w:rPr>
          <w:rFonts w:ascii="Times New Roman" w:eastAsia="Times New Roman" w:hAnsi="Times New Roman" w:cs="Times New Roman"/>
          <w:color w:val="000000"/>
          <w:sz w:val="24"/>
          <w:lang w:eastAsia="ru-RU"/>
        </w:rPr>
        <w:tab/>
      </w:r>
      <w:r w:rsidRPr="00AF629D">
        <w:rPr>
          <w:rFonts w:ascii="Times New Roman" w:eastAsia="Times New Roman" w:hAnsi="Times New Roman" w:cs="Times New Roman"/>
          <w:i/>
          <w:color w:val="000000"/>
          <w:sz w:val="24"/>
          <w:lang w:eastAsia="ru-RU"/>
        </w:rPr>
        <w:t xml:space="preserve">_________________ (наименование уполномоченного органа)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РЕШЕНИЕ </w:t>
      </w:r>
    </w:p>
    <w:p w:rsidR="00AF629D" w:rsidRPr="00AF629D" w:rsidRDefault="00AF629D" w:rsidP="007F185C">
      <w:pPr>
        <w:keepNext/>
        <w:keepLines/>
        <w:spacing w:after="0" w:line="240" w:lineRule="auto"/>
        <w:jc w:val="center"/>
        <w:outlineLvl w:val="1"/>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6"/>
          <w:lang w:eastAsia="ru-RU"/>
        </w:rPr>
        <w:t xml:space="preserve">об отказе в приеме документов, необходимых для предоставления услуги /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6"/>
          <w:lang w:eastAsia="ru-RU"/>
        </w:rPr>
        <w:t xml:space="preserve">об отказе в предоставлении услуги </w:t>
      </w:r>
      <w:r w:rsidRPr="00AF629D">
        <w:rPr>
          <w:rFonts w:ascii="Times New Roman" w:eastAsia="Times New Roman" w:hAnsi="Times New Roman" w:cs="Times New Roman"/>
          <w:color w:val="000000"/>
          <w:sz w:val="24"/>
          <w:lang w:eastAsia="ru-RU"/>
        </w:rPr>
        <w:t xml:space="preserve">№ _____________/ от _______________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(номер и дата решения)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По результатам рассмотрения заявления по услуге «Выдача разрешения на право вырубки зеленых насаждений» </w:t>
      </w:r>
      <w:r w:rsidRPr="00AF629D">
        <w:rPr>
          <w:rFonts w:ascii="Times New Roman" w:eastAsia="Times New Roman" w:hAnsi="Times New Roman" w:cs="Times New Roman"/>
          <w:i/>
          <w:color w:val="000000"/>
          <w:sz w:val="24"/>
          <w:lang w:eastAsia="ru-RU"/>
        </w:rPr>
        <w:t>_________</w:t>
      </w:r>
      <w:r w:rsidRPr="00AF629D">
        <w:rPr>
          <w:rFonts w:ascii="Times New Roman" w:eastAsia="Times New Roman" w:hAnsi="Times New Roman" w:cs="Times New Roman"/>
          <w:color w:val="000000"/>
          <w:sz w:val="24"/>
          <w:lang w:eastAsia="ru-RU"/>
        </w:rPr>
        <w:t xml:space="preserve"> от </w:t>
      </w:r>
      <w:r w:rsidRPr="00AF629D">
        <w:rPr>
          <w:rFonts w:ascii="Times New Roman" w:eastAsia="Times New Roman" w:hAnsi="Times New Roman" w:cs="Times New Roman"/>
          <w:i/>
          <w:color w:val="000000"/>
          <w:sz w:val="24"/>
          <w:lang w:eastAsia="ru-RU"/>
        </w:rPr>
        <w:t>___________</w:t>
      </w:r>
      <w:r w:rsidRPr="00AF629D">
        <w:rPr>
          <w:rFonts w:ascii="Times New Roman" w:eastAsia="Times New Roman" w:hAnsi="Times New Roman" w:cs="Times New Roman"/>
          <w:color w:val="000000"/>
          <w:sz w:val="24"/>
          <w:lang w:eastAsia="ru-RU"/>
        </w:rPr>
        <w:t xml:space="preserve"> и приложенных к нему документов, органом, уполномоченным на предоставление услуги _________, принято решение об отказе в приеме документов, необходимых для предоставления услуги / об отказе в предоставлении услуги, по следующим основаниям: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__________________________________________________________.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 </w:t>
      </w:r>
      <w:r w:rsidRPr="00AF629D">
        <w:rPr>
          <w:rFonts w:ascii="Times New Roman" w:eastAsia="Times New Roman" w:hAnsi="Times New Roman" w:cs="Times New Roman"/>
          <w:i/>
          <w:color w:val="000000"/>
          <w:sz w:val="24"/>
          <w:lang w:eastAsia="ru-RU"/>
        </w:rPr>
        <w:t>_______________________________</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tbl>
      <w:tblPr>
        <w:tblStyle w:val="TableGrid"/>
        <w:tblpPr w:vertAnchor="text" w:tblpX="5132" w:tblpY="-65"/>
        <w:tblOverlap w:val="never"/>
        <w:tblW w:w="5111" w:type="dxa"/>
        <w:tblInd w:w="0" w:type="dxa"/>
        <w:tblCellMar>
          <w:top w:w="63" w:type="dxa"/>
          <w:left w:w="115" w:type="dxa"/>
          <w:right w:w="115" w:type="dxa"/>
        </w:tblCellMar>
        <w:tblLook w:val="04A0"/>
      </w:tblPr>
      <w:tblGrid>
        <w:gridCol w:w="5111"/>
      </w:tblGrid>
      <w:tr w:rsidR="00AF629D" w:rsidRPr="00AF629D" w:rsidTr="001073F4">
        <w:trPr>
          <w:trHeight w:val="840"/>
        </w:trPr>
        <w:tc>
          <w:tcPr>
            <w:tcW w:w="5111" w:type="dxa"/>
            <w:tcBorders>
              <w:top w:val="single" w:sz="4" w:space="0" w:color="000000"/>
              <w:left w:val="single" w:sz="4" w:space="0" w:color="000000"/>
              <w:bottom w:val="single" w:sz="4" w:space="0" w:color="000000"/>
              <w:right w:val="single" w:sz="4" w:space="0" w:color="000000"/>
            </w:tcBorders>
          </w:tcPr>
          <w:p w:rsidR="00AF629D" w:rsidRPr="00AF629D" w:rsidRDefault="00AF629D" w:rsidP="007F185C">
            <w:pPr>
              <w:jc w:val="center"/>
              <w:rPr>
                <w:rFonts w:ascii="Times New Roman" w:eastAsia="Times New Roman" w:hAnsi="Times New Roman" w:cs="Times New Roman"/>
                <w:color w:val="000000"/>
                <w:sz w:val="24"/>
              </w:rPr>
            </w:pPr>
            <w:r w:rsidRPr="00AF629D">
              <w:rPr>
                <w:rFonts w:ascii="Times New Roman" w:eastAsia="Times New Roman" w:hAnsi="Times New Roman" w:cs="Times New Roman"/>
                <w:b/>
                <w:color w:val="000000"/>
                <w:sz w:val="24"/>
              </w:rPr>
              <w:t xml:space="preserve">Сведения об электронной подписи </w:t>
            </w:r>
          </w:p>
        </w:tc>
      </w:tr>
    </w:tbl>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i/>
          <w:color w:val="000000"/>
          <w:sz w:val="24"/>
          <w:lang w:eastAsia="ru-RU"/>
        </w:rPr>
        <w:t xml:space="preserve">{Ф.И.О. должность уполномоченного сотрудника}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AF629D">
      <w:pPr>
        <w:spacing w:after="13" w:line="267" w:lineRule="auto"/>
        <w:jc w:val="both"/>
        <w:rPr>
          <w:rFonts w:ascii="Times New Roman" w:eastAsia="Times New Roman" w:hAnsi="Times New Roman" w:cs="Times New Roman"/>
          <w:color w:val="000000"/>
          <w:sz w:val="24"/>
          <w:lang w:eastAsia="ru-RU"/>
        </w:rPr>
        <w:sectPr w:rsidR="00AF629D" w:rsidRPr="00AF629D" w:rsidSect="001073F4">
          <w:footnotePr>
            <w:numRestart w:val="eachPage"/>
          </w:footnotePr>
          <w:pgSz w:w="11911" w:h="16841"/>
          <w:pgMar w:top="737" w:right="851" w:bottom="737" w:left="1418" w:header="0" w:footer="0" w:gutter="0"/>
          <w:cols w:space="720"/>
          <w:docGrid w:linePitch="299"/>
        </w:sectPr>
      </w:pPr>
    </w:p>
    <w:p w:rsidR="00AF629D" w:rsidRPr="00AF629D" w:rsidRDefault="00AF629D" w:rsidP="007F185C">
      <w:pPr>
        <w:spacing w:after="0" w:line="266" w:lineRule="auto"/>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lastRenderedPageBreak/>
        <w:t xml:space="preserve">Приложение № 4  </w:t>
      </w:r>
    </w:p>
    <w:p w:rsidR="007F185C" w:rsidRDefault="007F185C" w:rsidP="007F185C">
      <w:pPr>
        <w:spacing w:after="0" w:line="267" w:lineRule="auto"/>
        <w:jc w:val="right"/>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к Административному регламенту </w:t>
      </w:r>
    </w:p>
    <w:p w:rsidR="00AF629D" w:rsidRPr="00AF629D" w:rsidRDefault="00AF629D" w:rsidP="007F185C">
      <w:pPr>
        <w:spacing w:after="0" w:line="267" w:lineRule="auto"/>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по предоставлению </w:t>
      </w:r>
      <w:r w:rsidR="007F185C">
        <w:rPr>
          <w:rFonts w:ascii="Times New Roman" w:eastAsia="Times New Roman" w:hAnsi="Times New Roman" w:cs="Times New Roman"/>
          <w:color w:val="000000"/>
          <w:sz w:val="24"/>
          <w:lang w:eastAsia="ru-RU"/>
        </w:rPr>
        <w:t>м</w:t>
      </w:r>
      <w:r w:rsidRPr="00AF629D">
        <w:rPr>
          <w:rFonts w:ascii="Times New Roman" w:eastAsia="Times New Roman" w:hAnsi="Times New Roman" w:cs="Times New Roman"/>
          <w:color w:val="000000"/>
          <w:sz w:val="24"/>
          <w:lang w:eastAsia="ru-RU"/>
        </w:rPr>
        <w:t xml:space="preserve">униципальной услуги </w:t>
      </w:r>
    </w:p>
    <w:p w:rsidR="00AF629D" w:rsidRPr="00AF629D" w:rsidRDefault="00AF629D" w:rsidP="007F185C">
      <w:pPr>
        <w:keepNext/>
        <w:keepLines/>
        <w:spacing w:after="0" w:line="240" w:lineRule="auto"/>
        <w:jc w:val="center"/>
        <w:outlineLvl w:val="1"/>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6"/>
          <w:lang w:eastAsia="ru-RU"/>
        </w:rPr>
        <w:t xml:space="preserve">Перечень административных процедур </w:t>
      </w:r>
    </w:p>
    <w:p w:rsidR="00AF629D" w:rsidRPr="00AF629D" w:rsidRDefault="00AF629D" w:rsidP="007F185C">
      <w:pPr>
        <w:spacing w:after="0" w:line="240" w:lineRule="auto"/>
        <w:jc w:val="right"/>
        <w:rPr>
          <w:rFonts w:ascii="Times New Roman" w:eastAsia="Times New Roman" w:hAnsi="Times New Roman" w:cs="Times New Roman"/>
          <w:color w:val="000000"/>
          <w:sz w:val="24"/>
          <w:lang w:eastAsia="ru-RU"/>
        </w:rPr>
      </w:pPr>
    </w:p>
    <w:tbl>
      <w:tblPr>
        <w:tblStyle w:val="TableGrid"/>
        <w:tblW w:w="15162" w:type="dxa"/>
        <w:tblInd w:w="-106" w:type="dxa"/>
        <w:tblCellMar>
          <w:top w:w="7" w:type="dxa"/>
          <w:left w:w="108" w:type="dxa"/>
          <w:right w:w="57" w:type="dxa"/>
        </w:tblCellMar>
        <w:tblLook w:val="04A0"/>
      </w:tblPr>
      <w:tblGrid>
        <w:gridCol w:w="578"/>
        <w:gridCol w:w="2641"/>
        <w:gridCol w:w="3012"/>
        <w:gridCol w:w="5657"/>
        <w:gridCol w:w="3274"/>
      </w:tblGrid>
      <w:tr w:rsidR="00AF629D" w:rsidRPr="00AF629D" w:rsidTr="001073F4">
        <w:trPr>
          <w:trHeight w:val="1114"/>
        </w:trPr>
        <w:tc>
          <w:tcPr>
            <w:tcW w:w="586" w:type="dxa"/>
            <w:tcBorders>
              <w:top w:val="single" w:sz="4" w:space="0" w:color="000000"/>
              <w:left w:val="single" w:sz="4" w:space="0" w:color="000000"/>
              <w:bottom w:val="single" w:sz="4" w:space="0" w:color="000000"/>
              <w:right w:val="single" w:sz="4" w:space="0" w:color="000000"/>
            </w:tcBorders>
            <w:shd w:val="clear" w:color="auto" w:fill="D6E3BC"/>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 </w:t>
            </w:r>
          </w:p>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п/п </w:t>
            </w:r>
          </w:p>
        </w:tc>
        <w:tc>
          <w:tcPr>
            <w:tcW w:w="2124" w:type="dxa"/>
            <w:tcBorders>
              <w:top w:val="single" w:sz="4" w:space="0" w:color="000000"/>
              <w:left w:val="single" w:sz="4" w:space="0" w:color="000000"/>
              <w:bottom w:val="single" w:sz="4" w:space="0" w:color="000000"/>
              <w:right w:val="single" w:sz="4" w:space="0" w:color="000000"/>
            </w:tcBorders>
            <w:shd w:val="clear" w:color="auto" w:fill="D6E3BC"/>
          </w:tcPr>
          <w:p w:rsidR="00AF629D" w:rsidRPr="00AF629D" w:rsidRDefault="00AF629D" w:rsidP="007F185C">
            <w:pPr>
              <w:jc w:val="cente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Место выполнения </w:t>
            </w:r>
          </w:p>
          <w:p w:rsidR="00AF629D" w:rsidRPr="00AF629D" w:rsidRDefault="00AF629D" w:rsidP="007F185C">
            <w:pPr>
              <w:jc w:val="cente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действия/ </w:t>
            </w:r>
          </w:p>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используемая ИС </w:t>
            </w:r>
          </w:p>
        </w:tc>
        <w:tc>
          <w:tcPr>
            <w:tcW w:w="3097" w:type="dxa"/>
            <w:tcBorders>
              <w:top w:val="single" w:sz="4" w:space="0" w:color="000000"/>
              <w:left w:val="single" w:sz="4" w:space="0" w:color="000000"/>
              <w:bottom w:val="single" w:sz="4" w:space="0" w:color="000000"/>
              <w:right w:val="single" w:sz="4" w:space="0" w:color="000000"/>
            </w:tcBorders>
            <w:shd w:val="clear" w:color="auto" w:fill="D6E3BC"/>
          </w:tcPr>
          <w:p w:rsidR="00AF629D" w:rsidRPr="00AF629D" w:rsidRDefault="00AF629D" w:rsidP="007F185C">
            <w:pPr>
              <w:jc w:val="cente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Процедуры </w:t>
            </w:r>
          </w:p>
        </w:tc>
        <w:tc>
          <w:tcPr>
            <w:tcW w:w="5955" w:type="dxa"/>
            <w:tcBorders>
              <w:top w:val="single" w:sz="4" w:space="0" w:color="000000"/>
              <w:left w:val="single" w:sz="4" w:space="0" w:color="000000"/>
              <w:bottom w:val="single" w:sz="4" w:space="0" w:color="000000"/>
              <w:right w:val="single" w:sz="4" w:space="0" w:color="000000"/>
            </w:tcBorders>
            <w:shd w:val="clear" w:color="auto" w:fill="D6E3BC"/>
          </w:tcPr>
          <w:p w:rsidR="00AF629D" w:rsidRPr="00AF629D" w:rsidRDefault="00AF629D" w:rsidP="007F185C">
            <w:pPr>
              <w:jc w:val="cente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Действия </w:t>
            </w:r>
          </w:p>
        </w:tc>
        <w:tc>
          <w:tcPr>
            <w:tcW w:w="3400" w:type="dxa"/>
            <w:tcBorders>
              <w:top w:val="single" w:sz="4" w:space="0" w:color="000000"/>
              <w:left w:val="single" w:sz="4" w:space="0" w:color="000000"/>
              <w:bottom w:val="single" w:sz="4" w:space="0" w:color="000000"/>
              <w:right w:val="single" w:sz="4" w:space="0" w:color="000000"/>
            </w:tcBorders>
            <w:shd w:val="clear" w:color="auto" w:fill="D6E3BC"/>
          </w:tcPr>
          <w:p w:rsidR="00AF629D" w:rsidRPr="00AF629D" w:rsidRDefault="00AF629D" w:rsidP="007F185C">
            <w:pPr>
              <w:jc w:val="cente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Максимальный срок </w:t>
            </w:r>
          </w:p>
        </w:tc>
      </w:tr>
      <w:tr w:rsidR="00AF629D" w:rsidRPr="00AF629D" w:rsidTr="001073F4">
        <w:trPr>
          <w:trHeight w:val="286"/>
        </w:trPr>
        <w:tc>
          <w:tcPr>
            <w:tcW w:w="586" w:type="dxa"/>
            <w:tcBorders>
              <w:top w:val="single" w:sz="4" w:space="0" w:color="000000"/>
              <w:left w:val="single" w:sz="4" w:space="0" w:color="000000"/>
              <w:bottom w:val="single" w:sz="4" w:space="0" w:color="000000"/>
              <w:right w:val="single" w:sz="4" w:space="0" w:color="000000"/>
            </w:tcBorders>
            <w:shd w:val="clear" w:color="auto" w:fill="D6E3BC"/>
          </w:tcPr>
          <w:p w:rsidR="00AF629D" w:rsidRPr="00AF629D" w:rsidRDefault="00AF629D" w:rsidP="007F185C">
            <w:pPr>
              <w:jc w:val="center"/>
              <w:rPr>
                <w:rFonts w:ascii="Times New Roman" w:eastAsia="Times New Roman" w:hAnsi="Times New Roman" w:cs="Times New Roman"/>
                <w:color w:val="000000"/>
                <w:sz w:val="24"/>
              </w:rPr>
            </w:pPr>
            <w:r w:rsidRPr="00AF629D">
              <w:rPr>
                <w:rFonts w:ascii="Times New Roman" w:eastAsia="Times New Roman" w:hAnsi="Times New Roman" w:cs="Times New Roman"/>
                <w:b/>
                <w:color w:val="000000"/>
                <w:sz w:val="24"/>
              </w:rPr>
              <w:t xml:space="preserve">1 </w:t>
            </w:r>
          </w:p>
        </w:tc>
        <w:tc>
          <w:tcPr>
            <w:tcW w:w="2124" w:type="dxa"/>
            <w:tcBorders>
              <w:top w:val="single" w:sz="4" w:space="0" w:color="000000"/>
              <w:left w:val="single" w:sz="4" w:space="0" w:color="000000"/>
              <w:bottom w:val="single" w:sz="4" w:space="0" w:color="000000"/>
              <w:right w:val="single" w:sz="4" w:space="0" w:color="000000"/>
            </w:tcBorders>
            <w:shd w:val="clear" w:color="auto" w:fill="D6E3BC"/>
          </w:tcPr>
          <w:p w:rsidR="00AF629D" w:rsidRPr="00AF629D" w:rsidRDefault="00AF629D" w:rsidP="007F185C">
            <w:pPr>
              <w:jc w:val="center"/>
              <w:rPr>
                <w:rFonts w:ascii="Times New Roman" w:eastAsia="Times New Roman" w:hAnsi="Times New Roman" w:cs="Times New Roman"/>
                <w:color w:val="000000"/>
                <w:sz w:val="24"/>
              </w:rPr>
            </w:pPr>
            <w:r w:rsidRPr="00AF629D">
              <w:rPr>
                <w:rFonts w:ascii="Times New Roman" w:eastAsia="Times New Roman" w:hAnsi="Times New Roman" w:cs="Times New Roman"/>
                <w:b/>
                <w:color w:val="000000"/>
                <w:sz w:val="24"/>
              </w:rPr>
              <w:t xml:space="preserve">2 </w:t>
            </w:r>
          </w:p>
        </w:tc>
        <w:tc>
          <w:tcPr>
            <w:tcW w:w="3097" w:type="dxa"/>
            <w:tcBorders>
              <w:top w:val="single" w:sz="4" w:space="0" w:color="000000"/>
              <w:left w:val="single" w:sz="4" w:space="0" w:color="000000"/>
              <w:bottom w:val="single" w:sz="4" w:space="0" w:color="000000"/>
              <w:right w:val="single" w:sz="4" w:space="0" w:color="000000"/>
            </w:tcBorders>
            <w:shd w:val="clear" w:color="auto" w:fill="D6E3BC"/>
          </w:tcPr>
          <w:p w:rsidR="00AF629D" w:rsidRPr="00AF629D" w:rsidRDefault="00AF629D" w:rsidP="007F185C">
            <w:pPr>
              <w:jc w:val="center"/>
              <w:rPr>
                <w:rFonts w:ascii="Times New Roman" w:eastAsia="Times New Roman" w:hAnsi="Times New Roman" w:cs="Times New Roman"/>
                <w:color w:val="000000"/>
                <w:sz w:val="24"/>
              </w:rPr>
            </w:pPr>
            <w:r w:rsidRPr="00AF629D">
              <w:rPr>
                <w:rFonts w:ascii="Times New Roman" w:eastAsia="Times New Roman" w:hAnsi="Times New Roman" w:cs="Times New Roman"/>
                <w:b/>
                <w:color w:val="000000"/>
                <w:sz w:val="24"/>
              </w:rPr>
              <w:t xml:space="preserve">3 </w:t>
            </w:r>
          </w:p>
        </w:tc>
        <w:tc>
          <w:tcPr>
            <w:tcW w:w="5955" w:type="dxa"/>
            <w:tcBorders>
              <w:top w:val="single" w:sz="4" w:space="0" w:color="000000"/>
              <w:left w:val="single" w:sz="4" w:space="0" w:color="000000"/>
              <w:bottom w:val="single" w:sz="4" w:space="0" w:color="000000"/>
              <w:right w:val="single" w:sz="4" w:space="0" w:color="000000"/>
            </w:tcBorders>
            <w:shd w:val="clear" w:color="auto" w:fill="D6E3BC"/>
          </w:tcPr>
          <w:p w:rsidR="00AF629D" w:rsidRPr="00AF629D" w:rsidRDefault="00AF629D" w:rsidP="007F185C">
            <w:pPr>
              <w:jc w:val="center"/>
              <w:rPr>
                <w:rFonts w:ascii="Times New Roman" w:eastAsia="Times New Roman" w:hAnsi="Times New Roman" w:cs="Times New Roman"/>
                <w:color w:val="000000"/>
                <w:sz w:val="24"/>
              </w:rPr>
            </w:pPr>
            <w:r w:rsidRPr="00AF629D">
              <w:rPr>
                <w:rFonts w:ascii="Times New Roman" w:eastAsia="Times New Roman" w:hAnsi="Times New Roman" w:cs="Times New Roman"/>
                <w:b/>
                <w:color w:val="000000"/>
                <w:sz w:val="24"/>
              </w:rPr>
              <w:t xml:space="preserve">4 </w:t>
            </w:r>
          </w:p>
        </w:tc>
        <w:tc>
          <w:tcPr>
            <w:tcW w:w="3400" w:type="dxa"/>
            <w:tcBorders>
              <w:top w:val="single" w:sz="4" w:space="0" w:color="000000"/>
              <w:left w:val="single" w:sz="4" w:space="0" w:color="000000"/>
              <w:bottom w:val="single" w:sz="4" w:space="0" w:color="000000"/>
              <w:right w:val="single" w:sz="4" w:space="0" w:color="000000"/>
            </w:tcBorders>
            <w:shd w:val="clear" w:color="auto" w:fill="D6E3BC"/>
          </w:tcPr>
          <w:p w:rsidR="00AF629D" w:rsidRPr="00AF629D" w:rsidRDefault="00AF629D" w:rsidP="007F185C">
            <w:pPr>
              <w:jc w:val="center"/>
              <w:rPr>
                <w:rFonts w:ascii="Times New Roman" w:eastAsia="Times New Roman" w:hAnsi="Times New Roman" w:cs="Times New Roman"/>
                <w:color w:val="000000"/>
                <w:sz w:val="24"/>
              </w:rPr>
            </w:pPr>
            <w:r w:rsidRPr="00AF629D">
              <w:rPr>
                <w:rFonts w:ascii="Times New Roman" w:eastAsia="Times New Roman" w:hAnsi="Times New Roman" w:cs="Times New Roman"/>
                <w:b/>
                <w:color w:val="000000"/>
                <w:sz w:val="24"/>
              </w:rPr>
              <w:t xml:space="preserve">5 </w:t>
            </w:r>
          </w:p>
        </w:tc>
      </w:tr>
      <w:tr w:rsidR="00AF629D" w:rsidRPr="00AF629D" w:rsidTr="001073F4">
        <w:trPr>
          <w:trHeight w:val="563"/>
        </w:trPr>
        <w:tc>
          <w:tcPr>
            <w:tcW w:w="586"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jc w:val="cente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1 </w:t>
            </w:r>
          </w:p>
        </w:tc>
        <w:tc>
          <w:tcPr>
            <w:tcW w:w="2124" w:type="dxa"/>
            <w:tcBorders>
              <w:top w:val="single" w:sz="4" w:space="0" w:color="000000"/>
              <w:left w:val="single" w:sz="4" w:space="0" w:color="000000"/>
              <w:bottom w:val="single" w:sz="4" w:space="0" w:color="000000"/>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Уполномоченный орган/ПГС </w:t>
            </w:r>
          </w:p>
        </w:tc>
        <w:tc>
          <w:tcPr>
            <w:tcW w:w="3097" w:type="dxa"/>
            <w:tcBorders>
              <w:top w:val="single" w:sz="4" w:space="0" w:color="000000"/>
              <w:left w:val="single" w:sz="4" w:space="0" w:color="000000"/>
              <w:bottom w:val="single" w:sz="4" w:space="0" w:color="000000"/>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Проверка документов и регистрация заявления </w:t>
            </w:r>
          </w:p>
        </w:tc>
        <w:tc>
          <w:tcPr>
            <w:tcW w:w="5955"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jc w:val="both"/>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Контроль комплектности предоставленных документов </w:t>
            </w:r>
          </w:p>
        </w:tc>
        <w:tc>
          <w:tcPr>
            <w:tcW w:w="3400" w:type="dxa"/>
            <w:vMerge w:val="restart"/>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До 1 рабочего дня</w:t>
            </w:r>
            <w:r w:rsidRPr="00AF629D">
              <w:rPr>
                <w:rFonts w:ascii="Times New Roman" w:eastAsia="Times New Roman" w:hAnsi="Times New Roman" w:cs="Times New Roman"/>
                <w:color w:val="000000"/>
                <w:sz w:val="24"/>
                <w:vertAlign w:val="superscript"/>
              </w:rPr>
              <w:footnoteReference w:id="2"/>
            </w:r>
          </w:p>
        </w:tc>
      </w:tr>
      <w:tr w:rsidR="00AF629D" w:rsidRPr="00AF629D" w:rsidTr="001073F4">
        <w:trPr>
          <w:trHeight w:val="562"/>
        </w:trPr>
        <w:tc>
          <w:tcPr>
            <w:tcW w:w="586"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jc w:val="cente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2 </w:t>
            </w:r>
          </w:p>
        </w:tc>
        <w:tc>
          <w:tcPr>
            <w:tcW w:w="2124" w:type="dxa"/>
            <w:tcBorders>
              <w:top w:val="single" w:sz="4" w:space="0" w:color="000000"/>
              <w:left w:val="single" w:sz="4" w:space="0" w:color="000000"/>
              <w:bottom w:val="single" w:sz="4" w:space="0" w:color="000000"/>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Уполномоченный орган/ПГС </w:t>
            </w:r>
          </w:p>
        </w:tc>
        <w:tc>
          <w:tcPr>
            <w:tcW w:w="3097"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rPr>
                <w:rFonts w:ascii="Times New Roman" w:eastAsia="Times New Roman" w:hAnsi="Times New Roman" w:cs="Times New Roman"/>
                <w:color w:val="000000"/>
                <w:sz w:val="24"/>
              </w:rPr>
            </w:pPr>
          </w:p>
        </w:tc>
        <w:tc>
          <w:tcPr>
            <w:tcW w:w="5955"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Подтверждение полномочий Представителя заявителя </w:t>
            </w:r>
          </w:p>
        </w:tc>
        <w:tc>
          <w:tcPr>
            <w:tcW w:w="0" w:type="auto"/>
            <w:vMerge/>
            <w:tcBorders>
              <w:top w:val="nil"/>
              <w:left w:val="single" w:sz="4" w:space="0" w:color="000000"/>
              <w:bottom w:val="nil"/>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p>
        </w:tc>
      </w:tr>
      <w:tr w:rsidR="00AF629D" w:rsidRPr="00AF629D" w:rsidTr="001073F4">
        <w:trPr>
          <w:trHeight w:val="562"/>
        </w:trPr>
        <w:tc>
          <w:tcPr>
            <w:tcW w:w="586"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jc w:val="cente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3 </w:t>
            </w:r>
          </w:p>
        </w:tc>
        <w:tc>
          <w:tcPr>
            <w:tcW w:w="2124" w:type="dxa"/>
            <w:tcBorders>
              <w:top w:val="single" w:sz="4" w:space="0" w:color="000000"/>
              <w:left w:val="single" w:sz="4" w:space="0" w:color="000000"/>
              <w:bottom w:val="single" w:sz="4" w:space="0" w:color="000000"/>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Уполномоченный орган/ПГС </w:t>
            </w:r>
          </w:p>
        </w:tc>
        <w:tc>
          <w:tcPr>
            <w:tcW w:w="3097"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rPr>
                <w:rFonts w:ascii="Times New Roman" w:eastAsia="Times New Roman" w:hAnsi="Times New Roman" w:cs="Times New Roman"/>
                <w:color w:val="000000"/>
                <w:sz w:val="24"/>
              </w:rPr>
            </w:pPr>
          </w:p>
        </w:tc>
        <w:tc>
          <w:tcPr>
            <w:tcW w:w="5955"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Регистрация заявления </w:t>
            </w:r>
          </w:p>
        </w:tc>
        <w:tc>
          <w:tcPr>
            <w:tcW w:w="0" w:type="auto"/>
            <w:vMerge/>
            <w:tcBorders>
              <w:top w:val="nil"/>
              <w:left w:val="single" w:sz="4" w:space="0" w:color="000000"/>
              <w:bottom w:val="nil"/>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p>
        </w:tc>
      </w:tr>
      <w:tr w:rsidR="00AF629D" w:rsidRPr="00AF629D" w:rsidTr="001073F4">
        <w:trPr>
          <w:trHeight w:val="562"/>
        </w:trPr>
        <w:tc>
          <w:tcPr>
            <w:tcW w:w="586"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jc w:val="cente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4 </w:t>
            </w:r>
          </w:p>
        </w:tc>
        <w:tc>
          <w:tcPr>
            <w:tcW w:w="2124" w:type="dxa"/>
            <w:tcBorders>
              <w:top w:val="single" w:sz="4" w:space="0" w:color="000000"/>
              <w:left w:val="single" w:sz="4" w:space="0" w:color="000000"/>
              <w:bottom w:val="single" w:sz="4" w:space="0" w:color="000000"/>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Уполномоченный орган/ПГС </w:t>
            </w:r>
          </w:p>
        </w:tc>
        <w:tc>
          <w:tcPr>
            <w:tcW w:w="3097"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rPr>
                <w:rFonts w:ascii="Times New Roman" w:eastAsia="Times New Roman" w:hAnsi="Times New Roman" w:cs="Times New Roman"/>
                <w:color w:val="000000"/>
                <w:sz w:val="24"/>
              </w:rPr>
            </w:pPr>
          </w:p>
        </w:tc>
        <w:tc>
          <w:tcPr>
            <w:tcW w:w="5955"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Принятие решения об отказе в приеме документов </w:t>
            </w:r>
          </w:p>
        </w:tc>
        <w:tc>
          <w:tcPr>
            <w:tcW w:w="0" w:type="auto"/>
            <w:vMerge/>
            <w:tcBorders>
              <w:top w:val="nil"/>
              <w:left w:val="single" w:sz="4" w:space="0" w:color="000000"/>
              <w:bottom w:val="single" w:sz="4" w:space="0" w:color="000000"/>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p>
        </w:tc>
      </w:tr>
      <w:tr w:rsidR="00AF629D" w:rsidRPr="00AF629D" w:rsidTr="001073F4">
        <w:trPr>
          <w:trHeight w:val="562"/>
        </w:trPr>
        <w:tc>
          <w:tcPr>
            <w:tcW w:w="586"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jc w:val="cente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5 </w:t>
            </w:r>
          </w:p>
        </w:tc>
        <w:tc>
          <w:tcPr>
            <w:tcW w:w="2124" w:type="dxa"/>
            <w:tcBorders>
              <w:top w:val="single" w:sz="4" w:space="0" w:color="000000"/>
              <w:left w:val="single" w:sz="4" w:space="0" w:color="000000"/>
              <w:bottom w:val="single" w:sz="4" w:space="0" w:color="000000"/>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Уполномоченный орган/ПГС/СМЭВ </w:t>
            </w:r>
          </w:p>
        </w:tc>
        <w:tc>
          <w:tcPr>
            <w:tcW w:w="3097" w:type="dxa"/>
            <w:tcBorders>
              <w:top w:val="single" w:sz="4" w:space="0" w:color="000000"/>
              <w:left w:val="single" w:sz="4" w:space="0" w:color="000000"/>
              <w:bottom w:val="single" w:sz="4" w:space="0" w:color="000000"/>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Получение сведений посредством СМЭВ </w:t>
            </w:r>
          </w:p>
        </w:tc>
        <w:tc>
          <w:tcPr>
            <w:tcW w:w="5955"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Направление межведомственных запросов </w:t>
            </w:r>
          </w:p>
        </w:tc>
        <w:tc>
          <w:tcPr>
            <w:tcW w:w="3400" w:type="dxa"/>
            <w:vMerge w:val="restart"/>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До 5 рабочих дней </w:t>
            </w:r>
          </w:p>
        </w:tc>
      </w:tr>
      <w:tr w:rsidR="00AF629D" w:rsidRPr="00AF629D" w:rsidTr="001073F4">
        <w:trPr>
          <w:trHeight w:val="562"/>
        </w:trPr>
        <w:tc>
          <w:tcPr>
            <w:tcW w:w="586"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jc w:val="cente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6 </w:t>
            </w:r>
          </w:p>
        </w:tc>
        <w:tc>
          <w:tcPr>
            <w:tcW w:w="2124" w:type="dxa"/>
            <w:tcBorders>
              <w:top w:val="single" w:sz="4" w:space="0" w:color="000000"/>
              <w:left w:val="single" w:sz="4" w:space="0" w:color="000000"/>
              <w:bottom w:val="single" w:sz="4" w:space="0" w:color="000000"/>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Уполномоченный орган/ПГС/СМЭВ </w:t>
            </w:r>
          </w:p>
        </w:tc>
        <w:tc>
          <w:tcPr>
            <w:tcW w:w="3097"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rPr>
                <w:rFonts w:ascii="Times New Roman" w:eastAsia="Times New Roman" w:hAnsi="Times New Roman" w:cs="Times New Roman"/>
                <w:color w:val="000000"/>
                <w:sz w:val="24"/>
              </w:rPr>
            </w:pPr>
          </w:p>
        </w:tc>
        <w:tc>
          <w:tcPr>
            <w:tcW w:w="5955"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Получение ответов на межведомственные запросы </w:t>
            </w:r>
          </w:p>
        </w:tc>
        <w:tc>
          <w:tcPr>
            <w:tcW w:w="0" w:type="auto"/>
            <w:vMerge/>
            <w:tcBorders>
              <w:top w:val="nil"/>
              <w:left w:val="single" w:sz="4" w:space="0" w:color="000000"/>
              <w:bottom w:val="single" w:sz="4" w:space="0" w:color="000000"/>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p>
        </w:tc>
      </w:tr>
      <w:tr w:rsidR="00AF629D" w:rsidRPr="00AF629D" w:rsidTr="001073F4">
        <w:trPr>
          <w:trHeight w:val="564"/>
        </w:trPr>
        <w:tc>
          <w:tcPr>
            <w:tcW w:w="586" w:type="dxa"/>
            <w:vMerge w:val="restart"/>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jc w:val="cente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7 </w:t>
            </w:r>
          </w:p>
        </w:tc>
        <w:tc>
          <w:tcPr>
            <w:tcW w:w="2124" w:type="dxa"/>
            <w:vMerge w:val="restart"/>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Уполномоченный орган/ПГС/СМЭВ </w:t>
            </w:r>
          </w:p>
        </w:tc>
        <w:tc>
          <w:tcPr>
            <w:tcW w:w="3097" w:type="dxa"/>
            <w:vMerge w:val="restart"/>
            <w:tcBorders>
              <w:top w:val="single" w:sz="4" w:space="0" w:color="000000"/>
              <w:left w:val="single" w:sz="4" w:space="0" w:color="000000"/>
              <w:bottom w:val="single" w:sz="4" w:space="0" w:color="000000"/>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Подготовка акта обследования, направление начислений компенсационной стоимости </w:t>
            </w:r>
          </w:p>
        </w:tc>
        <w:tc>
          <w:tcPr>
            <w:tcW w:w="5955" w:type="dxa"/>
            <w:tcBorders>
              <w:top w:val="single" w:sz="4" w:space="0" w:color="000000"/>
              <w:left w:val="single" w:sz="4" w:space="0" w:color="000000"/>
              <w:bottom w:val="single" w:sz="4" w:space="0" w:color="000000"/>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Выезд на место проведения работ для обследования участка </w:t>
            </w:r>
          </w:p>
        </w:tc>
        <w:tc>
          <w:tcPr>
            <w:tcW w:w="3400" w:type="dxa"/>
            <w:vMerge w:val="restart"/>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До 10 рабочих дней </w:t>
            </w:r>
          </w:p>
        </w:tc>
      </w:tr>
      <w:tr w:rsidR="00AF629D" w:rsidRPr="00AF629D" w:rsidTr="001073F4">
        <w:trPr>
          <w:trHeight w:val="828"/>
        </w:trPr>
        <w:tc>
          <w:tcPr>
            <w:tcW w:w="0" w:type="auto"/>
            <w:vMerge/>
            <w:tcBorders>
              <w:top w:val="nil"/>
              <w:left w:val="single" w:sz="4" w:space="0" w:color="000000"/>
              <w:bottom w:val="nil"/>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p>
        </w:tc>
        <w:tc>
          <w:tcPr>
            <w:tcW w:w="5955" w:type="dxa"/>
            <w:tcBorders>
              <w:top w:val="single" w:sz="4" w:space="0" w:color="000000"/>
              <w:left w:val="single" w:sz="4" w:space="0" w:color="000000"/>
              <w:bottom w:val="single" w:sz="4" w:space="0" w:color="000000"/>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Направление акта обследования, расчета компенсационной стоимости </w:t>
            </w:r>
          </w:p>
        </w:tc>
        <w:tc>
          <w:tcPr>
            <w:tcW w:w="0" w:type="auto"/>
            <w:vMerge/>
            <w:tcBorders>
              <w:top w:val="nil"/>
              <w:left w:val="single" w:sz="4" w:space="0" w:color="000000"/>
              <w:bottom w:val="nil"/>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p>
        </w:tc>
      </w:tr>
      <w:tr w:rsidR="00AF629D" w:rsidRPr="00AF629D" w:rsidTr="001073F4">
        <w:trPr>
          <w:trHeight w:val="562"/>
        </w:trPr>
        <w:tc>
          <w:tcPr>
            <w:tcW w:w="0" w:type="auto"/>
            <w:vMerge/>
            <w:tcBorders>
              <w:top w:val="nil"/>
              <w:left w:val="single" w:sz="4" w:space="0" w:color="000000"/>
              <w:bottom w:val="nil"/>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p>
        </w:tc>
        <w:tc>
          <w:tcPr>
            <w:tcW w:w="3097"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rPr>
                <w:rFonts w:ascii="Times New Roman" w:eastAsia="Times New Roman" w:hAnsi="Times New Roman" w:cs="Times New Roman"/>
                <w:color w:val="000000"/>
                <w:sz w:val="24"/>
              </w:rPr>
            </w:pPr>
          </w:p>
        </w:tc>
        <w:tc>
          <w:tcPr>
            <w:tcW w:w="5955" w:type="dxa"/>
            <w:tcBorders>
              <w:top w:val="single" w:sz="4" w:space="0" w:color="000000"/>
              <w:left w:val="single" w:sz="4" w:space="0" w:color="000000"/>
              <w:bottom w:val="single" w:sz="4" w:space="0" w:color="000000"/>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Выдача (направление) акта обследования и счета для оплаты компенсационной стоимости </w:t>
            </w:r>
          </w:p>
        </w:tc>
        <w:tc>
          <w:tcPr>
            <w:tcW w:w="0" w:type="auto"/>
            <w:vMerge/>
            <w:tcBorders>
              <w:top w:val="nil"/>
              <w:left w:val="single" w:sz="4" w:space="0" w:color="000000"/>
              <w:bottom w:val="nil"/>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p>
        </w:tc>
      </w:tr>
      <w:tr w:rsidR="00AF629D" w:rsidRPr="00AF629D" w:rsidTr="001073F4">
        <w:trPr>
          <w:trHeight w:val="286"/>
        </w:trPr>
        <w:tc>
          <w:tcPr>
            <w:tcW w:w="0" w:type="auto"/>
            <w:vMerge/>
            <w:tcBorders>
              <w:top w:val="nil"/>
              <w:left w:val="single" w:sz="4" w:space="0" w:color="000000"/>
              <w:bottom w:val="single" w:sz="4" w:space="0" w:color="000000"/>
              <w:right w:val="single" w:sz="4" w:space="0" w:color="000000"/>
            </w:tcBorders>
            <w:vAlign w:val="center"/>
          </w:tcPr>
          <w:p w:rsidR="00AF629D" w:rsidRPr="00AF629D" w:rsidRDefault="00AF629D" w:rsidP="007F185C">
            <w:pPr>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p>
        </w:tc>
        <w:tc>
          <w:tcPr>
            <w:tcW w:w="3097" w:type="dxa"/>
            <w:tcBorders>
              <w:top w:val="single" w:sz="4" w:space="0" w:color="000000"/>
              <w:left w:val="single" w:sz="4" w:space="0" w:color="000000"/>
              <w:bottom w:val="single" w:sz="4" w:space="0" w:color="000000"/>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p>
        </w:tc>
        <w:tc>
          <w:tcPr>
            <w:tcW w:w="5955" w:type="dxa"/>
            <w:tcBorders>
              <w:top w:val="single" w:sz="4" w:space="0" w:color="000000"/>
              <w:left w:val="single" w:sz="4" w:space="0" w:color="000000"/>
              <w:bottom w:val="single" w:sz="4" w:space="0" w:color="000000"/>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Контроль поступления оплаты </w:t>
            </w:r>
          </w:p>
        </w:tc>
        <w:tc>
          <w:tcPr>
            <w:tcW w:w="0" w:type="auto"/>
            <w:vMerge/>
            <w:tcBorders>
              <w:top w:val="nil"/>
              <w:left w:val="single" w:sz="4" w:space="0" w:color="000000"/>
              <w:bottom w:val="single" w:sz="4" w:space="0" w:color="000000"/>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p>
        </w:tc>
      </w:tr>
      <w:tr w:rsidR="00AF629D" w:rsidRPr="00AF629D" w:rsidTr="001073F4">
        <w:trPr>
          <w:trHeight w:val="1112"/>
        </w:trPr>
        <w:tc>
          <w:tcPr>
            <w:tcW w:w="586" w:type="dxa"/>
            <w:tcBorders>
              <w:top w:val="single" w:sz="4" w:space="0" w:color="000000"/>
              <w:left w:val="single" w:sz="4" w:space="0" w:color="000000"/>
              <w:bottom w:val="single" w:sz="4" w:space="0" w:color="000000"/>
              <w:right w:val="single" w:sz="4" w:space="0" w:color="000000"/>
            </w:tcBorders>
            <w:shd w:val="clear" w:color="auto" w:fill="D6E3BC"/>
          </w:tcPr>
          <w:p w:rsidR="00AF629D" w:rsidRPr="00AF629D" w:rsidRDefault="00AF629D" w:rsidP="00AF629D">
            <w:pPr>
              <w:spacing w:after="16"/>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lastRenderedPageBreak/>
              <w:t xml:space="preserve">№ </w:t>
            </w:r>
          </w:p>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п/п </w:t>
            </w:r>
          </w:p>
        </w:tc>
        <w:tc>
          <w:tcPr>
            <w:tcW w:w="2124" w:type="dxa"/>
            <w:tcBorders>
              <w:top w:val="single" w:sz="4" w:space="0" w:color="000000"/>
              <w:left w:val="single" w:sz="4" w:space="0" w:color="000000"/>
              <w:bottom w:val="single" w:sz="4" w:space="0" w:color="000000"/>
              <w:right w:val="single" w:sz="4" w:space="0" w:color="000000"/>
            </w:tcBorders>
            <w:shd w:val="clear" w:color="auto" w:fill="D6E3BC"/>
          </w:tcPr>
          <w:p w:rsidR="00AF629D" w:rsidRPr="00AF629D" w:rsidRDefault="00AF629D" w:rsidP="00AF629D">
            <w:pPr>
              <w:spacing w:line="277" w:lineRule="auto"/>
              <w:jc w:val="cente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Место выполнения </w:t>
            </w:r>
          </w:p>
          <w:p w:rsidR="00AF629D" w:rsidRPr="00AF629D" w:rsidRDefault="00AF629D" w:rsidP="00AF629D">
            <w:pPr>
              <w:spacing w:after="22"/>
              <w:ind w:right="54"/>
              <w:jc w:val="cente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действия/ </w:t>
            </w:r>
          </w:p>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используемая ИС </w:t>
            </w:r>
          </w:p>
        </w:tc>
        <w:tc>
          <w:tcPr>
            <w:tcW w:w="3097" w:type="dxa"/>
            <w:tcBorders>
              <w:top w:val="single" w:sz="4" w:space="0" w:color="000000"/>
              <w:left w:val="single" w:sz="4" w:space="0" w:color="000000"/>
              <w:bottom w:val="single" w:sz="4" w:space="0" w:color="000000"/>
              <w:right w:val="single" w:sz="4" w:space="0" w:color="000000"/>
            </w:tcBorders>
            <w:shd w:val="clear" w:color="auto" w:fill="D6E3BC"/>
          </w:tcPr>
          <w:p w:rsidR="00AF629D" w:rsidRPr="00AF629D" w:rsidRDefault="00AF629D" w:rsidP="00AF629D">
            <w:pPr>
              <w:ind w:right="54"/>
              <w:jc w:val="cente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Процедуры </w:t>
            </w:r>
          </w:p>
        </w:tc>
        <w:tc>
          <w:tcPr>
            <w:tcW w:w="5955" w:type="dxa"/>
            <w:tcBorders>
              <w:top w:val="single" w:sz="4" w:space="0" w:color="000000"/>
              <w:left w:val="single" w:sz="4" w:space="0" w:color="000000"/>
              <w:bottom w:val="single" w:sz="4" w:space="0" w:color="000000"/>
              <w:right w:val="single" w:sz="4" w:space="0" w:color="000000"/>
            </w:tcBorders>
            <w:shd w:val="clear" w:color="auto" w:fill="D6E3BC"/>
          </w:tcPr>
          <w:p w:rsidR="00AF629D" w:rsidRPr="00AF629D" w:rsidRDefault="00AF629D" w:rsidP="00AF629D">
            <w:pPr>
              <w:ind w:right="51"/>
              <w:jc w:val="cente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Действия </w:t>
            </w:r>
          </w:p>
        </w:tc>
        <w:tc>
          <w:tcPr>
            <w:tcW w:w="3400" w:type="dxa"/>
            <w:tcBorders>
              <w:top w:val="single" w:sz="4" w:space="0" w:color="000000"/>
              <w:left w:val="single" w:sz="4" w:space="0" w:color="000000"/>
              <w:bottom w:val="single" w:sz="4" w:space="0" w:color="000000"/>
              <w:right w:val="single" w:sz="4" w:space="0" w:color="000000"/>
            </w:tcBorders>
            <w:shd w:val="clear" w:color="auto" w:fill="D6E3BC"/>
          </w:tcPr>
          <w:p w:rsidR="00AF629D" w:rsidRPr="00AF629D" w:rsidRDefault="00AF629D" w:rsidP="00AF629D">
            <w:pPr>
              <w:ind w:right="50"/>
              <w:jc w:val="cente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Максимальный срок </w:t>
            </w:r>
          </w:p>
        </w:tc>
      </w:tr>
      <w:tr w:rsidR="00AF629D" w:rsidRPr="00AF629D" w:rsidTr="001073F4">
        <w:trPr>
          <w:trHeight w:val="284"/>
        </w:trPr>
        <w:tc>
          <w:tcPr>
            <w:tcW w:w="586" w:type="dxa"/>
            <w:tcBorders>
              <w:top w:val="single" w:sz="4" w:space="0" w:color="000000"/>
              <w:left w:val="single" w:sz="4" w:space="0" w:color="000000"/>
              <w:bottom w:val="single" w:sz="4" w:space="0" w:color="000000"/>
              <w:right w:val="single" w:sz="4" w:space="0" w:color="000000"/>
            </w:tcBorders>
            <w:shd w:val="clear" w:color="auto" w:fill="D6E3BC"/>
          </w:tcPr>
          <w:p w:rsidR="00AF629D" w:rsidRPr="00AF629D" w:rsidRDefault="00AF629D" w:rsidP="00AF629D">
            <w:pPr>
              <w:ind w:right="55"/>
              <w:jc w:val="center"/>
              <w:rPr>
                <w:rFonts w:ascii="Times New Roman" w:eastAsia="Times New Roman" w:hAnsi="Times New Roman" w:cs="Times New Roman"/>
                <w:color w:val="000000"/>
                <w:sz w:val="24"/>
              </w:rPr>
            </w:pPr>
            <w:r w:rsidRPr="00AF629D">
              <w:rPr>
                <w:rFonts w:ascii="Times New Roman" w:eastAsia="Times New Roman" w:hAnsi="Times New Roman" w:cs="Times New Roman"/>
                <w:b/>
                <w:color w:val="000000"/>
                <w:sz w:val="24"/>
              </w:rPr>
              <w:t xml:space="preserve">1 </w:t>
            </w:r>
          </w:p>
        </w:tc>
        <w:tc>
          <w:tcPr>
            <w:tcW w:w="2124" w:type="dxa"/>
            <w:tcBorders>
              <w:top w:val="single" w:sz="4" w:space="0" w:color="000000"/>
              <w:left w:val="single" w:sz="4" w:space="0" w:color="000000"/>
              <w:bottom w:val="single" w:sz="4" w:space="0" w:color="000000"/>
              <w:right w:val="single" w:sz="4" w:space="0" w:color="000000"/>
            </w:tcBorders>
            <w:shd w:val="clear" w:color="auto" w:fill="D6E3BC"/>
          </w:tcPr>
          <w:p w:rsidR="00AF629D" w:rsidRPr="00AF629D" w:rsidRDefault="00AF629D" w:rsidP="00AF629D">
            <w:pPr>
              <w:ind w:right="53"/>
              <w:jc w:val="center"/>
              <w:rPr>
                <w:rFonts w:ascii="Times New Roman" w:eastAsia="Times New Roman" w:hAnsi="Times New Roman" w:cs="Times New Roman"/>
                <w:color w:val="000000"/>
                <w:sz w:val="24"/>
              </w:rPr>
            </w:pPr>
            <w:r w:rsidRPr="00AF629D">
              <w:rPr>
                <w:rFonts w:ascii="Times New Roman" w:eastAsia="Times New Roman" w:hAnsi="Times New Roman" w:cs="Times New Roman"/>
                <w:b/>
                <w:color w:val="000000"/>
                <w:sz w:val="24"/>
              </w:rPr>
              <w:t xml:space="preserve">2 </w:t>
            </w:r>
          </w:p>
        </w:tc>
        <w:tc>
          <w:tcPr>
            <w:tcW w:w="3097" w:type="dxa"/>
            <w:tcBorders>
              <w:top w:val="single" w:sz="4" w:space="0" w:color="000000"/>
              <w:left w:val="single" w:sz="4" w:space="0" w:color="000000"/>
              <w:bottom w:val="single" w:sz="4" w:space="0" w:color="000000"/>
              <w:right w:val="single" w:sz="4" w:space="0" w:color="000000"/>
            </w:tcBorders>
            <w:shd w:val="clear" w:color="auto" w:fill="D6E3BC"/>
          </w:tcPr>
          <w:p w:rsidR="00AF629D" w:rsidRPr="00AF629D" w:rsidRDefault="00AF629D" w:rsidP="00AF629D">
            <w:pPr>
              <w:ind w:right="50"/>
              <w:jc w:val="center"/>
              <w:rPr>
                <w:rFonts w:ascii="Times New Roman" w:eastAsia="Times New Roman" w:hAnsi="Times New Roman" w:cs="Times New Roman"/>
                <w:color w:val="000000"/>
                <w:sz w:val="24"/>
              </w:rPr>
            </w:pPr>
            <w:r w:rsidRPr="00AF629D">
              <w:rPr>
                <w:rFonts w:ascii="Times New Roman" w:eastAsia="Times New Roman" w:hAnsi="Times New Roman" w:cs="Times New Roman"/>
                <w:b/>
                <w:color w:val="000000"/>
                <w:sz w:val="24"/>
              </w:rPr>
              <w:t xml:space="preserve">3 </w:t>
            </w:r>
          </w:p>
        </w:tc>
        <w:tc>
          <w:tcPr>
            <w:tcW w:w="5955" w:type="dxa"/>
            <w:tcBorders>
              <w:top w:val="single" w:sz="4" w:space="0" w:color="000000"/>
              <w:left w:val="single" w:sz="4" w:space="0" w:color="000000"/>
              <w:bottom w:val="single" w:sz="4" w:space="0" w:color="000000"/>
              <w:right w:val="single" w:sz="4" w:space="0" w:color="000000"/>
            </w:tcBorders>
            <w:shd w:val="clear" w:color="auto" w:fill="D6E3BC"/>
          </w:tcPr>
          <w:p w:rsidR="00AF629D" w:rsidRPr="00AF629D" w:rsidRDefault="00AF629D" w:rsidP="00AF629D">
            <w:pPr>
              <w:ind w:right="53"/>
              <w:jc w:val="center"/>
              <w:rPr>
                <w:rFonts w:ascii="Times New Roman" w:eastAsia="Times New Roman" w:hAnsi="Times New Roman" w:cs="Times New Roman"/>
                <w:color w:val="000000"/>
                <w:sz w:val="24"/>
              </w:rPr>
            </w:pPr>
            <w:r w:rsidRPr="00AF629D">
              <w:rPr>
                <w:rFonts w:ascii="Times New Roman" w:eastAsia="Times New Roman" w:hAnsi="Times New Roman" w:cs="Times New Roman"/>
                <w:b/>
                <w:color w:val="000000"/>
                <w:sz w:val="24"/>
              </w:rPr>
              <w:t xml:space="preserve">4 </w:t>
            </w:r>
          </w:p>
        </w:tc>
        <w:tc>
          <w:tcPr>
            <w:tcW w:w="3400" w:type="dxa"/>
            <w:tcBorders>
              <w:top w:val="single" w:sz="4" w:space="0" w:color="000000"/>
              <w:left w:val="single" w:sz="4" w:space="0" w:color="000000"/>
              <w:bottom w:val="single" w:sz="4" w:space="0" w:color="000000"/>
              <w:right w:val="single" w:sz="4" w:space="0" w:color="000000"/>
            </w:tcBorders>
            <w:shd w:val="clear" w:color="auto" w:fill="D6E3BC"/>
          </w:tcPr>
          <w:p w:rsidR="00AF629D" w:rsidRPr="00AF629D" w:rsidRDefault="00AF629D" w:rsidP="00AF629D">
            <w:pPr>
              <w:ind w:right="47"/>
              <w:jc w:val="center"/>
              <w:rPr>
                <w:rFonts w:ascii="Times New Roman" w:eastAsia="Times New Roman" w:hAnsi="Times New Roman" w:cs="Times New Roman"/>
                <w:color w:val="000000"/>
                <w:sz w:val="24"/>
              </w:rPr>
            </w:pPr>
            <w:r w:rsidRPr="00AF629D">
              <w:rPr>
                <w:rFonts w:ascii="Times New Roman" w:eastAsia="Times New Roman" w:hAnsi="Times New Roman" w:cs="Times New Roman"/>
                <w:b/>
                <w:color w:val="000000"/>
                <w:sz w:val="24"/>
              </w:rPr>
              <w:t xml:space="preserve">5 </w:t>
            </w:r>
          </w:p>
        </w:tc>
      </w:tr>
      <w:tr w:rsidR="00AF629D" w:rsidRPr="00AF629D" w:rsidTr="001073F4">
        <w:trPr>
          <w:trHeight w:val="287"/>
        </w:trPr>
        <w:tc>
          <w:tcPr>
            <w:tcW w:w="586" w:type="dxa"/>
            <w:tcBorders>
              <w:top w:val="single" w:sz="4" w:space="0" w:color="000000"/>
              <w:left w:val="single" w:sz="4" w:space="0" w:color="000000"/>
              <w:bottom w:val="single" w:sz="4" w:space="0" w:color="000000"/>
              <w:right w:val="single" w:sz="4" w:space="0" w:color="000000"/>
            </w:tcBorders>
          </w:tcPr>
          <w:p w:rsidR="00AF629D" w:rsidRPr="00AF629D" w:rsidRDefault="00AF629D" w:rsidP="00AF629D">
            <w:pPr>
              <w:rPr>
                <w:rFonts w:ascii="Times New Roman" w:eastAsia="Times New Roman" w:hAnsi="Times New Roman" w:cs="Times New Roman"/>
                <w:color w:val="000000"/>
                <w:sz w:val="24"/>
              </w:rPr>
            </w:pPr>
          </w:p>
        </w:tc>
        <w:tc>
          <w:tcPr>
            <w:tcW w:w="2124" w:type="dxa"/>
            <w:tcBorders>
              <w:top w:val="single" w:sz="4" w:space="0" w:color="000000"/>
              <w:left w:val="single" w:sz="4" w:space="0" w:color="000000"/>
              <w:bottom w:val="single" w:sz="4" w:space="0" w:color="000000"/>
              <w:right w:val="single" w:sz="4" w:space="0" w:color="000000"/>
            </w:tcBorders>
          </w:tcPr>
          <w:p w:rsidR="00AF629D" w:rsidRPr="00AF629D" w:rsidRDefault="00AF629D" w:rsidP="00AF629D">
            <w:pPr>
              <w:rPr>
                <w:rFonts w:ascii="Times New Roman" w:eastAsia="Times New Roman" w:hAnsi="Times New Roman" w:cs="Times New Roman"/>
                <w:color w:val="000000"/>
                <w:sz w:val="24"/>
              </w:rPr>
            </w:pPr>
          </w:p>
        </w:tc>
        <w:tc>
          <w:tcPr>
            <w:tcW w:w="3097" w:type="dxa"/>
            <w:tcBorders>
              <w:top w:val="single" w:sz="4" w:space="0" w:color="000000"/>
              <w:left w:val="single" w:sz="4" w:space="0" w:color="000000"/>
              <w:bottom w:val="single" w:sz="4" w:space="0" w:color="000000"/>
              <w:right w:val="single" w:sz="4" w:space="0" w:color="000000"/>
            </w:tcBorders>
          </w:tcPr>
          <w:p w:rsidR="00AF629D" w:rsidRPr="00AF629D" w:rsidRDefault="00AF629D" w:rsidP="00AF629D">
            <w:pPr>
              <w:rPr>
                <w:rFonts w:ascii="Times New Roman" w:eastAsia="Times New Roman" w:hAnsi="Times New Roman" w:cs="Times New Roman"/>
                <w:color w:val="000000"/>
                <w:sz w:val="24"/>
              </w:rPr>
            </w:pPr>
          </w:p>
        </w:tc>
        <w:tc>
          <w:tcPr>
            <w:tcW w:w="5955" w:type="dxa"/>
            <w:tcBorders>
              <w:top w:val="single" w:sz="4" w:space="0" w:color="000000"/>
              <w:left w:val="single" w:sz="4" w:space="0" w:color="000000"/>
              <w:bottom w:val="single" w:sz="4" w:space="0" w:color="000000"/>
              <w:right w:val="single" w:sz="4" w:space="0" w:color="000000"/>
            </w:tcBorders>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Прием сведений об оплате </w:t>
            </w:r>
          </w:p>
        </w:tc>
        <w:tc>
          <w:tcPr>
            <w:tcW w:w="3400" w:type="dxa"/>
            <w:tcBorders>
              <w:top w:val="single" w:sz="4" w:space="0" w:color="000000"/>
              <w:left w:val="single" w:sz="4" w:space="0" w:color="000000"/>
              <w:bottom w:val="single" w:sz="4" w:space="0" w:color="000000"/>
              <w:right w:val="single" w:sz="4" w:space="0" w:color="000000"/>
            </w:tcBorders>
          </w:tcPr>
          <w:p w:rsidR="00AF629D" w:rsidRPr="00AF629D" w:rsidRDefault="00AF629D" w:rsidP="00AF629D">
            <w:pPr>
              <w:rPr>
                <w:rFonts w:ascii="Times New Roman" w:eastAsia="Times New Roman" w:hAnsi="Times New Roman" w:cs="Times New Roman"/>
                <w:color w:val="000000"/>
                <w:sz w:val="24"/>
              </w:rPr>
            </w:pPr>
          </w:p>
        </w:tc>
      </w:tr>
      <w:tr w:rsidR="00AF629D" w:rsidRPr="00AF629D" w:rsidTr="001073F4">
        <w:trPr>
          <w:trHeight w:val="562"/>
        </w:trPr>
        <w:tc>
          <w:tcPr>
            <w:tcW w:w="586"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ind w:right="55"/>
              <w:jc w:val="cente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8 </w:t>
            </w:r>
          </w:p>
        </w:tc>
        <w:tc>
          <w:tcPr>
            <w:tcW w:w="2124" w:type="dxa"/>
            <w:tcBorders>
              <w:top w:val="single" w:sz="4" w:space="0" w:color="000000"/>
              <w:left w:val="single" w:sz="4" w:space="0" w:color="000000"/>
              <w:bottom w:val="single" w:sz="4" w:space="0" w:color="000000"/>
              <w:right w:val="single" w:sz="4" w:space="0" w:color="000000"/>
            </w:tcBorders>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Уполномоченный орган/ПГС </w:t>
            </w:r>
          </w:p>
        </w:tc>
        <w:tc>
          <w:tcPr>
            <w:tcW w:w="3097" w:type="dxa"/>
            <w:tcBorders>
              <w:top w:val="single" w:sz="4" w:space="0" w:color="000000"/>
              <w:left w:val="single" w:sz="4" w:space="0" w:color="000000"/>
              <w:bottom w:val="single" w:sz="4" w:space="0" w:color="000000"/>
              <w:right w:val="single" w:sz="4" w:space="0" w:color="000000"/>
            </w:tcBorders>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Рассмотрение документов и сведений </w:t>
            </w:r>
          </w:p>
        </w:tc>
        <w:tc>
          <w:tcPr>
            <w:tcW w:w="5955" w:type="dxa"/>
            <w:tcBorders>
              <w:top w:val="single" w:sz="4" w:space="0" w:color="000000"/>
              <w:left w:val="single" w:sz="4" w:space="0" w:color="000000"/>
              <w:bottom w:val="single" w:sz="4" w:space="0" w:color="000000"/>
              <w:right w:val="single" w:sz="4" w:space="0" w:color="000000"/>
            </w:tcBorders>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Проверка соответствия документов и сведений установленным критериям для принятия решения </w:t>
            </w:r>
          </w:p>
        </w:tc>
        <w:tc>
          <w:tcPr>
            <w:tcW w:w="3400"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До 2 рабочих дней </w:t>
            </w:r>
          </w:p>
        </w:tc>
      </w:tr>
      <w:tr w:rsidR="00AF629D" w:rsidRPr="00AF629D" w:rsidTr="001073F4">
        <w:trPr>
          <w:trHeight w:val="562"/>
        </w:trPr>
        <w:tc>
          <w:tcPr>
            <w:tcW w:w="586"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ind w:right="55"/>
              <w:jc w:val="cente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9 </w:t>
            </w:r>
          </w:p>
        </w:tc>
        <w:tc>
          <w:tcPr>
            <w:tcW w:w="2124" w:type="dxa"/>
            <w:tcBorders>
              <w:top w:val="single" w:sz="4" w:space="0" w:color="000000"/>
              <w:left w:val="single" w:sz="4" w:space="0" w:color="000000"/>
              <w:bottom w:val="single" w:sz="4" w:space="0" w:color="000000"/>
              <w:right w:val="single" w:sz="4" w:space="0" w:color="000000"/>
            </w:tcBorders>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Уполномоченный орган/ПГС </w:t>
            </w:r>
          </w:p>
        </w:tc>
        <w:tc>
          <w:tcPr>
            <w:tcW w:w="3097"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Принятие решения  </w:t>
            </w:r>
          </w:p>
        </w:tc>
        <w:tc>
          <w:tcPr>
            <w:tcW w:w="5955"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Принятие решения о предоставлении услуги </w:t>
            </w:r>
          </w:p>
        </w:tc>
        <w:tc>
          <w:tcPr>
            <w:tcW w:w="3400"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До 1 часа </w:t>
            </w:r>
          </w:p>
        </w:tc>
      </w:tr>
      <w:tr w:rsidR="00AF629D" w:rsidRPr="00AF629D" w:rsidTr="001073F4">
        <w:trPr>
          <w:trHeight w:val="564"/>
        </w:trPr>
        <w:tc>
          <w:tcPr>
            <w:tcW w:w="586"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10 </w:t>
            </w:r>
          </w:p>
        </w:tc>
        <w:tc>
          <w:tcPr>
            <w:tcW w:w="2124" w:type="dxa"/>
            <w:tcBorders>
              <w:top w:val="single" w:sz="4" w:space="0" w:color="000000"/>
              <w:left w:val="single" w:sz="4" w:space="0" w:color="000000"/>
              <w:bottom w:val="single" w:sz="4" w:space="0" w:color="000000"/>
              <w:right w:val="single" w:sz="4" w:space="0" w:color="000000"/>
            </w:tcBorders>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Уполномоченный орган/ПГС </w:t>
            </w:r>
          </w:p>
        </w:tc>
        <w:tc>
          <w:tcPr>
            <w:tcW w:w="3097"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rPr>
                <w:rFonts w:ascii="Times New Roman" w:eastAsia="Times New Roman" w:hAnsi="Times New Roman" w:cs="Times New Roman"/>
                <w:color w:val="000000"/>
                <w:sz w:val="24"/>
              </w:rPr>
            </w:pPr>
          </w:p>
        </w:tc>
        <w:tc>
          <w:tcPr>
            <w:tcW w:w="5955"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Формирование решения о предоставлении услуги </w:t>
            </w:r>
          </w:p>
        </w:tc>
        <w:tc>
          <w:tcPr>
            <w:tcW w:w="3400"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rPr>
                <w:rFonts w:ascii="Times New Roman" w:eastAsia="Times New Roman" w:hAnsi="Times New Roman" w:cs="Times New Roman"/>
                <w:color w:val="000000"/>
                <w:sz w:val="24"/>
              </w:rPr>
            </w:pPr>
          </w:p>
        </w:tc>
      </w:tr>
      <w:tr w:rsidR="00AF629D" w:rsidRPr="00AF629D" w:rsidTr="001073F4">
        <w:trPr>
          <w:trHeight w:val="562"/>
        </w:trPr>
        <w:tc>
          <w:tcPr>
            <w:tcW w:w="586"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11 </w:t>
            </w:r>
          </w:p>
        </w:tc>
        <w:tc>
          <w:tcPr>
            <w:tcW w:w="2124" w:type="dxa"/>
            <w:tcBorders>
              <w:top w:val="single" w:sz="4" w:space="0" w:color="000000"/>
              <w:left w:val="single" w:sz="4" w:space="0" w:color="000000"/>
              <w:bottom w:val="single" w:sz="4" w:space="0" w:color="000000"/>
              <w:right w:val="single" w:sz="4" w:space="0" w:color="000000"/>
            </w:tcBorders>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Уполномоченный орган/ПГС </w:t>
            </w:r>
          </w:p>
        </w:tc>
        <w:tc>
          <w:tcPr>
            <w:tcW w:w="3097"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rPr>
                <w:rFonts w:ascii="Times New Roman" w:eastAsia="Times New Roman" w:hAnsi="Times New Roman" w:cs="Times New Roman"/>
                <w:color w:val="000000"/>
                <w:sz w:val="24"/>
              </w:rPr>
            </w:pPr>
          </w:p>
        </w:tc>
        <w:tc>
          <w:tcPr>
            <w:tcW w:w="5955"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Принятие решения об отказе в предоставлении услуги </w:t>
            </w:r>
          </w:p>
        </w:tc>
        <w:tc>
          <w:tcPr>
            <w:tcW w:w="3400"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rPr>
                <w:rFonts w:ascii="Times New Roman" w:eastAsia="Times New Roman" w:hAnsi="Times New Roman" w:cs="Times New Roman"/>
                <w:color w:val="000000"/>
                <w:sz w:val="24"/>
              </w:rPr>
            </w:pPr>
          </w:p>
        </w:tc>
      </w:tr>
      <w:tr w:rsidR="00AF629D" w:rsidRPr="00AF629D" w:rsidTr="001073F4">
        <w:trPr>
          <w:trHeight w:val="562"/>
        </w:trPr>
        <w:tc>
          <w:tcPr>
            <w:tcW w:w="586"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12 </w:t>
            </w:r>
          </w:p>
        </w:tc>
        <w:tc>
          <w:tcPr>
            <w:tcW w:w="2124" w:type="dxa"/>
            <w:tcBorders>
              <w:top w:val="single" w:sz="4" w:space="0" w:color="000000"/>
              <w:left w:val="single" w:sz="4" w:space="0" w:color="000000"/>
              <w:bottom w:val="single" w:sz="4" w:space="0" w:color="000000"/>
              <w:right w:val="single" w:sz="4" w:space="0" w:color="000000"/>
            </w:tcBorders>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Уполномоченный орган/ПГС </w:t>
            </w:r>
          </w:p>
        </w:tc>
        <w:tc>
          <w:tcPr>
            <w:tcW w:w="3097"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rPr>
                <w:rFonts w:ascii="Times New Roman" w:eastAsia="Times New Roman" w:hAnsi="Times New Roman" w:cs="Times New Roman"/>
                <w:color w:val="000000"/>
                <w:sz w:val="24"/>
              </w:rPr>
            </w:pPr>
          </w:p>
        </w:tc>
        <w:tc>
          <w:tcPr>
            <w:tcW w:w="5955"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Формирование отказа в предоставлении услуги </w:t>
            </w:r>
          </w:p>
        </w:tc>
        <w:tc>
          <w:tcPr>
            <w:tcW w:w="3400"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rPr>
                <w:rFonts w:ascii="Times New Roman" w:eastAsia="Times New Roman" w:hAnsi="Times New Roman" w:cs="Times New Roman"/>
                <w:color w:val="000000"/>
                <w:sz w:val="24"/>
              </w:rPr>
            </w:pPr>
          </w:p>
        </w:tc>
      </w:tr>
      <w:tr w:rsidR="00AF629D" w:rsidRPr="00AF629D" w:rsidTr="001073F4">
        <w:trPr>
          <w:trHeight w:val="1224"/>
        </w:trPr>
        <w:tc>
          <w:tcPr>
            <w:tcW w:w="586"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13 </w:t>
            </w:r>
          </w:p>
        </w:tc>
        <w:tc>
          <w:tcPr>
            <w:tcW w:w="2124" w:type="dxa"/>
            <w:tcBorders>
              <w:top w:val="single" w:sz="4" w:space="0" w:color="000000"/>
              <w:left w:val="single" w:sz="4" w:space="0" w:color="000000"/>
              <w:bottom w:val="single" w:sz="4" w:space="0" w:color="000000"/>
              <w:right w:val="single" w:sz="4" w:space="0" w:color="000000"/>
            </w:tcBorders>
            <w:vAlign w:val="bottom"/>
          </w:tcPr>
          <w:p w:rsidR="00AF629D" w:rsidRPr="00AF629D" w:rsidRDefault="00AF629D" w:rsidP="00AF629D">
            <w:pPr>
              <w:spacing w:after="45" w:line="238" w:lineRule="auto"/>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Модуль МФЦ/Уполномоченный </w:t>
            </w:r>
          </w:p>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орган/ПГС </w:t>
            </w:r>
          </w:p>
          <w:p w:rsidR="00AF629D" w:rsidRPr="00AF629D" w:rsidRDefault="00AF629D" w:rsidP="00AF629D">
            <w:pPr>
              <w:rPr>
                <w:rFonts w:ascii="Times New Roman" w:eastAsia="Times New Roman" w:hAnsi="Times New Roman" w:cs="Times New Roman"/>
                <w:color w:val="000000"/>
                <w:sz w:val="24"/>
              </w:rPr>
            </w:pPr>
          </w:p>
        </w:tc>
        <w:tc>
          <w:tcPr>
            <w:tcW w:w="3097"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spacing w:after="48" w:line="236" w:lineRule="auto"/>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Выдача результата на бумажном носителе </w:t>
            </w:r>
          </w:p>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(опционально) </w:t>
            </w:r>
          </w:p>
        </w:tc>
        <w:tc>
          <w:tcPr>
            <w:tcW w:w="5955"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Выдача результата в виде экземпляра электронного документа, распечатанного на бумажном носителе, заверенного подписью и печатью МФЦ  </w:t>
            </w:r>
          </w:p>
        </w:tc>
        <w:tc>
          <w:tcPr>
            <w:tcW w:w="3400"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После окончания процедуры принятия решения</w:t>
            </w:r>
          </w:p>
        </w:tc>
      </w:tr>
    </w:tbl>
    <w:p w:rsidR="00AF629D" w:rsidRPr="00AF629D" w:rsidRDefault="00AF629D" w:rsidP="00AF629D">
      <w:pPr>
        <w:spacing w:after="0"/>
        <w:jc w:val="both"/>
        <w:rPr>
          <w:rFonts w:ascii="Times New Roman" w:eastAsia="Times New Roman" w:hAnsi="Times New Roman" w:cs="Times New Roman"/>
          <w:color w:val="000000"/>
          <w:sz w:val="24"/>
          <w:lang w:eastAsia="ru-RU"/>
        </w:rPr>
      </w:pPr>
    </w:p>
    <w:p w:rsidR="00896415" w:rsidRPr="00AF629D" w:rsidRDefault="00896415" w:rsidP="00AF629D">
      <w:pPr>
        <w:spacing w:after="0"/>
        <w:rPr>
          <w:rFonts w:ascii="Times New Roman" w:hAnsi="Times New Roman" w:cs="Times New Roman"/>
          <w:sz w:val="24"/>
          <w:szCs w:val="24"/>
        </w:rPr>
      </w:pPr>
    </w:p>
    <w:sectPr w:rsidR="00896415" w:rsidRPr="00AF629D" w:rsidSect="003E0575">
      <w:footnotePr>
        <w:numRestart w:val="eachPage"/>
      </w:footnotePr>
      <w:pgSz w:w="16841" w:h="11911" w:orient="landscape"/>
      <w:pgMar w:top="1708" w:right="1073" w:bottom="858" w:left="1133" w:header="0" w:footer="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66AF" w:rsidRDefault="000266AF" w:rsidP="00AF629D">
      <w:pPr>
        <w:spacing w:after="0" w:line="240" w:lineRule="auto"/>
      </w:pPr>
      <w:r>
        <w:separator/>
      </w:r>
    </w:p>
  </w:endnote>
  <w:endnote w:type="continuationSeparator" w:id="1">
    <w:p w:rsidR="000266AF" w:rsidRDefault="000266AF" w:rsidP="00AF629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66AF" w:rsidRDefault="000266AF" w:rsidP="00AF629D">
      <w:pPr>
        <w:spacing w:after="0" w:line="240" w:lineRule="auto"/>
      </w:pPr>
      <w:r>
        <w:separator/>
      </w:r>
    </w:p>
  </w:footnote>
  <w:footnote w:type="continuationSeparator" w:id="1">
    <w:p w:rsidR="000266AF" w:rsidRDefault="000266AF" w:rsidP="00AF629D">
      <w:pPr>
        <w:spacing w:after="0" w:line="240" w:lineRule="auto"/>
      </w:pPr>
      <w:r>
        <w:continuationSeparator/>
      </w:r>
    </w:p>
  </w:footnote>
  <w:footnote w:id="2">
    <w:p w:rsidR="009F714F" w:rsidRDefault="009F714F" w:rsidP="00AF629D">
      <w:pPr>
        <w:pStyle w:val="footnotedescription"/>
        <w:ind w:left="0"/>
      </w:pPr>
      <w:r>
        <w:rPr>
          <w:rStyle w:val="footnotemark"/>
        </w:rPr>
        <w:footnoteRef/>
      </w:r>
      <w:r>
        <w:t xml:space="preserve"> Не включается в общий срок предоставления государственной услуги.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F6BCC"/>
    <w:multiLevelType w:val="hybridMultilevel"/>
    <w:tmpl w:val="981C067E"/>
    <w:lvl w:ilvl="0" w:tplc="508EB032">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2F893E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368041E">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B26EE3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87A337E">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38089FE">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F16D4DE">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0E6BED0">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6ABD5A">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031E3B3E"/>
    <w:multiLevelType w:val="hybridMultilevel"/>
    <w:tmpl w:val="0E3EA732"/>
    <w:lvl w:ilvl="0" w:tplc="A82E8D2C">
      <w:start w:val="1"/>
      <w:numFmt w:val="decimal"/>
      <w:lvlText w:val="%1)"/>
      <w:lvlJc w:val="left"/>
      <w:pPr>
        <w:ind w:left="7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10651E6">
      <w:start w:val="1"/>
      <w:numFmt w:val="lowerLetter"/>
      <w:lvlText w:val="%2"/>
      <w:lvlJc w:val="left"/>
      <w:pPr>
        <w:ind w:left="10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A26BF1A">
      <w:start w:val="1"/>
      <w:numFmt w:val="lowerRoman"/>
      <w:lvlText w:val="%3"/>
      <w:lvlJc w:val="left"/>
      <w:pPr>
        <w:ind w:left="18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A465E12">
      <w:start w:val="1"/>
      <w:numFmt w:val="decimal"/>
      <w:lvlText w:val="%4"/>
      <w:lvlJc w:val="left"/>
      <w:pPr>
        <w:ind w:left="25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DEA6D2A">
      <w:start w:val="1"/>
      <w:numFmt w:val="lowerLetter"/>
      <w:lvlText w:val="%5"/>
      <w:lvlJc w:val="left"/>
      <w:pPr>
        <w:ind w:left="32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198BA1A">
      <w:start w:val="1"/>
      <w:numFmt w:val="lowerRoman"/>
      <w:lvlText w:val="%6"/>
      <w:lvlJc w:val="left"/>
      <w:pPr>
        <w:ind w:left="39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C9A772E">
      <w:start w:val="1"/>
      <w:numFmt w:val="decimal"/>
      <w:lvlText w:val="%7"/>
      <w:lvlJc w:val="left"/>
      <w:pPr>
        <w:ind w:left="46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41C747A">
      <w:start w:val="1"/>
      <w:numFmt w:val="lowerLetter"/>
      <w:lvlText w:val="%8"/>
      <w:lvlJc w:val="left"/>
      <w:pPr>
        <w:ind w:left="54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77875AE">
      <w:start w:val="1"/>
      <w:numFmt w:val="lowerRoman"/>
      <w:lvlText w:val="%9"/>
      <w:lvlJc w:val="left"/>
      <w:pPr>
        <w:ind w:left="61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
    <w:nsid w:val="04944811"/>
    <w:multiLevelType w:val="hybridMultilevel"/>
    <w:tmpl w:val="0CA80D2C"/>
    <w:lvl w:ilvl="0" w:tplc="A1585A5A">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04C09A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22E8760">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95A00D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5C1EA0">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B82F2A4">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848D8D6">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21E7FFE">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1FA8DA0">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05E95EB2"/>
    <w:multiLevelType w:val="hybridMultilevel"/>
    <w:tmpl w:val="3012750E"/>
    <w:lvl w:ilvl="0" w:tplc="033C5F92">
      <w:start w:val="84"/>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332DFAA">
      <w:start w:val="1"/>
      <w:numFmt w:val="lowerLetter"/>
      <w:lvlText w:val="%2"/>
      <w:lvlJc w:val="left"/>
      <w:pPr>
        <w:ind w:left="1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B90D2A8">
      <w:start w:val="1"/>
      <w:numFmt w:val="lowerRoman"/>
      <w:lvlText w:val="%3"/>
      <w:lvlJc w:val="left"/>
      <w:pPr>
        <w:ind w:left="2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462E46">
      <w:start w:val="1"/>
      <w:numFmt w:val="decimal"/>
      <w:lvlText w:val="%4"/>
      <w:lvlJc w:val="left"/>
      <w:pPr>
        <w:ind w:left="3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9C48A76">
      <w:start w:val="1"/>
      <w:numFmt w:val="lowerLetter"/>
      <w:lvlText w:val="%5"/>
      <w:lvlJc w:val="left"/>
      <w:pPr>
        <w:ind w:left="3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C5E2B7A">
      <w:start w:val="1"/>
      <w:numFmt w:val="lowerRoman"/>
      <w:lvlText w:val="%6"/>
      <w:lvlJc w:val="left"/>
      <w:pPr>
        <w:ind w:left="4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A3C3F54">
      <w:start w:val="1"/>
      <w:numFmt w:val="decimal"/>
      <w:lvlText w:val="%7"/>
      <w:lvlJc w:val="left"/>
      <w:pPr>
        <w:ind w:left="5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F4E5996">
      <w:start w:val="1"/>
      <w:numFmt w:val="lowerLetter"/>
      <w:lvlText w:val="%8"/>
      <w:lvlJc w:val="left"/>
      <w:pPr>
        <w:ind w:left="59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BEBAA2">
      <w:start w:val="1"/>
      <w:numFmt w:val="lowerRoman"/>
      <w:lvlText w:val="%9"/>
      <w:lvlJc w:val="left"/>
      <w:pPr>
        <w:ind w:left="67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nsid w:val="07E17F35"/>
    <w:multiLevelType w:val="hybridMultilevel"/>
    <w:tmpl w:val="E356EF3E"/>
    <w:lvl w:ilvl="0" w:tplc="D3ACF57A">
      <w:start w:val="48"/>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C10062E">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2AA4A9A">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79E0C4C">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62ED4A4">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99E05D2">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D12216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3C11B2">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D4D9A6">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nsid w:val="08D92B30"/>
    <w:multiLevelType w:val="hybridMultilevel"/>
    <w:tmpl w:val="0158DEFE"/>
    <w:lvl w:ilvl="0" w:tplc="7578F1B8">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A46F12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99C8662">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D44BBA">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200DA9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1BAAD18">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182BF44">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9FC1786">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A9A2214">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nsid w:val="0BA01FDC"/>
    <w:multiLevelType w:val="hybridMultilevel"/>
    <w:tmpl w:val="0B74AB5E"/>
    <w:lvl w:ilvl="0" w:tplc="A432A1DA">
      <w:start w:val="54"/>
      <w:numFmt w:val="decimal"/>
      <w:lvlText w:val="%1."/>
      <w:lvlJc w:val="left"/>
      <w:pPr>
        <w:ind w:left="4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F8C014">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2EE3636">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8069A46">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5BAC584">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A0F3A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018788A">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0401E0">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363AB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0C5838D2"/>
    <w:multiLevelType w:val="hybridMultilevel"/>
    <w:tmpl w:val="2294DE10"/>
    <w:lvl w:ilvl="0" w:tplc="CF602A4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0D82DDE">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AAAFC56">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2CC9CDE">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C5EBE00">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D9269E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6E24F06">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2E2CCE6">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EA4692A">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nsid w:val="0D1C305B"/>
    <w:multiLevelType w:val="hybridMultilevel"/>
    <w:tmpl w:val="7D021ED2"/>
    <w:lvl w:ilvl="0" w:tplc="DE4A665C">
      <w:start w:val="5"/>
      <w:numFmt w:val="decimal"/>
      <w:lvlText w:val="%1."/>
      <w:lvlJc w:val="left"/>
      <w:pPr>
        <w:ind w:left="4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032EAE4">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D947564">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640F56C">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3C608DA">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8E86196">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66A08B4">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8A0D4DA">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3FEA1F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nsid w:val="12603049"/>
    <w:multiLevelType w:val="hybridMultilevel"/>
    <w:tmpl w:val="34EA4714"/>
    <w:lvl w:ilvl="0" w:tplc="3CDE9858">
      <w:start w:val="1"/>
      <w:numFmt w:val="decimal"/>
      <w:lvlText w:val="%1)"/>
      <w:lvlJc w:val="left"/>
      <w:pPr>
        <w:ind w:left="1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16E282E">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FB2651E">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2EE3FE">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816436E">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BEAD63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C22EE9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DAF208">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BA2D74">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nsid w:val="140001B7"/>
    <w:multiLevelType w:val="hybridMultilevel"/>
    <w:tmpl w:val="E9145022"/>
    <w:lvl w:ilvl="0" w:tplc="B1AC9A5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AE691A6">
      <w:start w:val="1"/>
      <w:numFmt w:val="decimal"/>
      <w:lvlText w:val="%2)"/>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B49A70">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7CD1FA">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F98457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CDA1AAC">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D8428B4">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B362CA8">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D94A27C">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nsid w:val="16F4341D"/>
    <w:multiLevelType w:val="hybridMultilevel"/>
    <w:tmpl w:val="F328021C"/>
    <w:lvl w:ilvl="0" w:tplc="5A004262">
      <w:start w:val="7"/>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A7697C4">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DA0D55E">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0581A1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4F05FD0">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7E8983A">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358660C">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3608B36">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7CD682">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nsid w:val="185B0882"/>
    <w:multiLevelType w:val="hybridMultilevel"/>
    <w:tmpl w:val="40E8880A"/>
    <w:lvl w:ilvl="0" w:tplc="4E48B652">
      <w:start w:val="6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6C28CD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FE4FF70">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AE4C5E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8381A0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C9E2D6E">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3C44AE4">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98E6D2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9EC142E">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nsid w:val="19737AA4"/>
    <w:multiLevelType w:val="hybridMultilevel"/>
    <w:tmpl w:val="8416D1CE"/>
    <w:lvl w:ilvl="0" w:tplc="5AC00688">
      <w:start w:val="34"/>
      <w:numFmt w:val="decimal"/>
      <w:lvlText w:val="%1."/>
      <w:lvlJc w:val="left"/>
      <w:pPr>
        <w:ind w:left="1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F56B55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952E030">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E205D08">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D04694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FC6030">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7254DA">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542D582">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2A242D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nsid w:val="1CDB2D52"/>
    <w:multiLevelType w:val="hybridMultilevel"/>
    <w:tmpl w:val="CB3A03DC"/>
    <w:lvl w:ilvl="0" w:tplc="52248FE6">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D261DF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B48033C">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4DA3354">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BBA3A88">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F765DB2">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E85896">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D1636E8">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9A48432">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nsid w:val="1DC37F4D"/>
    <w:multiLevelType w:val="hybridMultilevel"/>
    <w:tmpl w:val="042C6ECA"/>
    <w:lvl w:ilvl="0" w:tplc="DDE2D282">
      <w:start w:val="1"/>
      <w:numFmt w:val="decimal"/>
      <w:lvlText w:val="%1)"/>
      <w:lvlJc w:val="left"/>
      <w:pPr>
        <w:ind w:left="1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8568922">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596BE06">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0A63792">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0E0C934">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ADA6BDA">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58C114C">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3BA51FE">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D6E91AE">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nsid w:val="24DB254C"/>
    <w:multiLevelType w:val="hybridMultilevel"/>
    <w:tmpl w:val="416AD114"/>
    <w:lvl w:ilvl="0" w:tplc="972E2692">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D8783E">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65497DE">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E027D2">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50B156">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AD868E8">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8F47440">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ECAC990">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9BED43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nsid w:val="2762191D"/>
    <w:multiLevelType w:val="hybridMultilevel"/>
    <w:tmpl w:val="6B309370"/>
    <w:lvl w:ilvl="0" w:tplc="930A8610">
      <w:start w:val="23"/>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C0C6416">
      <w:start w:val="1"/>
      <w:numFmt w:val="lowerLetter"/>
      <w:lvlText w:val="%2"/>
      <w:lvlJc w:val="left"/>
      <w:pPr>
        <w:ind w:left="1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742B4A">
      <w:start w:val="1"/>
      <w:numFmt w:val="lowerRoman"/>
      <w:lvlText w:val="%3"/>
      <w:lvlJc w:val="left"/>
      <w:pPr>
        <w:ind w:left="2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8284346">
      <w:start w:val="1"/>
      <w:numFmt w:val="decimal"/>
      <w:lvlText w:val="%4"/>
      <w:lvlJc w:val="left"/>
      <w:pPr>
        <w:ind w:left="3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B7A5E8A">
      <w:start w:val="1"/>
      <w:numFmt w:val="lowerLetter"/>
      <w:lvlText w:val="%5"/>
      <w:lvlJc w:val="left"/>
      <w:pPr>
        <w:ind w:left="3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7002E4E">
      <w:start w:val="1"/>
      <w:numFmt w:val="lowerRoman"/>
      <w:lvlText w:val="%6"/>
      <w:lvlJc w:val="left"/>
      <w:pPr>
        <w:ind w:left="4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A02D10E">
      <w:start w:val="1"/>
      <w:numFmt w:val="decimal"/>
      <w:lvlText w:val="%7"/>
      <w:lvlJc w:val="left"/>
      <w:pPr>
        <w:ind w:left="5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4F24544">
      <w:start w:val="1"/>
      <w:numFmt w:val="lowerLetter"/>
      <w:lvlText w:val="%8"/>
      <w:lvlJc w:val="left"/>
      <w:pPr>
        <w:ind w:left="6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46CD4D0">
      <w:start w:val="1"/>
      <w:numFmt w:val="lowerRoman"/>
      <w:lvlText w:val="%9"/>
      <w:lvlJc w:val="left"/>
      <w:pPr>
        <w:ind w:left="6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nsid w:val="27BE630C"/>
    <w:multiLevelType w:val="hybridMultilevel"/>
    <w:tmpl w:val="2926054C"/>
    <w:lvl w:ilvl="0" w:tplc="964C82F6">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054F868">
      <w:start w:val="1"/>
      <w:numFmt w:val="lowerLetter"/>
      <w:lvlText w:val="%2"/>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F00FEF8">
      <w:start w:val="1"/>
      <w:numFmt w:val="lowerRoman"/>
      <w:lvlText w:val="%3"/>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2AC7D02">
      <w:start w:val="1"/>
      <w:numFmt w:val="decimal"/>
      <w:lvlText w:val="%4"/>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8E84E5A">
      <w:start w:val="1"/>
      <w:numFmt w:val="lowerLetter"/>
      <w:lvlText w:val="%5"/>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7E2079E">
      <w:start w:val="1"/>
      <w:numFmt w:val="lowerRoman"/>
      <w:lvlText w:val="%6"/>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1A017C8">
      <w:start w:val="1"/>
      <w:numFmt w:val="decimal"/>
      <w:lvlText w:val="%7"/>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A8C54C6">
      <w:start w:val="1"/>
      <w:numFmt w:val="lowerLetter"/>
      <w:lvlText w:val="%8"/>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89ED320">
      <w:start w:val="1"/>
      <w:numFmt w:val="lowerRoman"/>
      <w:lvlText w:val="%9"/>
      <w:lvlJc w:val="left"/>
      <w:pPr>
        <w:ind w:left="6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nsid w:val="27C90896"/>
    <w:multiLevelType w:val="hybridMultilevel"/>
    <w:tmpl w:val="25DE2748"/>
    <w:lvl w:ilvl="0" w:tplc="62BE8E94">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5D6B24C">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232B448">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9768166">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F2C848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8E09C2E">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CE2A30A">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DF2D2DE">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98EE57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nsid w:val="280C2032"/>
    <w:multiLevelType w:val="hybridMultilevel"/>
    <w:tmpl w:val="99BE9298"/>
    <w:lvl w:ilvl="0" w:tplc="7B7A8206">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51EE366">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63EB478">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B28032A">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D6E032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A6E2544">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37447E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C24871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FAB216">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nsid w:val="2A972CE4"/>
    <w:multiLevelType w:val="hybridMultilevel"/>
    <w:tmpl w:val="AA02A33C"/>
    <w:lvl w:ilvl="0" w:tplc="D59A33FC">
      <w:start w:val="1"/>
      <w:numFmt w:val="decimal"/>
      <w:lvlText w:val="%1)"/>
      <w:lvlJc w:val="left"/>
      <w:pPr>
        <w:ind w:left="4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E62FE54">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F7E99B4">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1FE3C5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9F85472">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C1832F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83A9CBA">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6F2BD1A">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62B134">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nsid w:val="31FF308E"/>
    <w:multiLevelType w:val="hybridMultilevel"/>
    <w:tmpl w:val="F9E66FE0"/>
    <w:lvl w:ilvl="0" w:tplc="4254FE88">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176984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088598">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AD61832">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9C20012">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482DF1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FC473FC">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F3C783E">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51ACF36">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nsid w:val="32C26BB3"/>
    <w:multiLevelType w:val="hybridMultilevel"/>
    <w:tmpl w:val="197E633A"/>
    <w:lvl w:ilvl="0" w:tplc="2C46DE0E">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B769F22">
      <w:start w:val="1"/>
      <w:numFmt w:val="lowerLetter"/>
      <w:lvlText w:val="%2"/>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2683DA">
      <w:start w:val="1"/>
      <w:numFmt w:val="lowerRoman"/>
      <w:lvlText w:val="%3"/>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2A41EF6">
      <w:start w:val="1"/>
      <w:numFmt w:val="decimal"/>
      <w:lvlText w:val="%4"/>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20474C0">
      <w:start w:val="1"/>
      <w:numFmt w:val="lowerLetter"/>
      <w:lvlText w:val="%5"/>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04ED8A8">
      <w:start w:val="1"/>
      <w:numFmt w:val="lowerRoman"/>
      <w:lvlText w:val="%6"/>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D6C8638">
      <w:start w:val="1"/>
      <w:numFmt w:val="decimal"/>
      <w:lvlText w:val="%7"/>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8B29358">
      <w:start w:val="1"/>
      <w:numFmt w:val="lowerLetter"/>
      <w:lvlText w:val="%8"/>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1A6EC76">
      <w:start w:val="1"/>
      <w:numFmt w:val="lowerRoman"/>
      <w:lvlText w:val="%9"/>
      <w:lvlJc w:val="left"/>
      <w:pPr>
        <w:ind w:left="6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nsid w:val="35704D09"/>
    <w:multiLevelType w:val="hybridMultilevel"/>
    <w:tmpl w:val="41B4ED38"/>
    <w:lvl w:ilvl="0" w:tplc="33AA7302">
      <w:start w:val="1"/>
      <w:numFmt w:val="decimal"/>
      <w:lvlText w:val="%1)"/>
      <w:lvlJc w:val="left"/>
      <w:pPr>
        <w:ind w:left="1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E2EE2CC">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262CEDC">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2F6E4DE">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0D0A6BA">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74234BA">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12EE380">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C484A4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92066EE">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nsid w:val="415B0EF0"/>
    <w:multiLevelType w:val="hybridMultilevel"/>
    <w:tmpl w:val="5F68B064"/>
    <w:lvl w:ilvl="0" w:tplc="7BFA91B0">
      <w:start w:val="1"/>
      <w:numFmt w:val="decimal"/>
      <w:lvlText w:val="%1)"/>
      <w:lvlJc w:val="left"/>
      <w:pPr>
        <w:ind w:left="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99EE024">
      <w:start w:val="1"/>
      <w:numFmt w:val="lowerLetter"/>
      <w:lvlText w:val="%2"/>
      <w:lvlJc w:val="left"/>
      <w:pPr>
        <w:ind w:left="16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252408E">
      <w:start w:val="1"/>
      <w:numFmt w:val="lowerRoman"/>
      <w:lvlText w:val="%3"/>
      <w:lvlJc w:val="left"/>
      <w:pPr>
        <w:ind w:left="23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62E08CA">
      <w:start w:val="1"/>
      <w:numFmt w:val="decimal"/>
      <w:lvlText w:val="%4"/>
      <w:lvlJc w:val="left"/>
      <w:pPr>
        <w:ind w:left="30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CA4AD4A">
      <w:start w:val="1"/>
      <w:numFmt w:val="lowerLetter"/>
      <w:lvlText w:val="%5"/>
      <w:lvlJc w:val="left"/>
      <w:pPr>
        <w:ind w:left="37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DFE633E">
      <w:start w:val="1"/>
      <w:numFmt w:val="lowerRoman"/>
      <w:lvlText w:val="%6"/>
      <w:lvlJc w:val="left"/>
      <w:pPr>
        <w:ind w:left="45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306AF7A">
      <w:start w:val="1"/>
      <w:numFmt w:val="decimal"/>
      <w:lvlText w:val="%7"/>
      <w:lvlJc w:val="left"/>
      <w:pPr>
        <w:ind w:left="5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54EED06">
      <w:start w:val="1"/>
      <w:numFmt w:val="lowerLetter"/>
      <w:lvlText w:val="%8"/>
      <w:lvlJc w:val="left"/>
      <w:pPr>
        <w:ind w:left="5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9094EC">
      <w:start w:val="1"/>
      <w:numFmt w:val="lowerRoman"/>
      <w:lvlText w:val="%9"/>
      <w:lvlJc w:val="left"/>
      <w:pPr>
        <w:ind w:left="6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nsid w:val="43D04F12"/>
    <w:multiLevelType w:val="hybridMultilevel"/>
    <w:tmpl w:val="42064294"/>
    <w:lvl w:ilvl="0" w:tplc="95E27ECA">
      <w:start w:val="50"/>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D3C950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024D40">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E541CD6">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09642D6">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654A816">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5E84C4">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9BEE432">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9B6640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nsid w:val="450E67C9"/>
    <w:multiLevelType w:val="hybridMultilevel"/>
    <w:tmpl w:val="9132D902"/>
    <w:lvl w:ilvl="0" w:tplc="B7164AF0">
      <w:start w:val="91"/>
      <w:numFmt w:val="decimal"/>
      <w:lvlText w:val="%1."/>
      <w:lvlJc w:val="left"/>
      <w:pPr>
        <w:ind w:left="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CBE912A">
      <w:start w:val="1"/>
      <w:numFmt w:val="lowerLetter"/>
      <w:lvlText w:val="%2"/>
      <w:lvlJc w:val="left"/>
      <w:pPr>
        <w:ind w:left="17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022A866">
      <w:start w:val="1"/>
      <w:numFmt w:val="lowerRoman"/>
      <w:lvlText w:val="%3"/>
      <w:lvlJc w:val="left"/>
      <w:pPr>
        <w:ind w:left="25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56AB76">
      <w:start w:val="1"/>
      <w:numFmt w:val="decimal"/>
      <w:lvlText w:val="%4"/>
      <w:lvlJc w:val="left"/>
      <w:pPr>
        <w:ind w:left="32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C1C52C6">
      <w:start w:val="1"/>
      <w:numFmt w:val="lowerLetter"/>
      <w:lvlText w:val="%5"/>
      <w:lvlJc w:val="left"/>
      <w:pPr>
        <w:ind w:left="39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203D2E">
      <w:start w:val="1"/>
      <w:numFmt w:val="lowerRoman"/>
      <w:lvlText w:val="%6"/>
      <w:lvlJc w:val="left"/>
      <w:pPr>
        <w:ind w:left="4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AAAF7C8">
      <w:start w:val="1"/>
      <w:numFmt w:val="decimal"/>
      <w:lvlText w:val="%7"/>
      <w:lvlJc w:val="left"/>
      <w:pPr>
        <w:ind w:left="53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6CAED7E">
      <w:start w:val="1"/>
      <w:numFmt w:val="lowerLetter"/>
      <w:lvlText w:val="%8"/>
      <w:lvlJc w:val="left"/>
      <w:pPr>
        <w:ind w:left="6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9D63E5E">
      <w:start w:val="1"/>
      <w:numFmt w:val="lowerRoman"/>
      <w:lvlText w:val="%9"/>
      <w:lvlJc w:val="left"/>
      <w:pPr>
        <w:ind w:left="6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nsid w:val="4BF95974"/>
    <w:multiLevelType w:val="hybridMultilevel"/>
    <w:tmpl w:val="E63631A8"/>
    <w:lvl w:ilvl="0" w:tplc="82124E7A">
      <w:start w:val="76"/>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55AC344">
      <w:start w:val="1"/>
      <w:numFmt w:val="lowerLetter"/>
      <w:lvlText w:val="%2"/>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FB8DC6E">
      <w:start w:val="1"/>
      <w:numFmt w:val="lowerRoman"/>
      <w:lvlText w:val="%3"/>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C46B18">
      <w:start w:val="1"/>
      <w:numFmt w:val="decimal"/>
      <w:lvlText w:val="%4"/>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FF071AA">
      <w:start w:val="1"/>
      <w:numFmt w:val="lowerLetter"/>
      <w:lvlText w:val="%5"/>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068B5F0">
      <w:start w:val="1"/>
      <w:numFmt w:val="lowerRoman"/>
      <w:lvlText w:val="%6"/>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9AE5282">
      <w:start w:val="1"/>
      <w:numFmt w:val="decimal"/>
      <w:lvlText w:val="%7"/>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740F986">
      <w:start w:val="1"/>
      <w:numFmt w:val="lowerLetter"/>
      <w:lvlText w:val="%8"/>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5C6A794">
      <w:start w:val="1"/>
      <w:numFmt w:val="lowerRoman"/>
      <w:lvlText w:val="%9"/>
      <w:lvlJc w:val="left"/>
      <w:pPr>
        <w:ind w:left="6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nsid w:val="502D20B0"/>
    <w:multiLevelType w:val="hybridMultilevel"/>
    <w:tmpl w:val="82BCEAE8"/>
    <w:lvl w:ilvl="0" w:tplc="44B436A6">
      <w:start w:val="64"/>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D92844E">
      <w:start w:val="1"/>
      <w:numFmt w:val="lowerLetter"/>
      <w:lvlText w:val="%2"/>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60EC788">
      <w:start w:val="1"/>
      <w:numFmt w:val="lowerRoman"/>
      <w:lvlText w:val="%3"/>
      <w:lvlJc w:val="left"/>
      <w:pPr>
        <w:ind w:left="2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F38D05A">
      <w:start w:val="1"/>
      <w:numFmt w:val="decimal"/>
      <w:lvlText w:val="%4"/>
      <w:lvlJc w:val="left"/>
      <w:pPr>
        <w:ind w:left="3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54EBD9A">
      <w:start w:val="1"/>
      <w:numFmt w:val="lowerLetter"/>
      <w:lvlText w:val="%5"/>
      <w:lvlJc w:val="left"/>
      <w:pPr>
        <w:ind w:left="3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F084D6A">
      <w:start w:val="1"/>
      <w:numFmt w:val="lowerRoman"/>
      <w:lvlText w:val="%6"/>
      <w:lvlJc w:val="left"/>
      <w:pPr>
        <w:ind w:left="4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ED2785E">
      <w:start w:val="1"/>
      <w:numFmt w:val="decimal"/>
      <w:lvlText w:val="%7"/>
      <w:lvlJc w:val="left"/>
      <w:pPr>
        <w:ind w:left="5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DA2CADE">
      <w:start w:val="1"/>
      <w:numFmt w:val="lowerLetter"/>
      <w:lvlText w:val="%8"/>
      <w:lvlJc w:val="left"/>
      <w:pPr>
        <w:ind w:left="6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325434">
      <w:start w:val="1"/>
      <w:numFmt w:val="lowerRoman"/>
      <w:lvlText w:val="%9"/>
      <w:lvlJc w:val="left"/>
      <w:pPr>
        <w:ind w:left="6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nsid w:val="555F54E8"/>
    <w:multiLevelType w:val="hybridMultilevel"/>
    <w:tmpl w:val="01209FFC"/>
    <w:lvl w:ilvl="0" w:tplc="0B0AED28">
      <w:start w:val="36"/>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A72B054">
      <w:start w:val="1"/>
      <w:numFmt w:val="lowerLetter"/>
      <w:lvlText w:val="%2"/>
      <w:lvlJc w:val="left"/>
      <w:pPr>
        <w:ind w:left="1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7CD1A4">
      <w:start w:val="1"/>
      <w:numFmt w:val="lowerRoman"/>
      <w:lvlText w:val="%3"/>
      <w:lvlJc w:val="left"/>
      <w:pPr>
        <w:ind w:left="2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5C8ED06">
      <w:start w:val="1"/>
      <w:numFmt w:val="decimal"/>
      <w:lvlText w:val="%4"/>
      <w:lvlJc w:val="left"/>
      <w:pPr>
        <w:ind w:left="3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82077EE">
      <w:start w:val="1"/>
      <w:numFmt w:val="lowerLetter"/>
      <w:lvlText w:val="%5"/>
      <w:lvlJc w:val="left"/>
      <w:pPr>
        <w:ind w:left="38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57ACC6C">
      <w:start w:val="1"/>
      <w:numFmt w:val="lowerRoman"/>
      <w:lvlText w:val="%6"/>
      <w:lvlJc w:val="left"/>
      <w:pPr>
        <w:ind w:left="45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CC87A8C">
      <w:start w:val="1"/>
      <w:numFmt w:val="decimal"/>
      <w:lvlText w:val="%7"/>
      <w:lvlJc w:val="left"/>
      <w:pPr>
        <w:ind w:left="52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406F862">
      <w:start w:val="1"/>
      <w:numFmt w:val="lowerLetter"/>
      <w:lvlText w:val="%8"/>
      <w:lvlJc w:val="left"/>
      <w:pPr>
        <w:ind w:left="60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6BAA116">
      <w:start w:val="1"/>
      <w:numFmt w:val="lowerRoman"/>
      <w:lvlText w:val="%9"/>
      <w:lvlJc w:val="left"/>
      <w:pPr>
        <w:ind w:left="6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nsid w:val="557D7182"/>
    <w:multiLevelType w:val="hybridMultilevel"/>
    <w:tmpl w:val="BC988614"/>
    <w:lvl w:ilvl="0" w:tplc="514E92A8">
      <w:start w:val="1"/>
      <w:numFmt w:val="decimal"/>
      <w:lvlText w:val="%1)"/>
      <w:lvlJc w:val="left"/>
      <w:pPr>
        <w:ind w:left="1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56E60BC">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B8299A2">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236F1C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DFEE782">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7F2A46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B44ADE6">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F890E6">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A942D8E">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nsid w:val="5CC943ED"/>
    <w:multiLevelType w:val="hybridMultilevel"/>
    <w:tmpl w:val="31702408"/>
    <w:lvl w:ilvl="0" w:tplc="A8AC5BEC">
      <w:start w:val="95"/>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0FE27DE">
      <w:start w:val="1"/>
      <w:numFmt w:val="lowerLetter"/>
      <w:lvlText w:val="%2"/>
      <w:lvlJc w:val="left"/>
      <w:pPr>
        <w:ind w:left="17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3A42180">
      <w:start w:val="1"/>
      <w:numFmt w:val="lowerRoman"/>
      <w:lvlText w:val="%3"/>
      <w:lvlJc w:val="left"/>
      <w:pPr>
        <w:ind w:left="2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C665220">
      <w:start w:val="1"/>
      <w:numFmt w:val="decimal"/>
      <w:lvlText w:val="%4"/>
      <w:lvlJc w:val="left"/>
      <w:pPr>
        <w:ind w:left="31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3845E28">
      <w:start w:val="1"/>
      <w:numFmt w:val="lowerLetter"/>
      <w:lvlText w:val="%5"/>
      <w:lvlJc w:val="left"/>
      <w:pPr>
        <w:ind w:left="38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C2135E">
      <w:start w:val="1"/>
      <w:numFmt w:val="lowerRoman"/>
      <w:lvlText w:val="%6"/>
      <w:lvlJc w:val="left"/>
      <w:pPr>
        <w:ind w:left="46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26657C0">
      <w:start w:val="1"/>
      <w:numFmt w:val="decimal"/>
      <w:lvlText w:val="%7"/>
      <w:lvlJc w:val="left"/>
      <w:pPr>
        <w:ind w:left="53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5D85708">
      <w:start w:val="1"/>
      <w:numFmt w:val="lowerLetter"/>
      <w:lvlText w:val="%8"/>
      <w:lvlJc w:val="left"/>
      <w:pPr>
        <w:ind w:left="60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7F07F98">
      <w:start w:val="1"/>
      <w:numFmt w:val="lowerRoman"/>
      <w:lvlText w:val="%9"/>
      <w:lvlJc w:val="left"/>
      <w:pPr>
        <w:ind w:left="67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nsid w:val="5D543CCB"/>
    <w:multiLevelType w:val="hybridMultilevel"/>
    <w:tmpl w:val="D2B0326A"/>
    <w:lvl w:ilvl="0" w:tplc="8AB4926C">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F4C74EC">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C02C7C0">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D78A502">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F6CB418">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2B85DC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974E16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D500F56">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3EB66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nsid w:val="62C85463"/>
    <w:multiLevelType w:val="hybridMultilevel"/>
    <w:tmpl w:val="3D30A870"/>
    <w:lvl w:ilvl="0" w:tplc="59B86EB2">
      <w:start w:val="93"/>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742CF9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D8E37CA">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464FDBA">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1FE32F8">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3055C6">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DE8108">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D8A4926">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608B03E">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nsid w:val="63D8279C"/>
    <w:multiLevelType w:val="hybridMultilevel"/>
    <w:tmpl w:val="878EDC96"/>
    <w:lvl w:ilvl="0" w:tplc="E16CB050">
      <w:start w:val="1"/>
      <w:numFmt w:val="bullet"/>
      <w:lvlText w:val="-"/>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4FE7F62">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A58BD74">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718F708">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05AAF02">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39C9114">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45CA510">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EE2AEAC">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3DAB894">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nsid w:val="69873166"/>
    <w:multiLevelType w:val="hybridMultilevel"/>
    <w:tmpl w:val="9E0A8D46"/>
    <w:lvl w:ilvl="0" w:tplc="3A22983C">
      <w:start w:val="72"/>
      <w:numFmt w:val="decimal"/>
      <w:lvlText w:val="%1."/>
      <w:lvlJc w:val="left"/>
      <w:pPr>
        <w:ind w:left="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8F242D0">
      <w:start w:val="1"/>
      <w:numFmt w:val="lowerLetter"/>
      <w:lvlText w:val="%2"/>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04EA372">
      <w:start w:val="1"/>
      <w:numFmt w:val="lowerRoman"/>
      <w:lvlText w:val="%3"/>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4C8732E">
      <w:start w:val="1"/>
      <w:numFmt w:val="decimal"/>
      <w:lvlText w:val="%4"/>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962F676">
      <w:start w:val="1"/>
      <w:numFmt w:val="lowerLetter"/>
      <w:lvlText w:val="%5"/>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264A7F0">
      <w:start w:val="1"/>
      <w:numFmt w:val="lowerRoman"/>
      <w:lvlText w:val="%6"/>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002746A">
      <w:start w:val="1"/>
      <w:numFmt w:val="decimal"/>
      <w:lvlText w:val="%7"/>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76A2E64">
      <w:start w:val="1"/>
      <w:numFmt w:val="lowerLetter"/>
      <w:lvlText w:val="%8"/>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F287832">
      <w:start w:val="1"/>
      <w:numFmt w:val="lowerRoman"/>
      <w:lvlText w:val="%9"/>
      <w:lvlJc w:val="left"/>
      <w:pPr>
        <w:ind w:left="6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nsid w:val="6A551AE3"/>
    <w:multiLevelType w:val="hybridMultilevel"/>
    <w:tmpl w:val="656659DE"/>
    <w:lvl w:ilvl="0" w:tplc="1A1C0862">
      <w:start w:val="67"/>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4D473EE">
      <w:start w:val="1"/>
      <w:numFmt w:val="lowerLetter"/>
      <w:lvlText w:val="%2"/>
      <w:lvlJc w:val="left"/>
      <w:pPr>
        <w:ind w:left="16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0EDE8E">
      <w:start w:val="1"/>
      <w:numFmt w:val="lowerRoman"/>
      <w:lvlText w:val="%3"/>
      <w:lvlJc w:val="left"/>
      <w:pPr>
        <w:ind w:left="23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F0CFA12">
      <w:start w:val="1"/>
      <w:numFmt w:val="decimal"/>
      <w:lvlText w:val="%4"/>
      <w:lvlJc w:val="left"/>
      <w:pPr>
        <w:ind w:left="31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AECE7D2">
      <w:start w:val="1"/>
      <w:numFmt w:val="lowerLetter"/>
      <w:lvlText w:val="%5"/>
      <w:lvlJc w:val="left"/>
      <w:pPr>
        <w:ind w:left="38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5B62412">
      <w:start w:val="1"/>
      <w:numFmt w:val="lowerRoman"/>
      <w:lvlText w:val="%6"/>
      <w:lvlJc w:val="left"/>
      <w:pPr>
        <w:ind w:left="45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1E2F1CC">
      <w:start w:val="1"/>
      <w:numFmt w:val="decimal"/>
      <w:lvlText w:val="%7"/>
      <w:lvlJc w:val="left"/>
      <w:pPr>
        <w:ind w:left="52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808BC8E">
      <w:start w:val="1"/>
      <w:numFmt w:val="lowerLetter"/>
      <w:lvlText w:val="%8"/>
      <w:lvlJc w:val="left"/>
      <w:pPr>
        <w:ind w:left="59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D9AECC2">
      <w:start w:val="1"/>
      <w:numFmt w:val="lowerRoman"/>
      <w:lvlText w:val="%9"/>
      <w:lvlJc w:val="left"/>
      <w:pPr>
        <w:ind w:left="67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nsid w:val="6CC343F4"/>
    <w:multiLevelType w:val="hybridMultilevel"/>
    <w:tmpl w:val="784A5530"/>
    <w:lvl w:ilvl="0" w:tplc="A0BAA974">
      <w:start w:val="28"/>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4B8D27A">
      <w:start w:val="1"/>
      <w:numFmt w:val="lowerLetter"/>
      <w:lvlText w:val="%2"/>
      <w:lvlJc w:val="left"/>
      <w:pPr>
        <w:ind w:left="16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34803D2">
      <w:start w:val="1"/>
      <w:numFmt w:val="lowerRoman"/>
      <w:lvlText w:val="%3"/>
      <w:lvlJc w:val="left"/>
      <w:pPr>
        <w:ind w:left="23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DA0B16A">
      <w:start w:val="1"/>
      <w:numFmt w:val="decimal"/>
      <w:lvlText w:val="%4"/>
      <w:lvlJc w:val="left"/>
      <w:pPr>
        <w:ind w:left="30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6C27182">
      <w:start w:val="1"/>
      <w:numFmt w:val="lowerLetter"/>
      <w:lvlText w:val="%5"/>
      <w:lvlJc w:val="left"/>
      <w:pPr>
        <w:ind w:left="38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0DC4486">
      <w:start w:val="1"/>
      <w:numFmt w:val="lowerRoman"/>
      <w:lvlText w:val="%6"/>
      <w:lvlJc w:val="left"/>
      <w:pPr>
        <w:ind w:left="45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77C191C">
      <w:start w:val="1"/>
      <w:numFmt w:val="decimal"/>
      <w:lvlText w:val="%7"/>
      <w:lvlJc w:val="left"/>
      <w:pPr>
        <w:ind w:left="5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B84D556">
      <w:start w:val="1"/>
      <w:numFmt w:val="lowerLetter"/>
      <w:lvlText w:val="%8"/>
      <w:lvlJc w:val="left"/>
      <w:pPr>
        <w:ind w:left="59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CBECA8E">
      <w:start w:val="1"/>
      <w:numFmt w:val="lowerRoman"/>
      <w:lvlText w:val="%9"/>
      <w:lvlJc w:val="left"/>
      <w:pPr>
        <w:ind w:left="66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nsid w:val="6F654B1C"/>
    <w:multiLevelType w:val="hybridMultilevel"/>
    <w:tmpl w:val="4836B64C"/>
    <w:lvl w:ilvl="0" w:tplc="250229AC">
      <w:start w:val="32"/>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630C3EE">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37C7FD2">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5E406DE">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D18E4DE">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540C83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56E838">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8709B38">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63A58C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nsid w:val="710757C0"/>
    <w:multiLevelType w:val="hybridMultilevel"/>
    <w:tmpl w:val="327E64D6"/>
    <w:lvl w:ilvl="0" w:tplc="FD8C76DA">
      <w:start w:val="58"/>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A28E77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C5A1094">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BBA137C">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944A698">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D48283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48C74C">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5EC0978">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026E5A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nsid w:val="739B58A0"/>
    <w:multiLevelType w:val="hybridMultilevel"/>
    <w:tmpl w:val="895C17CC"/>
    <w:lvl w:ilvl="0" w:tplc="4F1AEAA6">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4C0A90">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500C6E0">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E84B70">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FA8D96">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BC4F9A8">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B20B5F2">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EFCFB74">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7AA61C">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nsid w:val="73F97A9C"/>
    <w:multiLevelType w:val="hybridMultilevel"/>
    <w:tmpl w:val="1FF8D9B0"/>
    <w:lvl w:ilvl="0" w:tplc="D0F83D1A">
      <w:start w:val="1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D3A825C">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D7EAA3A">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45C0094">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6EC7C0A">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F52DFE6">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786A2FE">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2F04D9C">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8522F5A">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nsid w:val="741238BB"/>
    <w:multiLevelType w:val="hybridMultilevel"/>
    <w:tmpl w:val="4CFCCE56"/>
    <w:lvl w:ilvl="0" w:tplc="3B746394">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2445C3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3041CAC">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D82881C">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2AEB27E">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9502558">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E12D124">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B5CDEDC">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46EB564">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
    <w:nsid w:val="7CA512CB"/>
    <w:multiLevelType w:val="hybridMultilevel"/>
    <w:tmpl w:val="4B52FA2C"/>
    <w:lvl w:ilvl="0" w:tplc="FF1211CA">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764F73E">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8988FB6">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7B856CA">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26AB582">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37C1D3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C88B35A">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E6AF232">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806DCC">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
    <w:nsid w:val="7EE13F14"/>
    <w:multiLevelType w:val="hybridMultilevel"/>
    <w:tmpl w:val="4DECBF5C"/>
    <w:lvl w:ilvl="0" w:tplc="E0583124">
      <w:start w:val="17"/>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5867C60">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CC6CCA8">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BC02E9C">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6BC07F8">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5EA029A">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F76F23E">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E606BAC">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DE0AA78">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10"/>
  </w:num>
  <w:num w:numId="3">
    <w:abstractNumId w:val="8"/>
  </w:num>
  <w:num w:numId="4">
    <w:abstractNumId w:val="11"/>
  </w:num>
  <w:num w:numId="5">
    <w:abstractNumId w:val="42"/>
  </w:num>
  <w:num w:numId="6">
    <w:abstractNumId w:val="45"/>
  </w:num>
  <w:num w:numId="7">
    <w:abstractNumId w:val="15"/>
  </w:num>
  <w:num w:numId="8">
    <w:abstractNumId w:val="17"/>
  </w:num>
  <w:num w:numId="9">
    <w:abstractNumId w:val="41"/>
  </w:num>
  <w:num w:numId="10">
    <w:abstractNumId w:val="5"/>
  </w:num>
  <w:num w:numId="11">
    <w:abstractNumId w:val="38"/>
  </w:num>
  <w:num w:numId="12">
    <w:abstractNumId w:val="14"/>
  </w:num>
  <w:num w:numId="13">
    <w:abstractNumId w:val="7"/>
  </w:num>
  <w:num w:numId="14">
    <w:abstractNumId w:val="39"/>
  </w:num>
  <w:num w:numId="15">
    <w:abstractNumId w:val="23"/>
  </w:num>
  <w:num w:numId="16">
    <w:abstractNumId w:val="13"/>
  </w:num>
  <w:num w:numId="17">
    <w:abstractNumId w:val="35"/>
  </w:num>
  <w:num w:numId="18">
    <w:abstractNumId w:val="30"/>
  </w:num>
  <w:num w:numId="19">
    <w:abstractNumId w:val="24"/>
  </w:num>
  <w:num w:numId="20">
    <w:abstractNumId w:val="4"/>
  </w:num>
  <w:num w:numId="21">
    <w:abstractNumId w:val="21"/>
  </w:num>
  <w:num w:numId="22">
    <w:abstractNumId w:val="26"/>
  </w:num>
  <w:num w:numId="23">
    <w:abstractNumId w:val="9"/>
  </w:num>
  <w:num w:numId="24">
    <w:abstractNumId w:val="6"/>
  </w:num>
  <w:num w:numId="25">
    <w:abstractNumId w:val="44"/>
  </w:num>
  <w:num w:numId="26">
    <w:abstractNumId w:val="33"/>
  </w:num>
  <w:num w:numId="27">
    <w:abstractNumId w:val="16"/>
  </w:num>
  <w:num w:numId="28">
    <w:abstractNumId w:val="40"/>
  </w:num>
  <w:num w:numId="29">
    <w:abstractNumId w:val="0"/>
  </w:num>
  <w:num w:numId="30">
    <w:abstractNumId w:val="31"/>
  </w:num>
  <w:num w:numId="31">
    <w:abstractNumId w:val="12"/>
  </w:num>
  <w:num w:numId="32">
    <w:abstractNumId w:val="29"/>
  </w:num>
  <w:num w:numId="33">
    <w:abstractNumId w:val="37"/>
  </w:num>
  <w:num w:numId="34">
    <w:abstractNumId w:val="22"/>
  </w:num>
  <w:num w:numId="35">
    <w:abstractNumId w:val="36"/>
  </w:num>
  <w:num w:numId="36">
    <w:abstractNumId w:val="25"/>
  </w:num>
  <w:num w:numId="37">
    <w:abstractNumId w:val="28"/>
  </w:num>
  <w:num w:numId="38">
    <w:abstractNumId w:val="18"/>
  </w:num>
  <w:num w:numId="39">
    <w:abstractNumId w:val="3"/>
  </w:num>
  <w:num w:numId="40">
    <w:abstractNumId w:val="19"/>
  </w:num>
  <w:num w:numId="41">
    <w:abstractNumId w:val="43"/>
  </w:num>
  <w:num w:numId="42">
    <w:abstractNumId w:val="20"/>
  </w:num>
  <w:num w:numId="43">
    <w:abstractNumId w:val="27"/>
  </w:num>
  <w:num w:numId="44">
    <w:abstractNumId w:val="2"/>
  </w:num>
  <w:num w:numId="45">
    <w:abstractNumId w:val="34"/>
  </w:num>
  <w:num w:numId="46">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numRestart w:val="eachPage"/>
    <w:footnote w:id="0"/>
    <w:footnote w:id="1"/>
  </w:footnotePr>
  <w:endnotePr>
    <w:endnote w:id="0"/>
    <w:endnote w:id="1"/>
  </w:endnotePr>
  <w:compat/>
  <w:rsids>
    <w:rsidRoot w:val="00F82425"/>
    <w:rsid w:val="000266AF"/>
    <w:rsid w:val="000E592E"/>
    <w:rsid w:val="001073F4"/>
    <w:rsid w:val="001379AF"/>
    <w:rsid w:val="001963CD"/>
    <w:rsid w:val="001E6928"/>
    <w:rsid w:val="002C49F0"/>
    <w:rsid w:val="0033793E"/>
    <w:rsid w:val="003E0575"/>
    <w:rsid w:val="005D4004"/>
    <w:rsid w:val="0067448D"/>
    <w:rsid w:val="007C03F6"/>
    <w:rsid w:val="007D2383"/>
    <w:rsid w:val="007D6CD8"/>
    <w:rsid w:val="007F185C"/>
    <w:rsid w:val="00896415"/>
    <w:rsid w:val="0094651C"/>
    <w:rsid w:val="009F714F"/>
    <w:rsid w:val="00AF629D"/>
    <w:rsid w:val="00B645BF"/>
    <w:rsid w:val="00BD311F"/>
    <w:rsid w:val="00BE7F69"/>
    <w:rsid w:val="00CC0B74"/>
    <w:rsid w:val="00CD6725"/>
    <w:rsid w:val="00D36103"/>
    <w:rsid w:val="00DF3056"/>
    <w:rsid w:val="00E76503"/>
    <w:rsid w:val="00E96603"/>
    <w:rsid w:val="00F8242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7F69"/>
  </w:style>
  <w:style w:type="paragraph" w:styleId="1">
    <w:name w:val="heading 1"/>
    <w:next w:val="a"/>
    <w:link w:val="10"/>
    <w:uiPriority w:val="9"/>
    <w:unhideWhenUsed/>
    <w:qFormat/>
    <w:rsid w:val="00AF629D"/>
    <w:pPr>
      <w:keepNext/>
      <w:keepLines/>
      <w:spacing w:after="0" w:line="270" w:lineRule="auto"/>
      <w:ind w:left="1247" w:right="1018" w:hanging="10"/>
      <w:jc w:val="center"/>
      <w:outlineLvl w:val="0"/>
    </w:pPr>
    <w:rPr>
      <w:rFonts w:ascii="Times New Roman" w:eastAsia="Times New Roman" w:hAnsi="Times New Roman" w:cs="Times New Roman"/>
      <w:b/>
      <w:color w:val="000000"/>
      <w:sz w:val="28"/>
      <w:lang w:eastAsia="ru-RU"/>
    </w:rPr>
  </w:style>
  <w:style w:type="paragraph" w:styleId="2">
    <w:name w:val="heading 2"/>
    <w:next w:val="a"/>
    <w:link w:val="20"/>
    <w:uiPriority w:val="9"/>
    <w:unhideWhenUsed/>
    <w:qFormat/>
    <w:rsid w:val="00AF629D"/>
    <w:pPr>
      <w:keepNext/>
      <w:keepLines/>
      <w:spacing w:after="5" w:line="271" w:lineRule="auto"/>
      <w:ind w:left="796" w:hanging="10"/>
      <w:jc w:val="both"/>
      <w:outlineLvl w:val="1"/>
    </w:pPr>
    <w:rPr>
      <w:rFonts w:ascii="Times New Roman" w:eastAsia="Times New Roman" w:hAnsi="Times New Roman" w:cs="Times New Roman"/>
      <w:b/>
      <w:color w:val="000000"/>
      <w:sz w:val="24"/>
      <w:lang w:eastAsia="ru-RU"/>
    </w:rPr>
  </w:style>
  <w:style w:type="paragraph" w:styleId="3">
    <w:name w:val="heading 3"/>
    <w:next w:val="a"/>
    <w:link w:val="30"/>
    <w:uiPriority w:val="9"/>
    <w:unhideWhenUsed/>
    <w:qFormat/>
    <w:rsid w:val="00AF629D"/>
    <w:pPr>
      <w:keepNext/>
      <w:keepLines/>
      <w:spacing w:after="5" w:line="271" w:lineRule="auto"/>
      <w:ind w:left="796" w:hanging="10"/>
      <w:jc w:val="both"/>
      <w:outlineLvl w:val="2"/>
    </w:pPr>
    <w:rPr>
      <w:rFonts w:ascii="Times New Roman" w:eastAsia="Times New Roman" w:hAnsi="Times New Roman" w:cs="Times New Roman"/>
      <w:b/>
      <w:color w:val="000000"/>
      <w:sz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F629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F629D"/>
  </w:style>
  <w:style w:type="paragraph" w:styleId="a5">
    <w:name w:val="footer"/>
    <w:basedOn w:val="a"/>
    <w:link w:val="a6"/>
    <w:uiPriority w:val="99"/>
    <w:unhideWhenUsed/>
    <w:rsid w:val="00AF629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F629D"/>
  </w:style>
  <w:style w:type="character" w:customStyle="1" w:styleId="10">
    <w:name w:val="Заголовок 1 Знак"/>
    <w:basedOn w:val="a0"/>
    <w:link w:val="1"/>
    <w:uiPriority w:val="9"/>
    <w:rsid w:val="00AF629D"/>
    <w:rPr>
      <w:rFonts w:ascii="Times New Roman" w:eastAsia="Times New Roman" w:hAnsi="Times New Roman" w:cs="Times New Roman"/>
      <w:b/>
      <w:color w:val="000000"/>
      <w:sz w:val="28"/>
      <w:lang w:eastAsia="ru-RU"/>
    </w:rPr>
  </w:style>
  <w:style w:type="character" w:customStyle="1" w:styleId="20">
    <w:name w:val="Заголовок 2 Знак"/>
    <w:basedOn w:val="a0"/>
    <w:link w:val="2"/>
    <w:uiPriority w:val="9"/>
    <w:rsid w:val="00AF629D"/>
    <w:rPr>
      <w:rFonts w:ascii="Times New Roman" w:eastAsia="Times New Roman" w:hAnsi="Times New Roman" w:cs="Times New Roman"/>
      <w:b/>
      <w:color w:val="000000"/>
      <w:sz w:val="24"/>
      <w:lang w:eastAsia="ru-RU"/>
    </w:rPr>
  </w:style>
  <w:style w:type="character" w:customStyle="1" w:styleId="30">
    <w:name w:val="Заголовок 3 Знак"/>
    <w:basedOn w:val="a0"/>
    <w:link w:val="3"/>
    <w:uiPriority w:val="9"/>
    <w:rsid w:val="00AF629D"/>
    <w:rPr>
      <w:rFonts w:ascii="Times New Roman" w:eastAsia="Times New Roman" w:hAnsi="Times New Roman" w:cs="Times New Roman"/>
      <w:b/>
      <w:color w:val="000000"/>
      <w:sz w:val="24"/>
      <w:lang w:eastAsia="ru-RU"/>
    </w:rPr>
  </w:style>
  <w:style w:type="numbering" w:customStyle="1" w:styleId="11">
    <w:name w:val="Нет списка1"/>
    <w:next w:val="a2"/>
    <w:uiPriority w:val="99"/>
    <w:semiHidden/>
    <w:unhideWhenUsed/>
    <w:rsid w:val="00AF629D"/>
  </w:style>
  <w:style w:type="paragraph" w:customStyle="1" w:styleId="footnotedescription">
    <w:name w:val="footnote description"/>
    <w:next w:val="a"/>
    <w:link w:val="footnotedescriptionChar"/>
    <w:hidden/>
    <w:rsid w:val="00AF629D"/>
    <w:pPr>
      <w:spacing w:after="0"/>
      <w:ind w:left="852"/>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AF629D"/>
    <w:rPr>
      <w:rFonts w:ascii="Times New Roman" w:eastAsia="Times New Roman" w:hAnsi="Times New Roman" w:cs="Times New Roman"/>
      <w:color w:val="000000"/>
      <w:sz w:val="20"/>
      <w:lang w:eastAsia="ru-RU"/>
    </w:rPr>
  </w:style>
  <w:style w:type="character" w:customStyle="1" w:styleId="footnotemark">
    <w:name w:val="footnote mark"/>
    <w:hidden/>
    <w:rsid w:val="00AF629D"/>
    <w:rPr>
      <w:rFonts w:ascii="Times New Roman" w:eastAsia="Times New Roman" w:hAnsi="Times New Roman" w:cs="Times New Roman"/>
      <w:color w:val="000000"/>
      <w:sz w:val="20"/>
      <w:vertAlign w:val="superscript"/>
    </w:rPr>
  </w:style>
  <w:style w:type="table" w:customStyle="1" w:styleId="TableGrid">
    <w:name w:val="TableGrid"/>
    <w:rsid w:val="00AF629D"/>
    <w:pPr>
      <w:spacing w:after="0" w:line="240" w:lineRule="auto"/>
    </w:pPr>
    <w:rPr>
      <w:rFonts w:eastAsiaTheme="minorEastAsia"/>
      <w:lang w:eastAsia="ru-RU"/>
    </w:rPr>
    <w:tblPr>
      <w:tblCellMar>
        <w:top w:w="0" w:type="dxa"/>
        <w:left w:w="0" w:type="dxa"/>
        <w:bottom w:w="0" w:type="dxa"/>
        <w:right w:w="0" w:type="dxa"/>
      </w:tblCellMar>
    </w:tblPr>
  </w:style>
  <w:style w:type="paragraph" w:customStyle="1" w:styleId="nospacing">
    <w:name w:val="nospacing"/>
    <w:basedOn w:val="a"/>
    <w:rsid w:val="001073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text">
    <w:name w:val="bodytext"/>
    <w:basedOn w:val="a"/>
    <w:rsid w:val="001073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Normal (Web)"/>
    <w:basedOn w:val="a"/>
    <w:uiPriority w:val="99"/>
    <w:semiHidden/>
    <w:unhideWhenUsed/>
    <w:rsid w:val="001073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
    <w:name w:val="Гиперссылка1"/>
    <w:basedOn w:val="a0"/>
    <w:rsid w:val="001073F4"/>
  </w:style>
  <w:style w:type="paragraph" w:customStyle="1" w:styleId="normalweb">
    <w:name w:val="normalweb"/>
    <w:basedOn w:val="a"/>
    <w:rsid w:val="007F18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No Spacing"/>
    <w:link w:val="a9"/>
    <w:uiPriority w:val="1"/>
    <w:qFormat/>
    <w:rsid w:val="001963CD"/>
    <w:pPr>
      <w:spacing w:after="0" w:line="240" w:lineRule="auto"/>
    </w:pPr>
    <w:rPr>
      <w:rFonts w:ascii="Calibri" w:eastAsia="Times New Roman" w:hAnsi="Calibri" w:cs="Times New Roman"/>
      <w:lang w:eastAsia="ru-RU"/>
    </w:rPr>
  </w:style>
  <w:style w:type="character" w:customStyle="1" w:styleId="a9">
    <w:name w:val="Без интервала Знак"/>
    <w:basedOn w:val="a0"/>
    <w:link w:val="a8"/>
    <w:uiPriority w:val="1"/>
    <w:locked/>
    <w:rsid w:val="001963CD"/>
    <w:rPr>
      <w:rFonts w:ascii="Calibri" w:eastAsia="Times New Roman" w:hAnsi="Calibri" w:cs="Times New Roman"/>
      <w:lang w:eastAsia="ru-RU"/>
    </w:rPr>
  </w:style>
  <w:style w:type="paragraph" w:styleId="aa">
    <w:name w:val="Balloon Text"/>
    <w:basedOn w:val="a"/>
    <w:link w:val="ab"/>
    <w:uiPriority w:val="99"/>
    <w:semiHidden/>
    <w:unhideWhenUsed/>
    <w:rsid w:val="001963CD"/>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1963C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59163259">
      <w:bodyDiv w:val="1"/>
      <w:marLeft w:val="0"/>
      <w:marRight w:val="0"/>
      <w:marTop w:val="0"/>
      <w:marBottom w:val="0"/>
      <w:divBdr>
        <w:top w:val="none" w:sz="0" w:space="0" w:color="auto"/>
        <w:left w:val="none" w:sz="0" w:space="0" w:color="auto"/>
        <w:bottom w:val="none" w:sz="0" w:space="0" w:color="auto"/>
        <w:right w:val="none" w:sz="0" w:space="0" w:color="auto"/>
      </w:divBdr>
    </w:div>
    <w:div w:id="1868371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96E20C02-1B12-465A-B64C-24AA92270007"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suslugi.ru/)" TargetMode="External"/><Relationship Id="rId5" Type="http://schemas.openxmlformats.org/officeDocument/2006/relationships/footnotes" Target="footnotes.xml"/><Relationship Id="rId10" Type="http://schemas.openxmlformats.org/officeDocument/2006/relationships/hyperlink" Target="http://www.gosuslugi.ru/)" TargetMode="External"/><Relationship Id="rId4" Type="http://schemas.openxmlformats.org/officeDocument/2006/relationships/webSettings" Target="webSettings.xml"/><Relationship Id="rId9" Type="http://schemas.openxmlformats.org/officeDocument/2006/relationships/hyperlink" Target="https://pravo-search.minjust.ru/bigs/showDocument.html?id=E3582471-B8B8-4D69-B4C4-3DF3F904EEA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131</TotalTime>
  <Pages>27</Pages>
  <Words>11273</Words>
  <Characters>64259</Characters>
  <Application>Microsoft Office Word</Application>
  <DocSecurity>0</DocSecurity>
  <Lines>535</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Urist2</dc:creator>
  <cp:keywords/>
  <dc:description/>
  <cp:lastModifiedBy>user</cp:lastModifiedBy>
  <cp:revision>16</cp:revision>
  <dcterms:created xsi:type="dcterms:W3CDTF">2025-06-02T09:08:00Z</dcterms:created>
  <dcterms:modified xsi:type="dcterms:W3CDTF">2025-06-09T06:54:00Z</dcterms:modified>
</cp:coreProperties>
</file>