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FD2E8F" w:rsidRDefault="00F64B32" w:rsidP="00B724BA">
            <w:pPr>
              <w:pStyle w:val="a4"/>
              <w:jc w:val="right"/>
              <w:rPr>
                <w:rFonts w:ascii="Times New Roman" w:hAnsi="Times New Roman"/>
                <w:b/>
              </w:rPr>
            </w:pPr>
            <w:r>
              <w:rPr>
                <w:rFonts w:ascii="Times New Roman" w:hAnsi="Times New Roman"/>
                <w:b/>
              </w:rPr>
              <w:t>31</w:t>
            </w:r>
            <w:r w:rsidR="00FD2E8F" w:rsidRPr="00F64B32">
              <w:rPr>
                <w:rFonts w:ascii="Times New Roman" w:hAnsi="Times New Roman"/>
                <w:b/>
              </w:rPr>
              <w:t xml:space="preserve"> </w:t>
            </w:r>
            <w:r w:rsidR="00FD2E8F">
              <w:rPr>
                <w:rFonts w:ascii="Times New Roman" w:hAnsi="Times New Roman"/>
                <w:b/>
              </w:rPr>
              <w:t>мая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w:t>
            </w:r>
            <w:r w:rsidR="00FD2E8F" w:rsidRPr="00F64B32">
              <w:rPr>
                <w:rFonts w:ascii="Times New Roman" w:hAnsi="Times New Roman"/>
                <w:b/>
              </w:rPr>
              <w:t>1</w:t>
            </w:r>
            <w:r w:rsidRPr="00CC3E8B">
              <w:rPr>
                <w:rFonts w:ascii="Times New Roman" w:hAnsi="Times New Roman"/>
                <w:b/>
              </w:rPr>
              <w:t xml:space="preserve"> (</w:t>
            </w:r>
            <w:r w:rsidR="00FC17D8">
              <w:rPr>
                <w:rFonts w:ascii="Times New Roman" w:hAnsi="Times New Roman"/>
                <w:b/>
              </w:rPr>
              <w:t>1</w:t>
            </w:r>
            <w:r w:rsidR="00FD2E8F" w:rsidRPr="00F64B32">
              <w:rPr>
                <w:rFonts w:ascii="Times New Roman" w:hAnsi="Times New Roman"/>
                <w:b/>
              </w:rPr>
              <w:t>1</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D2E8F">
        <w:rPr>
          <w:rFonts w:ascii="Times New Roman" w:hAnsi="Times New Roman" w:cs="Times New Roman"/>
          <w:sz w:val="18"/>
          <w:szCs w:val="18"/>
        </w:rPr>
        <w:t>_____________________________</w:t>
      </w:r>
    </w:p>
    <w:bookmarkEnd w:id="0"/>
    <w:p w:rsidR="008669E0" w:rsidRDefault="008669E0" w:rsidP="00FC17D8">
      <w:pPr>
        <w:spacing w:after="0" w:line="240" w:lineRule="auto"/>
        <w:jc w:val="center"/>
        <w:rPr>
          <w:rFonts w:ascii="Times New Roman" w:hAnsi="Times New Roman" w:cs="Times New Roman"/>
          <w:b/>
          <w:sz w:val="18"/>
          <w:szCs w:val="18"/>
        </w:rPr>
        <w:sectPr w:rsidR="008669E0" w:rsidSect="00C30131">
          <w:headerReference w:type="default" r:id="rId10"/>
          <w:type w:val="continuous"/>
          <w:pgSz w:w="11906" w:h="16838"/>
          <w:pgMar w:top="567" w:right="851" w:bottom="567" w:left="851" w:header="709" w:footer="709" w:gutter="0"/>
          <w:cols w:space="708"/>
          <w:docGrid w:linePitch="360"/>
        </w:sectPr>
      </w:pPr>
    </w:p>
    <w:p w:rsidR="005A26A0" w:rsidRPr="00F12C1C" w:rsidRDefault="005A26A0" w:rsidP="005A26A0">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lastRenderedPageBreak/>
        <w:t>АДМИНИСТРАЦИЯ МУНИЦИПАЛЬНОГО ОБРАЗОВАНИЯ НОВОЮЛАСЕНСКИЙ СЕЛЬСОВЕТ</w:t>
      </w:r>
      <w:r w:rsidRPr="00F12C1C">
        <w:rPr>
          <w:rFonts w:ascii="Times New Roman" w:hAnsi="Times New Roman" w:cs="Times New Roman"/>
          <w:sz w:val="18"/>
          <w:szCs w:val="18"/>
        </w:rPr>
        <w:t xml:space="preserve"> </w:t>
      </w: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FD2E8F" w:rsidRDefault="005A26A0" w:rsidP="00FD2E8F">
      <w:pPr>
        <w:pStyle w:val="1"/>
        <w:tabs>
          <w:tab w:val="right" w:pos="0"/>
        </w:tabs>
        <w:spacing w:after="0"/>
        <w:jc w:val="center"/>
        <w:rPr>
          <w:sz w:val="18"/>
          <w:szCs w:val="18"/>
        </w:rPr>
      </w:pPr>
      <w:r w:rsidRPr="00F12C1C">
        <w:rPr>
          <w:sz w:val="18"/>
          <w:szCs w:val="18"/>
        </w:rPr>
        <w:t>П О С Т А Н О В Л Е Н И Е</w:t>
      </w:r>
    </w:p>
    <w:p w:rsidR="00F64B32" w:rsidRPr="00F64B32" w:rsidRDefault="00F64B32" w:rsidP="00F64B32">
      <w:pPr>
        <w:suppressAutoHyphens/>
        <w:spacing w:after="0" w:line="240" w:lineRule="auto"/>
        <w:jc w:val="both"/>
        <w:rPr>
          <w:rFonts w:ascii="Times New Roman" w:hAnsi="Times New Roman" w:cs="Times New Roman"/>
          <w:sz w:val="18"/>
          <w:szCs w:val="18"/>
        </w:rPr>
      </w:pPr>
      <w:r w:rsidRPr="00F64B32">
        <w:rPr>
          <w:rFonts w:ascii="Times New Roman" w:hAnsi="Times New Roman" w:cs="Times New Roman"/>
          <w:sz w:val="18"/>
          <w:szCs w:val="18"/>
        </w:rPr>
        <w:t xml:space="preserve">31.05.2024                                                                                                                </w:t>
      </w:r>
      <w:r>
        <w:rPr>
          <w:rFonts w:ascii="Times New Roman" w:hAnsi="Times New Roman" w:cs="Times New Roman"/>
          <w:sz w:val="18"/>
          <w:szCs w:val="18"/>
        </w:rPr>
        <w:t xml:space="preserve">                                                           </w:t>
      </w:r>
      <w:r w:rsidRPr="00F64B32">
        <w:rPr>
          <w:rFonts w:ascii="Times New Roman" w:hAnsi="Times New Roman" w:cs="Times New Roman"/>
          <w:sz w:val="18"/>
          <w:szCs w:val="18"/>
        </w:rPr>
        <w:t xml:space="preserve"> № 65-п</w:t>
      </w:r>
    </w:p>
    <w:p w:rsidR="00F64B32" w:rsidRPr="00F64B32" w:rsidRDefault="00F64B32" w:rsidP="00F64B32">
      <w:pPr>
        <w:suppressAutoHyphens/>
        <w:spacing w:after="0" w:line="240" w:lineRule="auto"/>
        <w:jc w:val="center"/>
        <w:rPr>
          <w:rFonts w:ascii="Times New Roman" w:hAnsi="Times New Roman" w:cs="Times New Roman"/>
          <w:sz w:val="18"/>
          <w:szCs w:val="18"/>
        </w:rPr>
      </w:pPr>
    </w:p>
    <w:p w:rsidR="00F64B32" w:rsidRPr="00F64B32" w:rsidRDefault="00F64B32" w:rsidP="00F64B32">
      <w:pPr>
        <w:suppressAutoHyphens/>
        <w:spacing w:after="0" w:line="240" w:lineRule="auto"/>
        <w:jc w:val="center"/>
        <w:rPr>
          <w:rFonts w:ascii="Times New Roman" w:hAnsi="Times New Roman" w:cs="Times New Roman"/>
          <w:sz w:val="18"/>
          <w:szCs w:val="18"/>
        </w:rPr>
      </w:pPr>
      <w:r w:rsidRPr="00F64B32">
        <w:rPr>
          <w:rFonts w:ascii="Times New Roman" w:hAnsi="Times New Roman" w:cs="Times New Roman"/>
          <w:sz w:val="18"/>
          <w:szCs w:val="18"/>
        </w:rPr>
        <w:t xml:space="preserve">О проведении публичных (общественных) слушаний по проекту внесения </w:t>
      </w:r>
      <w:r w:rsidRPr="00F64B32">
        <w:rPr>
          <w:rFonts w:ascii="Times New Roman" w:hAnsi="Times New Roman" w:cs="Times New Roman"/>
          <w:bCs/>
          <w:sz w:val="18"/>
          <w:szCs w:val="18"/>
        </w:rPr>
        <w:t>изменений</w:t>
      </w:r>
      <w:r>
        <w:rPr>
          <w:rFonts w:ascii="Times New Roman" w:hAnsi="Times New Roman" w:cs="Times New Roman"/>
          <w:bCs/>
          <w:sz w:val="18"/>
          <w:szCs w:val="18"/>
        </w:rPr>
        <w:t xml:space="preserve"> и дополнений</w:t>
      </w:r>
      <w:r w:rsidRPr="00F64B32">
        <w:rPr>
          <w:rFonts w:ascii="Times New Roman" w:hAnsi="Times New Roman" w:cs="Times New Roman"/>
          <w:bCs/>
          <w:sz w:val="18"/>
          <w:szCs w:val="18"/>
        </w:rPr>
        <w:t xml:space="preserve"> в правила землепользования и застройки Новоюласенского сельсовета Красногвардейского района </w:t>
      </w:r>
      <w:r w:rsidRPr="00F64B32">
        <w:rPr>
          <w:rFonts w:ascii="Times New Roman" w:hAnsi="Times New Roman" w:cs="Times New Roman"/>
          <w:bCs/>
          <w:color w:val="000000"/>
          <w:sz w:val="18"/>
          <w:szCs w:val="18"/>
        </w:rPr>
        <w:t>Оренбургской области, дополнив градостроительный регламент территориальной зоны Ж-1 «</w:t>
      </w:r>
      <w:r w:rsidRPr="00F64B32">
        <w:rPr>
          <w:rFonts w:ascii="Times New Roman" w:hAnsi="Times New Roman" w:cs="Times New Roman"/>
          <w:bCs/>
          <w:sz w:val="18"/>
          <w:szCs w:val="18"/>
        </w:rPr>
        <w:t>Жилая</w:t>
      </w:r>
      <w:r w:rsidRPr="00F64B32">
        <w:rPr>
          <w:rFonts w:ascii="Times New Roman" w:hAnsi="Times New Roman" w:cs="Times New Roman"/>
          <w:bCs/>
          <w:color w:val="000000"/>
          <w:sz w:val="18"/>
          <w:szCs w:val="18"/>
        </w:rPr>
        <w:t xml:space="preserve"> зона» условно-разрешенным видом использования « Выпас сельскохозяйственных животных </w:t>
      </w:r>
      <w:r w:rsidRPr="00F64B32">
        <w:rPr>
          <w:rFonts w:ascii="Times New Roman" w:hAnsi="Times New Roman" w:cs="Times New Roman"/>
          <w:sz w:val="18"/>
          <w:szCs w:val="18"/>
        </w:rPr>
        <w:t>»</w:t>
      </w:r>
    </w:p>
    <w:p w:rsidR="00F64B32" w:rsidRPr="00F64B32" w:rsidRDefault="00F64B32" w:rsidP="00F64B32">
      <w:pPr>
        <w:suppressAutoHyphens/>
        <w:spacing w:after="0" w:line="240" w:lineRule="auto"/>
        <w:ind w:firstLine="720"/>
        <w:jc w:val="both"/>
        <w:rPr>
          <w:rFonts w:ascii="Times New Roman" w:hAnsi="Times New Roman" w:cs="Times New Roman"/>
          <w:sz w:val="18"/>
          <w:szCs w:val="18"/>
        </w:rPr>
      </w:pPr>
      <w:r w:rsidRPr="00F64B32">
        <w:rPr>
          <w:rFonts w:ascii="Times New Roman" w:hAnsi="Times New Roman" w:cs="Times New Roman"/>
          <w:sz w:val="18"/>
          <w:szCs w:val="18"/>
        </w:rPr>
        <w:t>В соответствии со статьями 31,32,33 Градостроительного кодекса Российской Федерации, статьей 28 Федерального закона от 06 октября 2003 года  № 131-ФЗ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области, заявлением Варвянского А.В. от 29.05.2024 вх .№ В-01</w:t>
      </w:r>
    </w:p>
    <w:p w:rsidR="00F64B32" w:rsidRPr="00F64B32" w:rsidRDefault="00F64B32" w:rsidP="00F64B32">
      <w:pPr>
        <w:suppressAutoHyphens/>
        <w:spacing w:after="0" w:line="240" w:lineRule="auto"/>
        <w:ind w:firstLine="690"/>
        <w:jc w:val="both"/>
        <w:rPr>
          <w:rFonts w:ascii="Times New Roman" w:hAnsi="Times New Roman" w:cs="Times New Roman"/>
          <w:sz w:val="18"/>
          <w:szCs w:val="18"/>
        </w:rPr>
      </w:pPr>
      <w:r w:rsidRPr="00F64B32">
        <w:rPr>
          <w:rFonts w:ascii="Times New Roman" w:hAnsi="Times New Roman" w:cs="Times New Roman"/>
          <w:sz w:val="18"/>
          <w:szCs w:val="18"/>
        </w:rPr>
        <w:t>1. Провести публичные (общественные) слушания в порядке, определенном Положением о порядке организации и проведения общественных обсуждений,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 утвержденным решением Совета депутатов муниципального образования Новоюласенский сельсовет Красногвардейского района Оренбургской области от 27.06.2018  № 26/2, по проекту внесения изменений в Правила землепользования и застройки муниципального образования Новоюласенский сельсовет, утвержденные постановлением администрации муниципального образования Новоюласенский сельсовет Красногвардейского района Оренбургской области  от 08.02.2023 № 3-п  в форме слушаний 28.0</w:t>
      </w:r>
      <w:r>
        <w:rPr>
          <w:rFonts w:ascii="Times New Roman" w:hAnsi="Times New Roman" w:cs="Times New Roman"/>
          <w:sz w:val="18"/>
          <w:szCs w:val="18"/>
        </w:rPr>
        <w:t>6</w:t>
      </w:r>
      <w:r w:rsidRPr="00F64B32">
        <w:rPr>
          <w:rFonts w:ascii="Times New Roman" w:hAnsi="Times New Roman" w:cs="Times New Roman"/>
          <w:sz w:val="18"/>
          <w:szCs w:val="18"/>
        </w:rPr>
        <w:t>.2024 в 15-00 часов местного времени в помещении администрации сельсовета по адресу: Оренбургская область, Красногвардейский район, с. Новоюласка, ул.Дружбы, д.8.</w:t>
      </w:r>
    </w:p>
    <w:p w:rsidR="00F64B32" w:rsidRPr="00F64B32" w:rsidRDefault="00F64B32" w:rsidP="00F64B32">
      <w:pPr>
        <w:suppressAutoHyphens/>
        <w:spacing w:after="0" w:line="240" w:lineRule="auto"/>
        <w:ind w:firstLine="709"/>
        <w:jc w:val="both"/>
        <w:rPr>
          <w:rFonts w:ascii="Times New Roman" w:eastAsia="Times New Roman" w:hAnsi="Times New Roman" w:cs="Times New Roman"/>
          <w:sz w:val="18"/>
          <w:szCs w:val="18"/>
        </w:rPr>
      </w:pPr>
      <w:r w:rsidRPr="00F64B32">
        <w:rPr>
          <w:rFonts w:ascii="Times New Roman" w:eastAsia="Times New Roman" w:hAnsi="Times New Roman" w:cs="Times New Roman"/>
          <w:sz w:val="18"/>
          <w:szCs w:val="18"/>
        </w:rPr>
        <w:t>2.Предложить жителям сельсовета, депутатам Совета депутатов, руководителям организаций,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F64B32" w:rsidRPr="00F64B32" w:rsidRDefault="00F64B32" w:rsidP="00F64B32">
      <w:pPr>
        <w:suppressAutoHyphens/>
        <w:spacing w:after="0" w:line="240" w:lineRule="auto"/>
        <w:jc w:val="both"/>
        <w:rPr>
          <w:rFonts w:ascii="Times New Roman" w:hAnsi="Times New Roman" w:cs="Times New Roman"/>
          <w:sz w:val="18"/>
          <w:szCs w:val="18"/>
        </w:rPr>
      </w:pPr>
      <w:r w:rsidRPr="00F64B32">
        <w:rPr>
          <w:rFonts w:ascii="Times New Roman" w:eastAsia="Times New Roman" w:hAnsi="Times New Roman" w:cs="Times New Roman"/>
          <w:sz w:val="18"/>
          <w:szCs w:val="18"/>
        </w:rPr>
        <w:tab/>
        <w:t xml:space="preserve">3. Возложить подготовку и проведение слушаний на комиссию по подготовке </w:t>
      </w:r>
      <w:r w:rsidRPr="00F64B32">
        <w:rPr>
          <w:rFonts w:ascii="Times New Roman" w:hAnsi="Times New Roman" w:cs="Times New Roman"/>
          <w:sz w:val="18"/>
          <w:szCs w:val="18"/>
        </w:rPr>
        <w:t xml:space="preserve">проекта внесения </w:t>
      </w:r>
      <w:r w:rsidRPr="00F64B32">
        <w:rPr>
          <w:rFonts w:ascii="Times New Roman" w:hAnsi="Times New Roman" w:cs="Times New Roman"/>
          <w:bCs/>
          <w:sz w:val="18"/>
          <w:szCs w:val="18"/>
        </w:rPr>
        <w:t xml:space="preserve">изменений в Правила землепользования и застройки Новоюласенского сельсовета Красногвардейского района </w:t>
      </w:r>
      <w:r w:rsidRPr="00F64B32">
        <w:rPr>
          <w:rFonts w:ascii="Times New Roman" w:hAnsi="Times New Roman" w:cs="Times New Roman"/>
          <w:bCs/>
          <w:color w:val="000000"/>
          <w:sz w:val="18"/>
          <w:szCs w:val="18"/>
        </w:rPr>
        <w:t>Оренбургской области, дополнив градостроительный регламент территориальной зоны Ж-1 «</w:t>
      </w:r>
      <w:r w:rsidRPr="00F64B32">
        <w:rPr>
          <w:rFonts w:ascii="Times New Roman" w:hAnsi="Times New Roman" w:cs="Times New Roman"/>
          <w:bCs/>
          <w:sz w:val="18"/>
          <w:szCs w:val="18"/>
        </w:rPr>
        <w:t>Жилая</w:t>
      </w:r>
      <w:r w:rsidRPr="00F64B32">
        <w:rPr>
          <w:rFonts w:ascii="Times New Roman" w:hAnsi="Times New Roman" w:cs="Times New Roman"/>
          <w:bCs/>
          <w:color w:val="000000"/>
          <w:sz w:val="18"/>
          <w:szCs w:val="18"/>
        </w:rPr>
        <w:t xml:space="preserve"> зона» условно-разрешенным видом использования «</w:t>
      </w:r>
      <w:r>
        <w:rPr>
          <w:rFonts w:ascii="Times New Roman" w:hAnsi="Times New Roman" w:cs="Times New Roman"/>
          <w:sz w:val="18"/>
          <w:szCs w:val="18"/>
        </w:rPr>
        <w:t>Выпас сельскохозяйственных животных</w:t>
      </w:r>
      <w:r w:rsidRPr="00F64B32">
        <w:rPr>
          <w:rFonts w:ascii="Times New Roman" w:hAnsi="Times New Roman" w:cs="Times New Roman"/>
          <w:sz w:val="18"/>
          <w:szCs w:val="18"/>
        </w:rPr>
        <w:t>».</w:t>
      </w:r>
    </w:p>
    <w:p w:rsidR="00F64B32" w:rsidRPr="00F64B32" w:rsidRDefault="00F64B32" w:rsidP="00F64B32">
      <w:pPr>
        <w:suppressAutoHyphens/>
        <w:spacing w:after="0" w:line="240" w:lineRule="auto"/>
        <w:jc w:val="both"/>
        <w:rPr>
          <w:rFonts w:ascii="Times New Roman" w:eastAsia="Times New Roman" w:hAnsi="Times New Roman" w:cs="Times New Roman"/>
          <w:sz w:val="18"/>
          <w:szCs w:val="18"/>
        </w:rPr>
      </w:pPr>
      <w:r w:rsidRPr="00F64B32">
        <w:rPr>
          <w:rFonts w:ascii="Times New Roman" w:eastAsia="Times New Roman" w:hAnsi="Times New Roman" w:cs="Times New Roman"/>
          <w:sz w:val="18"/>
          <w:szCs w:val="18"/>
        </w:rPr>
        <w:tab/>
        <w:t>4. Председательствующим на слушаниях назначить Бисяеву Светлану Николаевну, главу администрации сельсовета .</w:t>
      </w:r>
    </w:p>
    <w:p w:rsidR="00F64B32" w:rsidRPr="00F64B32" w:rsidRDefault="00F64B32" w:rsidP="00F64B32">
      <w:pPr>
        <w:pStyle w:val="Style7"/>
        <w:widowControl/>
        <w:tabs>
          <w:tab w:val="left" w:pos="709"/>
        </w:tabs>
        <w:jc w:val="both"/>
        <w:rPr>
          <w:sz w:val="18"/>
          <w:szCs w:val="18"/>
        </w:rPr>
      </w:pPr>
      <w:r w:rsidRPr="00F64B32">
        <w:rPr>
          <w:sz w:val="18"/>
          <w:szCs w:val="18"/>
        </w:rPr>
        <w:tab/>
        <w:t>5.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постановления "</w:t>
      </w:r>
      <w:r w:rsidRPr="00F64B32">
        <w:rPr>
          <w:rStyle w:val="FontStyle15"/>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r w:rsidRPr="00F64B32">
        <w:rPr>
          <w:sz w:val="18"/>
          <w:szCs w:val="18"/>
        </w:rPr>
        <w:t xml:space="preserve"> и настоящего постановления.</w:t>
      </w:r>
    </w:p>
    <w:p w:rsidR="00F64B32" w:rsidRPr="00F64B32" w:rsidRDefault="00F64B32" w:rsidP="00F64B32">
      <w:pPr>
        <w:suppressAutoHyphens/>
        <w:spacing w:after="0" w:line="240" w:lineRule="auto"/>
        <w:ind w:firstLine="720"/>
        <w:jc w:val="both"/>
        <w:rPr>
          <w:rFonts w:ascii="Times New Roman" w:hAnsi="Times New Roman" w:cs="Times New Roman"/>
          <w:sz w:val="18"/>
          <w:szCs w:val="18"/>
        </w:rPr>
      </w:pPr>
      <w:r w:rsidRPr="00F64B32">
        <w:rPr>
          <w:rFonts w:ascii="Times New Roman" w:hAnsi="Times New Roman" w:cs="Times New Roman"/>
          <w:sz w:val="18"/>
          <w:szCs w:val="18"/>
        </w:rPr>
        <w:t>6. Подготовить заключение о результатах проведения публичных слушаний и обнародовать его в установленном порядке.</w:t>
      </w:r>
    </w:p>
    <w:p w:rsidR="00F64B32" w:rsidRPr="00F64B32" w:rsidRDefault="00F64B32" w:rsidP="00F64B32">
      <w:pPr>
        <w:suppressAutoHyphens/>
        <w:spacing w:after="0" w:line="240" w:lineRule="auto"/>
        <w:ind w:firstLine="720"/>
        <w:jc w:val="both"/>
        <w:rPr>
          <w:rFonts w:ascii="Times New Roman" w:hAnsi="Times New Roman" w:cs="Times New Roman"/>
          <w:sz w:val="18"/>
          <w:szCs w:val="18"/>
        </w:rPr>
      </w:pPr>
      <w:r w:rsidRPr="00F64B32">
        <w:rPr>
          <w:rFonts w:ascii="Times New Roman" w:hAnsi="Times New Roman" w:cs="Times New Roman"/>
          <w:sz w:val="18"/>
          <w:szCs w:val="18"/>
        </w:rPr>
        <w:t>7. Замечания  и предложения по вынесенному на публичные слушания проекту внесения изменений и дополнений в Правила землепользования и застройки муниципального образования Новоюласенский сельсовет Красногвардейского района Оренбургской области, могут быть представлены заинтересованными лицами в Комиссию по подготовке проекта внесения изменений и дополнений в Правила землепользования и застройки муниципального образования Новоюласенский сельсовет Красногвардейского района Оренбургской области в письменной форме по адресу: Оренбургская область, Красногвардейский район, с. Новоюласка, ул. Дружбы, д.8, с момента обнародования настоящего постановления до 27.05.2024., в рабочие дни с 09 ч. 00 мин. до 13 ч. 00. мин</w:t>
      </w:r>
    </w:p>
    <w:p w:rsidR="00F64B32" w:rsidRPr="00F64B32" w:rsidRDefault="00F64B32" w:rsidP="00F64B32">
      <w:pPr>
        <w:suppressAutoHyphens/>
        <w:spacing w:after="0" w:line="240" w:lineRule="auto"/>
        <w:jc w:val="both"/>
        <w:rPr>
          <w:rFonts w:ascii="Times New Roman" w:eastAsia="Times New Roman" w:hAnsi="Times New Roman" w:cs="Times New Roman"/>
          <w:sz w:val="18"/>
          <w:szCs w:val="18"/>
        </w:rPr>
      </w:pPr>
      <w:r w:rsidRPr="00F64B32">
        <w:rPr>
          <w:rFonts w:ascii="Times New Roman" w:eastAsia="Times New Roman" w:hAnsi="Times New Roman" w:cs="Times New Roman"/>
          <w:sz w:val="18"/>
          <w:szCs w:val="18"/>
        </w:rPr>
        <w:tab/>
        <w:t xml:space="preserve">7. Установить, что настоящее постановление вступает в силу </w:t>
      </w:r>
      <w:r>
        <w:rPr>
          <w:rFonts w:ascii="Times New Roman" w:eastAsia="Times New Roman" w:hAnsi="Times New Roman" w:cs="Times New Roman"/>
          <w:sz w:val="18"/>
          <w:szCs w:val="18"/>
        </w:rPr>
        <w:t xml:space="preserve">после его официального </w:t>
      </w:r>
      <w:r w:rsidRPr="00F64B32">
        <w:rPr>
          <w:rFonts w:ascii="Times New Roman" w:eastAsia="Times New Roman" w:hAnsi="Times New Roman" w:cs="Times New Roman"/>
          <w:sz w:val="18"/>
          <w:szCs w:val="18"/>
        </w:rPr>
        <w:t xml:space="preserve"> опубликовани</w:t>
      </w:r>
      <w:r>
        <w:rPr>
          <w:rFonts w:ascii="Times New Roman" w:eastAsia="Times New Roman" w:hAnsi="Times New Roman" w:cs="Times New Roman"/>
          <w:sz w:val="18"/>
          <w:szCs w:val="18"/>
        </w:rPr>
        <w:t>я</w:t>
      </w:r>
      <w:r w:rsidRPr="00F64B32">
        <w:rPr>
          <w:rFonts w:ascii="Times New Roman" w:eastAsia="Times New Roman" w:hAnsi="Times New Roman" w:cs="Times New Roman"/>
          <w:sz w:val="18"/>
          <w:szCs w:val="18"/>
        </w:rPr>
        <w:t xml:space="preserve"> в общественно-политической газете «Новоюласенский вестник», обнародованию и размещению на официальном сайте </w:t>
      </w:r>
      <w:r>
        <w:rPr>
          <w:rFonts w:ascii="Times New Roman" w:eastAsia="Times New Roman" w:hAnsi="Times New Roman" w:cs="Times New Roman"/>
          <w:sz w:val="18"/>
          <w:szCs w:val="18"/>
        </w:rPr>
        <w:t xml:space="preserve">администрации </w:t>
      </w:r>
      <w:r w:rsidRPr="00F64B32">
        <w:rPr>
          <w:rFonts w:ascii="Times New Roman" w:eastAsia="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r>
        <w:rPr>
          <w:rFonts w:ascii="Times New Roman" w:eastAsia="Times New Roman" w:hAnsi="Times New Roman" w:cs="Times New Roman"/>
          <w:sz w:val="18"/>
          <w:szCs w:val="18"/>
        </w:rPr>
        <w:t xml:space="preserve"> в сети "Интернет"</w:t>
      </w:r>
      <w:r w:rsidRPr="00F64B32">
        <w:rPr>
          <w:rFonts w:ascii="Times New Roman" w:eastAsia="Times New Roman" w:hAnsi="Times New Roman" w:cs="Times New Roman"/>
          <w:sz w:val="18"/>
          <w:szCs w:val="18"/>
        </w:rPr>
        <w:t xml:space="preserve"> и платформе обратной связи Единого портала государственных и муниципальных услуг.</w:t>
      </w:r>
    </w:p>
    <w:p w:rsidR="00F64B32" w:rsidRPr="00F64B32" w:rsidRDefault="00F64B32" w:rsidP="00F64B32">
      <w:pPr>
        <w:suppressAutoHyphens/>
        <w:spacing w:after="0" w:line="240" w:lineRule="auto"/>
        <w:jc w:val="both"/>
        <w:rPr>
          <w:rFonts w:ascii="Times New Roman" w:eastAsia="Times New Roman" w:hAnsi="Times New Roman" w:cs="Times New Roman"/>
          <w:sz w:val="18"/>
          <w:szCs w:val="18"/>
        </w:rPr>
      </w:pPr>
      <w:r w:rsidRPr="00F64B32">
        <w:rPr>
          <w:rFonts w:ascii="Times New Roman" w:eastAsia="Times New Roman" w:hAnsi="Times New Roman" w:cs="Times New Roman"/>
          <w:sz w:val="18"/>
          <w:szCs w:val="18"/>
        </w:rPr>
        <w:tab/>
        <w:t>8. Контроль за исполнением настоящего постановления оставляю за собой.</w:t>
      </w:r>
    </w:p>
    <w:p w:rsidR="00F64B32" w:rsidRPr="00F64B32" w:rsidRDefault="00F64B32" w:rsidP="00F64B32">
      <w:pPr>
        <w:suppressAutoHyphens/>
        <w:spacing w:after="0" w:line="240" w:lineRule="auto"/>
        <w:jc w:val="both"/>
        <w:rPr>
          <w:rFonts w:ascii="Times New Roman" w:eastAsia="Times New Roman" w:hAnsi="Times New Roman" w:cs="Times New Roman"/>
          <w:sz w:val="18"/>
          <w:szCs w:val="18"/>
        </w:rPr>
      </w:pPr>
    </w:p>
    <w:p w:rsidR="00C635A4" w:rsidRPr="00C635A4" w:rsidRDefault="00F64B32" w:rsidP="00C635A4">
      <w:pPr>
        <w:spacing w:after="0" w:line="240" w:lineRule="auto"/>
        <w:jc w:val="center"/>
        <w:rPr>
          <w:rFonts w:ascii="Times New Roman" w:eastAsia="Times New Roman" w:hAnsi="Times New Roman" w:cs="Times New Roman"/>
          <w:b/>
          <w:sz w:val="18"/>
          <w:szCs w:val="18"/>
        </w:rPr>
      </w:pPr>
      <w:r w:rsidRPr="00F64B32">
        <w:rPr>
          <w:rFonts w:ascii="Times New Roman" w:eastAsia="Times New Roman" w:hAnsi="Times New Roman" w:cs="Times New Roman"/>
          <w:sz w:val="18"/>
          <w:szCs w:val="18"/>
        </w:rPr>
        <w:t>Глава сельсовета</w:t>
      </w:r>
      <w:r w:rsidRPr="00F64B32">
        <w:rPr>
          <w:rFonts w:ascii="Times New Roman" w:eastAsia="Times New Roman" w:hAnsi="Times New Roman" w:cs="Times New Roman"/>
          <w:sz w:val="18"/>
          <w:szCs w:val="18"/>
        </w:rPr>
        <w:tab/>
      </w:r>
      <w:r w:rsidRPr="00F64B32">
        <w:rPr>
          <w:rFonts w:ascii="Times New Roman" w:eastAsia="Times New Roman" w:hAnsi="Times New Roman" w:cs="Times New Roman"/>
          <w:sz w:val="18"/>
          <w:szCs w:val="18"/>
        </w:rPr>
        <w:tab/>
      </w:r>
      <w:r w:rsidRPr="00F64B32">
        <w:rPr>
          <w:rFonts w:ascii="Times New Roman" w:eastAsia="Times New Roman" w:hAnsi="Times New Roman" w:cs="Times New Roman"/>
          <w:sz w:val="18"/>
          <w:szCs w:val="18"/>
        </w:rPr>
        <w:tab/>
      </w:r>
      <w:r w:rsidRPr="00F64B32">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F64B32">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С.Н.Бисяева</w:t>
      </w:r>
      <w:r>
        <w:rPr>
          <w:rFonts w:ascii="Times New Roman" w:eastAsia="Times New Roman" w:hAnsi="Times New Roman" w:cs="Times New Roman"/>
          <w:sz w:val="18"/>
          <w:szCs w:val="18"/>
        </w:rPr>
        <w:tab/>
      </w:r>
      <w:r w:rsidR="00C635A4" w:rsidRPr="00C635A4">
        <w:rPr>
          <w:rFonts w:ascii="Times New Roman" w:eastAsia="Times New Roman" w:hAnsi="Times New Roman" w:cs="Times New Roman"/>
          <w:b/>
          <w:sz w:val="18"/>
          <w:szCs w:val="18"/>
        </w:rPr>
        <w:t>ПРОЕКТ</w:t>
      </w:r>
    </w:p>
    <w:p w:rsidR="00C635A4" w:rsidRPr="00F12C1C" w:rsidRDefault="00C635A4" w:rsidP="00C635A4">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lastRenderedPageBreak/>
        <w:t>АДМИНИСТРАЦИЯ МУНИЦИПАЛЬНОГО ОБРАЗОВАНИЯ НОВОЮЛАСЕНСКИЙ СЕЛЬСОВЕТ</w:t>
      </w:r>
      <w:r w:rsidRPr="00F12C1C">
        <w:rPr>
          <w:rFonts w:ascii="Times New Roman" w:hAnsi="Times New Roman" w:cs="Times New Roman"/>
          <w:sz w:val="18"/>
          <w:szCs w:val="18"/>
        </w:rPr>
        <w:t xml:space="preserve"> </w:t>
      </w: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C635A4" w:rsidRPr="00C635A4" w:rsidRDefault="00C635A4" w:rsidP="00C635A4">
      <w:pPr>
        <w:pStyle w:val="1"/>
        <w:tabs>
          <w:tab w:val="right" w:pos="0"/>
        </w:tabs>
        <w:spacing w:after="0"/>
        <w:jc w:val="center"/>
        <w:rPr>
          <w:sz w:val="18"/>
          <w:szCs w:val="18"/>
        </w:rPr>
      </w:pPr>
      <w:r w:rsidRPr="00F12C1C">
        <w:rPr>
          <w:sz w:val="18"/>
          <w:szCs w:val="18"/>
        </w:rPr>
        <w:t>П О С Т А Н О В Л Е Н И Е</w:t>
      </w:r>
    </w:p>
    <w:p w:rsidR="00C635A4" w:rsidRPr="00C635A4" w:rsidRDefault="00C635A4" w:rsidP="00C635A4">
      <w:pPr>
        <w:spacing w:after="0" w:line="240" w:lineRule="auto"/>
        <w:jc w:val="both"/>
        <w:rPr>
          <w:rStyle w:val="FontStyle15"/>
          <w:b/>
          <w:sz w:val="18"/>
          <w:szCs w:val="18"/>
        </w:rPr>
      </w:pPr>
      <w:r w:rsidRPr="00C635A4">
        <w:rPr>
          <w:rFonts w:ascii="Times New Roman" w:hAnsi="Times New Roman" w:cs="Times New Roman"/>
          <w:sz w:val="18"/>
          <w:szCs w:val="18"/>
        </w:rPr>
        <w:t xml:space="preserve">_._.2024                                                                                                               </w:t>
      </w:r>
      <w:r>
        <w:rPr>
          <w:rFonts w:ascii="Times New Roman" w:hAnsi="Times New Roman" w:cs="Times New Roman"/>
          <w:sz w:val="18"/>
          <w:szCs w:val="18"/>
        </w:rPr>
        <w:t xml:space="preserve">                                               </w:t>
      </w:r>
      <w:r w:rsidRPr="00C635A4">
        <w:rPr>
          <w:rFonts w:ascii="Times New Roman" w:hAnsi="Times New Roman" w:cs="Times New Roman"/>
          <w:sz w:val="18"/>
          <w:szCs w:val="18"/>
        </w:rPr>
        <w:t>№ _ -п</w:t>
      </w:r>
    </w:p>
    <w:p w:rsidR="00C635A4" w:rsidRPr="00C635A4" w:rsidRDefault="00C635A4" w:rsidP="00C635A4">
      <w:pPr>
        <w:pStyle w:val="Style7"/>
        <w:widowControl/>
        <w:tabs>
          <w:tab w:val="left" w:pos="709"/>
        </w:tabs>
        <w:rPr>
          <w:rStyle w:val="FontStyle15"/>
          <w:sz w:val="18"/>
          <w:szCs w:val="18"/>
        </w:rPr>
      </w:pPr>
      <w:r w:rsidRPr="00C635A4">
        <w:rPr>
          <w:rStyle w:val="FontStyle15"/>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C635A4" w:rsidRPr="00C635A4" w:rsidRDefault="00C635A4" w:rsidP="00C635A4">
      <w:pPr>
        <w:pStyle w:val="Style7"/>
        <w:widowControl/>
        <w:rPr>
          <w:sz w:val="18"/>
          <w:szCs w:val="18"/>
        </w:rPr>
      </w:pPr>
    </w:p>
    <w:p w:rsidR="00C635A4" w:rsidRPr="00C635A4" w:rsidRDefault="00C635A4" w:rsidP="00C635A4">
      <w:pPr>
        <w:pStyle w:val="Style4"/>
        <w:widowControl/>
        <w:tabs>
          <w:tab w:val="left" w:pos="709"/>
        </w:tabs>
        <w:spacing w:line="240" w:lineRule="auto"/>
        <w:ind w:firstLine="567"/>
        <w:rPr>
          <w:rStyle w:val="FontStyle15"/>
          <w:sz w:val="18"/>
          <w:szCs w:val="18"/>
        </w:rPr>
      </w:pPr>
      <w:r w:rsidRPr="00C635A4">
        <w:rPr>
          <w:rStyle w:val="FontStyle15"/>
          <w:sz w:val="18"/>
          <w:szCs w:val="18"/>
        </w:rPr>
        <w:t xml:space="preserve">  В целях организации территорий для обеспечения устойчивого развития и конкурентоспособного функционирования муниципального образования, обеспечения благоприятных условий жизнедеятельности населения муниципального образования Новоюласенский сельсовет Красногвардейского района Оренбургской области,  в соответствии пунктом 7 с части 3 статьи  33 Градостроительного кодекса Российской Федерации,  Федеральным законом от 6 октября 2003 года № 131 -ФЗ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области:</w:t>
      </w:r>
    </w:p>
    <w:p w:rsidR="00C635A4" w:rsidRPr="00C635A4" w:rsidRDefault="00C635A4" w:rsidP="00C635A4">
      <w:pPr>
        <w:numPr>
          <w:ilvl w:val="0"/>
          <w:numId w:val="16"/>
        </w:numPr>
        <w:spacing w:after="0" w:line="240" w:lineRule="auto"/>
        <w:ind w:left="0" w:firstLine="709"/>
        <w:jc w:val="both"/>
        <w:rPr>
          <w:rStyle w:val="FontStyle15"/>
          <w:sz w:val="18"/>
          <w:szCs w:val="18"/>
        </w:rPr>
      </w:pPr>
      <w:bookmarkStart w:id="1" w:name="_GoBack"/>
      <w:bookmarkEnd w:id="1"/>
      <w:r w:rsidRPr="00C635A4">
        <w:rPr>
          <w:rStyle w:val="FontStyle15"/>
          <w:sz w:val="18"/>
          <w:szCs w:val="18"/>
        </w:rPr>
        <w:t>Внести следующие изменения и дополнения в   приложение к постановлению администрации муниципального образования Новоюласенский  сельсовет Красногвардейского района Оренбургской области  от  08.02.2023 года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C635A4" w:rsidRPr="00C635A4" w:rsidRDefault="00C635A4" w:rsidP="00C635A4">
      <w:pPr>
        <w:spacing w:after="0" w:line="240" w:lineRule="auto"/>
        <w:ind w:firstLine="709"/>
        <w:jc w:val="both"/>
        <w:rPr>
          <w:rStyle w:val="FontStyle15"/>
          <w:sz w:val="18"/>
          <w:szCs w:val="18"/>
        </w:rPr>
      </w:pPr>
      <w:r w:rsidRPr="00C635A4">
        <w:rPr>
          <w:rStyle w:val="FontStyle15"/>
          <w:sz w:val="18"/>
          <w:szCs w:val="18"/>
        </w:rPr>
        <w:t xml:space="preserve">- дополнить условно разрешённые виды разрешенного использования территориальной зоны  Ж-1 </w:t>
      </w:r>
      <w:r w:rsidRPr="00C635A4">
        <w:rPr>
          <w:rFonts w:ascii="Times New Roman" w:eastAsia="Calibri" w:hAnsi="Times New Roman" w:cs="Times New Roman"/>
          <w:color w:val="000000" w:themeColor="text1"/>
          <w:sz w:val="18"/>
          <w:szCs w:val="18"/>
          <w:lang w:eastAsia="en-US"/>
        </w:rPr>
        <w:t>«Жилая зона» - видом разрешенного использования с кодом 1.20 «Выпас сельскохозяйственных животных»</w:t>
      </w:r>
      <w:r w:rsidRPr="00C635A4">
        <w:rPr>
          <w:rStyle w:val="FontStyle15"/>
          <w:sz w:val="18"/>
          <w:szCs w:val="18"/>
        </w:rPr>
        <w:t xml:space="preserve"> согласно приложению 1. </w:t>
      </w:r>
    </w:p>
    <w:p w:rsidR="00C635A4" w:rsidRPr="00C635A4" w:rsidRDefault="00C635A4" w:rsidP="00C635A4">
      <w:pPr>
        <w:spacing w:after="0" w:line="240" w:lineRule="auto"/>
        <w:ind w:firstLine="709"/>
        <w:jc w:val="both"/>
        <w:rPr>
          <w:rFonts w:ascii="Times New Roman" w:hAnsi="Times New Roman" w:cs="Times New Roman"/>
          <w:sz w:val="18"/>
          <w:szCs w:val="18"/>
        </w:rPr>
      </w:pPr>
      <w:r w:rsidRPr="00C635A4">
        <w:rPr>
          <w:rStyle w:val="FontStyle15"/>
          <w:sz w:val="18"/>
          <w:szCs w:val="18"/>
        </w:rPr>
        <w:t xml:space="preserve">2. </w:t>
      </w:r>
      <w:r w:rsidRPr="00C635A4">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C635A4" w:rsidRPr="00C635A4" w:rsidRDefault="00C635A4" w:rsidP="00C635A4">
      <w:pPr>
        <w:pStyle w:val="Style6"/>
        <w:widowControl/>
        <w:spacing w:line="240" w:lineRule="auto"/>
        <w:ind w:firstLine="0"/>
        <w:rPr>
          <w:rStyle w:val="FontStyle15"/>
          <w:sz w:val="18"/>
          <w:szCs w:val="18"/>
        </w:rPr>
      </w:pPr>
      <w:r w:rsidRPr="00C635A4">
        <w:rPr>
          <w:rStyle w:val="FontStyle15"/>
          <w:sz w:val="18"/>
          <w:szCs w:val="18"/>
        </w:rPr>
        <w:t xml:space="preserve">          4. Контроль за исполнением настоящего постановления оставляю за собой.</w:t>
      </w:r>
    </w:p>
    <w:p w:rsidR="00C635A4" w:rsidRPr="00C635A4" w:rsidRDefault="00C635A4" w:rsidP="00C635A4">
      <w:pPr>
        <w:pStyle w:val="Style5"/>
        <w:widowControl/>
        <w:spacing w:line="240" w:lineRule="auto"/>
        <w:jc w:val="left"/>
        <w:rPr>
          <w:rStyle w:val="FontStyle15"/>
          <w:sz w:val="18"/>
          <w:szCs w:val="18"/>
        </w:rPr>
      </w:pPr>
    </w:p>
    <w:p w:rsidR="00C635A4" w:rsidRPr="00C635A4" w:rsidRDefault="00C635A4" w:rsidP="00C635A4">
      <w:pPr>
        <w:pStyle w:val="Style5"/>
        <w:widowControl/>
        <w:spacing w:line="240" w:lineRule="auto"/>
        <w:jc w:val="left"/>
        <w:rPr>
          <w:rStyle w:val="FontStyle15"/>
          <w:sz w:val="18"/>
          <w:szCs w:val="18"/>
        </w:rPr>
      </w:pPr>
      <w:r w:rsidRPr="00C635A4">
        <w:rPr>
          <w:rStyle w:val="FontStyle15"/>
          <w:sz w:val="18"/>
          <w:szCs w:val="18"/>
        </w:rPr>
        <w:t xml:space="preserve">Глава сельсовета                                                                                          </w:t>
      </w:r>
      <w:r>
        <w:rPr>
          <w:rStyle w:val="FontStyle15"/>
          <w:sz w:val="18"/>
          <w:szCs w:val="18"/>
        </w:rPr>
        <w:t xml:space="preserve">                                                                                    </w:t>
      </w:r>
      <w:r w:rsidRPr="00C635A4">
        <w:rPr>
          <w:rStyle w:val="FontStyle15"/>
          <w:sz w:val="18"/>
          <w:szCs w:val="18"/>
        </w:rPr>
        <w:t xml:space="preserve"> С.Н.Бисяева</w:t>
      </w:r>
    </w:p>
    <w:p w:rsidR="00C635A4" w:rsidRPr="00C635A4" w:rsidRDefault="00C635A4" w:rsidP="00C635A4">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C635A4">
        <w:rPr>
          <w:rStyle w:val="FontStyle17"/>
          <w:rFonts w:ascii="Times New Roman" w:hAnsi="Times New Roman" w:cs="Times New Roman"/>
          <w:sz w:val="18"/>
          <w:szCs w:val="18"/>
        </w:rPr>
        <w:t xml:space="preserve">Приложение   </w:t>
      </w:r>
    </w:p>
    <w:p w:rsidR="00C635A4" w:rsidRPr="00C635A4" w:rsidRDefault="00C635A4" w:rsidP="00C635A4">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C635A4">
        <w:rPr>
          <w:rStyle w:val="FontStyle17"/>
          <w:rFonts w:ascii="Times New Roman" w:hAnsi="Times New Roman" w:cs="Times New Roman"/>
          <w:sz w:val="18"/>
          <w:szCs w:val="18"/>
        </w:rPr>
        <w:t xml:space="preserve">к постановлению администрации </w:t>
      </w:r>
    </w:p>
    <w:p w:rsidR="00C635A4" w:rsidRPr="00C635A4" w:rsidRDefault="00C635A4" w:rsidP="00C635A4">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C635A4">
        <w:rPr>
          <w:rStyle w:val="FontStyle17"/>
          <w:rFonts w:ascii="Times New Roman" w:hAnsi="Times New Roman" w:cs="Times New Roman"/>
          <w:sz w:val="18"/>
          <w:szCs w:val="18"/>
        </w:rPr>
        <w:t>муниципального образования                                                                                                                                                                                                                                                     Новоюласенский сельсовет</w:t>
      </w:r>
    </w:p>
    <w:p w:rsidR="00C635A4" w:rsidRPr="00C635A4" w:rsidRDefault="00C635A4" w:rsidP="00C635A4">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C635A4">
        <w:rPr>
          <w:rStyle w:val="FontStyle17"/>
          <w:rFonts w:ascii="Times New Roman" w:hAnsi="Times New Roman" w:cs="Times New Roman"/>
          <w:sz w:val="18"/>
          <w:szCs w:val="18"/>
        </w:rPr>
        <w:t xml:space="preserve">Красногвардейского района </w:t>
      </w:r>
    </w:p>
    <w:p w:rsidR="00C635A4" w:rsidRPr="00C635A4" w:rsidRDefault="00C635A4" w:rsidP="00C635A4">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C635A4">
        <w:rPr>
          <w:rStyle w:val="FontStyle17"/>
          <w:rFonts w:ascii="Times New Roman" w:hAnsi="Times New Roman" w:cs="Times New Roman"/>
          <w:sz w:val="18"/>
          <w:szCs w:val="18"/>
        </w:rPr>
        <w:t>Оренбургской области</w:t>
      </w:r>
    </w:p>
    <w:p w:rsidR="00C635A4" w:rsidRPr="00C635A4" w:rsidRDefault="00C635A4" w:rsidP="00C635A4">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C635A4">
        <w:rPr>
          <w:rStyle w:val="FontStyle17"/>
          <w:rFonts w:ascii="Times New Roman" w:hAnsi="Times New Roman" w:cs="Times New Roman"/>
          <w:sz w:val="18"/>
          <w:szCs w:val="18"/>
        </w:rPr>
        <w:t xml:space="preserve">от02.07.2024 №  68-п </w:t>
      </w:r>
    </w:p>
    <w:p w:rsidR="00C635A4" w:rsidRPr="00C635A4" w:rsidRDefault="00C635A4" w:rsidP="00C635A4">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C635A4" w:rsidRPr="00C635A4" w:rsidRDefault="00C635A4" w:rsidP="00C635A4">
      <w:pPr>
        <w:spacing w:after="0" w:line="240" w:lineRule="auto"/>
        <w:jc w:val="center"/>
        <w:rPr>
          <w:rFonts w:ascii="Times New Roman" w:hAnsi="Times New Roman" w:cs="Times New Roman"/>
          <w:b/>
          <w:i/>
          <w:sz w:val="18"/>
          <w:szCs w:val="18"/>
        </w:rPr>
      </w:pPr>
      <w:r w:rsidRPr="00C635A4">
        <w:rPr>
          <w:rFonts w:ascii="Times New Roman" w:hAnsi="Times New Roman" w:cs="Times New Roman"/>
          <w:b/>
          <w:sz w:val="18"/>
          <w:szCs w:val="18"/>
        </w:rPr>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p w:rsidR="00C635A4" w:rsidRPr="00C635A4" w:rsidRDefault="00C635A4" w:rsidP="00C635A4">
      <w:pPr>
        <w:pStyle w:val="Style8"/>
        <w:widowControl/>
        <w:tabs>
          <w:tab w:val="left" w:pos="641"/>
        </w:tabs>
        <w:spacing w:line="240" w:lineRule="auto"/>
        <w:ind w:firstLine="0"/>
        <w:jc w:val="right"/>
        <w:rPr>
          <w:rStyle w:val="FontStyle17"/>
          <w:rFonts w:ascii="Times New Roman" w:hAnsi="Times New Roman" w:cs="Times New Roman"/>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843"/>
        <w:gridCol w:w="1135"/>
        <w:gridCol w:w="2550"/>
        <w:gridCol w:w="1134"/>
        <w:gridCol w:w="3118"/>
      </w:tblGrid>
      <w:tr w:rsidR="00C635A4" w:rsidRPr="00C635A4" w:rsidTr="00C635A4">
        <w:trPr>
          <w:trHeight w:val="529"/>
          <w:tblHeader/>
        </w:trPr>
        <w:tc>
          <w:tcPr>
            <w:tcW w:w="534" w:type="dxa"/>
            <w:vMerge w:val="restart"/>
            <w:shd w:val="clear" w:color="auto" w:fill="D9D9D9"/>
          </w:tcPr>
          <w:p w:rsidR="00C635A4" w:rsidRPr="00C635A4" w:rsidRDefault="00C635A4" w:rsidP="00625B90">
            <w:pPr>
              <w:pStyle w:val="af"/>
              <w:rPr>
                <w:sz w:val="18"/>
                <w:szCs w:val="18"/>
              </w:rPr>
            </w:pPr>
            <w:r w:rsidRPr="00C635A4">
              <w:rPr>
                <w:sz w:val="18"/>
                <w:szCs w:val="18"/>
              </w:rPr>
              <w:t>№</w:t>
            </w:r>
          </w:p>
          <w:p w:rsidR="00C635A4" w:rsidRPr="00C635A4" w:rsidRDefault="00C635A4" w:rsidP="00625B90">
            <w:pPr>
              <w:pStyle w:val="af"/>
              <w:rPr>
                <w:sz w:val="18"/>
                <w:szCs w:val="18"/>
              </w:rPr>
            </w:pPr>
            <w:r w:rsidRPr="00C635A4">
              <w:rPr>
                <w:sz w:val="18"/>
                <w:szCs w:val="18"/>
              </w:rPr>
              <w:t>п/п</w:t>
            </w:r>
          </w:p>
        </w:tc>
        <w:tc>
          <w:tcPr>
            <w:tcW w:w="2978" w:type="dxa"/>
            <w:gridSpan w:val="2"/>
            <w:shd w:val="clear" w:color="auto" w:fill="D9D9D9"/>
          </w:tcPr>
          <w:p w:rsidR="00C635A4" w:rsidRPr="00C635A4" w:rsidRDefault="00C635A4" w:rsidP="00625B90">
            <w:pPr>
              <w:pStyle w:val="af"/>
              <w:jc w:val="center"/>
              <w:rPr>
                <w:sz w:val="18"/>
                <w:szCs w:val="18"/>
              </w:rPr>
            </w:pPr>
            <w:r w:rsidRPr="00C635A4">
              <w:rPr>
                <w:sz w:val="18"/>
                <w:szCs w:val="18"/>
              </w:rPr>
              <w:t>Виды разрешенного использования</w:t>
            </w:r>
          </w:p>
          <w:p w:rsidR="00C635A4" w:rsidRPr="00C635A4" w:rsidRDefault="00C635A4" w:rsidP="00625B90">
            <w:pPr>
              <w:pStyle w:val="af"/>
              <w:jc w:val="center"/>
              <w:rPr>
                <w:sz w:val="18"/>
                <w:szCs w:val="18"/>
              </w:rPr>
            </w:pPr>
            <w:r w:rsidRPr="00C635A4">
              <w:rPr>
                <w:sz w:val="18"/>
                <w:szCs w:val="18"/>
              </w:rPr>
              <w:t>по Классификатору</w:t>
            </w:r>
          </w:p>
        </w:tc>
        <w:tc>
          <w:tcPr>
            <w:tcW w:w="3684" w:type="dxa"/>
            <w:gridSpan w:val="2"/>
            <w:shd w:val="clear" w:color="auto" w:fill="D9D9D9"/>
          </w:tcPr>
          <w:p w:rsidR="00C635A4" w:rsidRPr="00C635A4" w:rsidRDefault="00C635A4" w:rsidP="00625B90">
            <w:pPr>
              <w:pStyle w:val="af"/>
              <w:jc w:val="center"/>
              <w:rPr>
                <w:sz w:val="18"/>
                <w:szCs w:val="18"/>
              </w:rPr>
            </w:pPr>
            <w:r w:rsidRPr="00C635A4">
              <w:rPr>
                <w:bCs/>
                <w:sz w:val="18"/>
                <w:szCs w:val="18"/>
              </w:rPr>
              <w:t>Описание вида разрешенного использования земельного участка</w:t>
            </w:r>
          </w:p>
        </w:tc>
        <w:tc>
          <w:tcPr>
            <w:tcW w:w="3118" w:type="dxa"/>
            <w:vMerge w:val="restart"/>
            <w:shd w:val="clear" w:color="auto" w:fill="D9D9D9"/>
          </w:tcPr>
          <w:p w:rsidR="00C635A4" w:rsidRPr="00C635A4" w:rsidRDefault="00C635A4" w:rsidP="00625B90">
            <w:pPr>
              <w:pStyle w:val="af"/>
              <w:jc w:val="center"/>
              <w:rPr>
                <w:sz w:val="18"/>
                <w:szCs w:val="18"/>
              </w:rPr>
            </w:pPr>
            <w:r w:rsidRPr="00C635A4">
              <w:rPr>
                <w:sz w:val="18"/>
                <w:szCs w:val="18"/>
              </w:rPr>
              <w:t>Предельные (минимальные и (или) максимальные) размеры</w:t>
            </w:r>
          </w:p>
          <w:p w:rsidR="00C635A4" w:rsidRPr="00C635A4" w:rsidRDefault="00C635A4" w:rsidP="00625B90">
            <w:pPr>
              <w:pStyle w:val="af"/>
              <w:jc w:val="center"/>
              <w:rPr>
                <w:sz w:val="18"/>
                <w:szCs w:val="18"/>
              </w:rPr>
            </w:pPr>
            <w:r w:rsidRPr="00C635A4">
              <w:rPr>
                <w:sz w:val="18"/>
                <w:szCs w:val="18"/>
              </w:rPr>
              <w:t>земельных участков и предельные параметры разрешенного</w:t>
            </w:r>
          </w:p>
          <w:p w:rsidR="00C635A4" w:rsidRPr="00C635A4" w:rsidRDefault="00C635A4" w:rsidP="00625B90">
            <w:pPr>
              <w:pStyle w:val="af"/>
              <w:jc w:val="center"/>
              <w:rPr>
                <w:sz w:val="18"/>
                <w:szCs w:val="18"/>
              </w:rPr>
            </w:pPr>
            <w:r w:rsidRPr="00C635A4">
              <w:rPr>
                <w:sz w:val="18"/>
                <w:szCs w:val="18"/>
              </w:rPr>
              <w:t>строительства, реконструкции объектов капитального</w:t>
            </w:r>
          </w:p>
          <w:p w:rsidR="00C635A4" w:rsidRPr="00C635A4" w:rsidRDefault="00C635A4" w:rsidP="00625B90">
            <w:pPr>
              <w:pStyle w:val="af"/>
              <w:jc w:val="center"/>
              <w:rPr>
                <w:sz w:val="18"/>
                <w:szCs w:val="18"/>
              </w:rPr>
            </w:pPr>
            <w:r w:rsidRPr="00C635A4">
              <w:rPr>
                <w:sz w:val="18"/>
                <w:szCs w:val="18"/>
              </w:rPr>
              <w:t>строительства</w:t>
            </w:r>
          </w:p>
        </w:tc>
      </w:tr>
      <w:tr w:rsidR="00C635A4" w:rsidRPr="00C635A4" w:rsidTr="00C635A4">
        <w:trPr>
          <w:trHeight w:val="113"/>
          <w:tblHeader/>
        </w:trPr>
        <w:tc>
          <w:tcPr>
            <w:tcW w:w="534" w:type="dxa"/>
            <w:vMerge/>
            <w:shd w:val="clear" w:color="auto" w:fill="D9D9D9"/>
          </w:tcPr>
          <w:p w:rsidR="00C635A4" w:rsidRPr="00C635A4" w:rsidRDefault="00C635A4" w:rsidP="00625B90">
            <w:pPr>
              <w:spacing w:after="0"/>
              <w:jc w:val="both"/>
              <w:rPr>
                <w:rFonts w:ascii="Times New Roman" w:hAnsi="Times New Roman" w:cs="Times New Roman"/>
                <w:i/>
                <w:sz w:val="18"/>
                <w:szCs w:val="18"/>
              </w:rPr>
            </w:pPr>
          </w:p>
        </w:tc>
        <w:tc>
          <w:tcPr>
            <w:tcW w:w="1843" w:type="dxa"/>
            <w:shd w:val="clear" w:color="auto" w:fill="D9D9D9"/>
          </w:tcPr>
          <w:p w:rsidR="00C635A4" w:rsidRPr="00C635A4" w:rsidRDefault="00C635A4" w:rsidP="00625B90">
            <w:pPr>
              <w:spacing w:after="0"/>
              <w:jc w:val="center"/>
              <w:rPr>
                <w:rFonts w:ascii="Times New Roman" w:hAnsi="Times New Roman" w:cs="Times New Roman"/>
                <w:i/>
                <w:sz w:val="18"/>
                <w:szCs w:val="18"/>
              </w:rPr>
            </w:pPr>
            <w:r w:rsidRPr="00C635A4">
              <w:rPr>
                <w:rFonts w:ascii="Times New Roman" w:hAnsi="Times New Roman" w:cs="Times New Roman"/>
                <w:sz w:val="18"/>
                <w:szCs w:val="18"/>
              </w:rPr>
              <w:t>Наименование</w:t>
            </w:r>
          </w:p>
        </w:tc>
        <w:tc>
          <w:tcPr>
            <w:tcW w:w="1135" w:type="dxa"/>
            <w:shd w:val="clear" w:color="auto" w:fill="D9D9D9"/>
          </w:tcPr>
          <w:p w:rsidR="00C635A4" w:rsidRPr="00C635A4" w:rsidRDefault="00C635A4" w:rsidP="00625B90">
            <w:pPr>
              <w:spacing w:after="0"/>
              <w:jc w:val="center"/>
              <w:rPr>
                <w:rFonts w:ascii="Times New Roman" w:hAnsi="Times New Roman" w:cs="Times New Roman"/>
                <w:i/>
                <w:sz w:val="18"/>
                <w:szCs w:val="18"/>
              </w:rPr>
            </w:pPr>
            <w:r w:rsidRPr="00C635A4">
              <w:rPr>
                <w:rFonts w:ascii="Times New Roman" w:hAnsi="Times New Roman" w:cs="Times New Roman"/>
                <w:sz w:val="18"/>
                <w:szCs w:val="18"/>
              </w:rPr>
              <w:t>Код</w:t>
            </w:r>
          </w:p>
        </w:tc>
        <w:tc>
          <w:tcPr>
            <w:tcW w:w="2550" w:type="dxa"/>
            <w:shd w:val="clear" w:color="auto" w:fill="D9D9D9"/>
          </w:tcPr>
          <w:p w:rsidR="00C635A4" w:rsidRPr="00C635A4" w:rsidRDefault="00C635A4" w:rsidP="00625B90">
            <w:pPr>
              <w:spacing w:after="0"/>
              <w:jc w:val="center"/>
              <w:rPr>
                <w:rFonts w:ascii="Times New Roman" w:hAnsi="Times New Roman" w:cs="Times New Roman"/>
                <w:i/>
                <w:sz w:val="18"/>
                <w:szCs w:val="18"/>
              </w:rPr>
            </w:pPr>
            <w:r w:rsidRPr="00C635A4">
              <w:rPr>
                <w:rFonts w:ascii="Times New Roman" w:hAnsi="Times New Roman" w:cs="Times New Roman"/>
                <w:sz w:val="18"/>
                <w:szCs w:val="18"/>
              </w:rPr>
              <w:t>Наименование</w:t>
            </w:r>
          </w:p>
        </w:tc>
        <w:tc>
          <w:tcPr>
            <w:tcW w:w="1134" w:type="dxa"/>
            <w:shd w:val="clear" w:color="auto" w:fill="D9D9D9"/>
          </w:tcPr>
          <w:p w:rsidR="00C635A4" w:rsidRPr="00C635A4" w:rsidRDefault="00C635A4" w:rsidP="00625B90">
            <w:pPr>
              <w:spacing w:after="0"/>
              <w:jc w:val="center"/>
              <w:rPr>
                <w:rFonts w:ascii="Times New Roman" w:hAnsi="Times New Roman" w:cs="Times New Roman"/>
                <w:i/>
                <w:sz w:val="18"/>
                <w:szCs w:val="18"/>
              </w:rPr>
            </w:pPr>
            <w:r w:rsidRPr="00C635A4">
              <w:rPr>
                <w:rFonts w:ascii="Times New Roman" w:hAnsi="Times New Roman" w:cs="Times New Roman"/>
                <w:sz w:val="18"/>
                <w:szCs w:val="18"/>
              </w:rPr>
              <w:t>Код</w:t>
            </w:r>
          </w:p>
        </w:tc>
        <w:tc>
          <w:tcPr>
            <w:tcW w:w="3118" w:type="dxa"/>
            <w:vMerge/>
            <w:shd w:val="clear" w:color="auto" w:fill="D9D9D9"/>
          </w:tcPr>
          <w:p w:rsidR="00C635A4" w:rsidRPr="00C635A4" w:rsidRDefault="00C635A4" w:rsidP="00625B90">
            <w:pPr>
              <w:spacing w:after="0"/>
              <w:jc w:val="both"/>
              <w:rPr>
                <w:rFonts w:ascii="Times New Roman" w:hAnsi="Times New Roman" w:cs="Times New Roman"/>
                <w:i/>
                <w:sz w:val="18"/>
                <w:szCs w:val="18"/>
              </w:rPr>
            </w:pPr>
          </w:p>
        </w:tc>
      </w:tr>
      <w:tr w:rsidR="00C635A4" w:rsidRPr="00C635A4" w:rsidTr="00C635A4">
        <w:trPr>
          <w:trHeight w:val="286"/>
        </w:trPr>
        <w:tc>
          <w:tcPr>
            <w:tcW w:w="10314" w:type="dxa"/>
            <w:gridSpan w:val="6"/>
            <w:shd w:val="clear" w:color="auto" w:fill="FFFFFF"/>
            <w:vAlign w:val="center"/>
          </w:tcPr>
          <w:p w:rsidR="00C635A4" w:rsidRPr="00C635A4" w:rsidRDefault="00C635A4" w:rsidP="00625B90">
            <w:pPr>
              <w:pStyle w:val="Iauiue"/>
              <w:jc w:val="center"/>
              <w:rPr>
                <w:b/>
                <w:sz w:val="18"/>
                <w:szCs w:val="18"/>
              </w:rPr>
            </w:pPr>
            <w:r w:rsidRPr="00C635A4">
              <w:rPr>
                <w:b/>
                <w:sz w:val="18"/>
                <w:szCs w:val="18"/>
              </w:rPr>
              <w:t>ЖИЛЫЕ  ЗОНЫ</w:t>
            </w:r>
          </w:p>
        </w:tc>
      </w:tr>
      <w:tr w:rsidR="00C635A4" w:rsidRPr="00C635A4" w:rsidTr="00C635A4">
        <w:trPr>
          <w:trHeight w:val="286"/>
        </w:trPr>
        <w:tc>
          <w:tcPr>
            <w:tcW w:w="10314" w:type="dxa"/>
            <w:gridSpan w:val="6"/>
            <w:shd w:val="clear" w:color="auto" w:fill="FFFFFF"/>
            <w:vAlign w:val="center"/>
          </w:tcPr>
          <w:p w:rsidR="00C635A4" w:rsidRPr="00C635A4" w:rsidRDefault="00C635A4" w:rsidP="00625B90">
            <w:pPr>
              <w:pStyle w:val="Iauiue"/>
              <w:jc w:val="center"/>
              <w:rPr>
                <w:b/>
                <w:sz w:val="18"/>
                <w:szCs w:val="18"/>
              </w:rPr>
            </w:pPr>
            <w:r w:rsidRPr="00C635A4">
              <w:rPr>
                <w:b/>
                <w:sz w:val="18"/>
                <w:szCs w:val="18"/>
              </w:rPr>
              <w:t>УСЛОВНО РАЗРЕШЕННЫЕ  ВИДЫ РАЗРЕШЁННОГО ИСПОЛЬЗОВАНИЯ ЗОНЫ «Ж-1»</w:t>
            </w:r>
          </w:p>
        </w:tc>
      </w:tr>
      <w:tr w:rsidR="00C635A4" w:rsidRPr="00C635A4" w:rsidTr="00C635A4">
        <w:trPr>
          <w:trHeight w:val="393"/>
        </w:trPr>
        <w:tc>
          <w:tcPr>
            <w:tcW w:w="534" w:type="dxa"/>
          </w:tcPr>
          <w:p w:rsidR="00C635A4" w:rsidRPr="00C635A4" w:rsidRDefault="00C635A4" w:rsidP="00625B90">
            <w:pPr>
              <w:spacing w:after="0"/>
              <w:ind w:right="-31"/>
              <w:rPr>
                <w:rFonts w:ascii="Times New Roman" w:hAnsi="Times New Roman" w:cs="Times New Roman"/>
                <w:i/>
                <w:sz w:val="18"/>
                <w:szCs w:val="18"/>
              </w:rPr>
            </w:pPr>
            <w:r w:rsidRPr="00C635A4">
              <w:rPr>
                <w:rFonts w:ascii="Times New Roman" w:hAnsi="Times New Roman" w:cs="Times New Roman"/>
                <w:sz w:val="18"/>
                <w:szCs w:val="18"/>
              </w:rPr>
              <w:t>11.</w:t>
            </w:r>
          </w:p>
        </w:tc>
        <w:tc>
          <w:tcPr>
            <w:tcW w:w="1843" w:type="dxa"/>
          </w:tcPr>
          <w:p w:rsidR="00C635A4" w:rsidRPr="00C635A4" w:rsidRDefault="00C635A4" w:rsidP="00625B90">
            <w:pPr>
              <w:pStyle w:val="af"/>
              <w:rPr>
                <w:sz w:val="18"/>
                <w:szCs w:val="18"/>
              </w:rPr>
            </w:pPr>
            <w:r w:rsidRPr="00C635A4">
              <w:rPr>
                <w:sz w:val="18"/>
                <w:szCs w:val="18"/>
              </w:rPr>
              <w:t>Выпас сельскохозяйственных животных</w:t>
            </w:r>
          </w:p>
        </w:tc>
        <w:tc>
          <w:tcPr>
            <w:tcW w:w="1135" w:type="dxa"/>
          </w:tcPr>
          <w:p w:rsidR="00C635A4" w:rsidRPr="00C635A4" w:rsidRDefault="00C635A4" w:rsidP="00625B90">
            <w:pPr>
              <w:spacing w:after="0"/>
              <w:ind w:right="-31"/>
              <w:jc w:val="center"/>
              <w:rPr>
                <w:rFonts w:ascii="Times New Roman" w:hAnsi="Times New Roman" w:cs="Times New Roman"/>
                <w:i/>
                <w:sz w:val="18"/>
                <w:szCs w:val="18"/>
              </w:rPr>
            </w:pPr>
            <w:r w:rsidRPr="00C635A4">
              <w:rPr>
                <w:rFonts w:ascii="Times New Roman" w:hAnsi="Times New Roman" w:cs="Times New Roman"/>
                <w:sz w:val="18"/>
                <w:szCs w:val="18"/>
              </w:rPr>
              <w:t>Ж-1</w:t>
            </w:r>
          </w:p>
        </w:tc>
        <w:tc>
          <w:tcPr>
            <w:tcW w:w="2550" w:type="dxa"/>
          </w:tcPr>
          <w:p w:rsidR="00C635A4" w:rsidRPr="00C635A4" w:rsidRDefault="00C635A4" w:rsidP="00625B90">
            <w:pPr>
              <w:pStyle w:val="af"/>
              <w:ind w:right="-31"/>
              <w:rPr>
                <w:sz w:val="18"/>
                <w:szCs w:val="18"/>
              </w:rPr>
            </w:pPr>
            <w:r w:rsidRPr="00C635A4">
              <w:rPr>
                <w:sz w:val="18"/>
                <w:szCs w:val="18"/>
              </w:rPr>
              <w:t>Выпас сельскохозяйственных животных</w:t>
            </w:r>
          </w:p>
        </w:tc>
        <w:tc>
          <w:tcPr>
            <w:tcW w:w="1134" w:type="dxa"/>
          </w:tcPr>
          <w:p w:rsidR="00C635A4" w:rsidRPr="00C635A4" w:rsidRDefault="00C635A4" w:rsidP="00625B90">
            <w:pPr>
              <w:ind w:right="-31"/>
              <w:jc w:val="center"/>
              <w:rPr>
                <w:rFonts w:ascii="Times New Roman" w:eastAsia="Times New Roman" w:hAnsi="Times New Roman" w:cs="Times New Roman"/>
                <w:sz w:val="18"/>
                <w:szCs w:val="18"/>
              </w:rPr>
            </w:pPr>
            <w:r w:rsidRPr="00C635A4">
              <w:rPr>
                <w:rFonts w:ascii="Times New Roman" w:eastAsia="Times New Roman" w:hAnsi="Times New Roman" w:cs="Times New Roman"/>
                <w:sz w:val="18"/>
                <w:szCs w:val="18"/>
              </w:rPr>
              <w:t>1.20</w:t>
            </w:r>
          </w:p>
        </w:tc>
        <w:tc>
          <w:tcPr>
            <w:tcW w:w="3118" w:type="dxa"/>
          </w:tcPr>
          <w:p w:rsidR="00C635A4" w:rsidRPr="00C635A4" w:rsidRDefault="00C635A4" w:rsidP="00625B90">
            <w:pPr>
              <w:spacing w:after="0" w:line="240" w:lineRule="auto"/>
              <w:ind w:firstLine="34"/>
              <w:jc w:val="both"/>
              <w:rPr>
                <w:rFonts w:ascii="Times New Roman" w:hAnsi="Times New Roman" w:cs="Times New Roman"/>
                <w:sz w:val="18"/>
                <w:szCs w:val="18"/>
              </w:rPr>
            </w:pPr>
            <w:r w:rsidRPr="00C635A4">
              <w:rPr>
                <w:rFonts w:ascii="Times New Roman" w:hAnsi="Times New Roman" w:cs="Times New Roman"/>
                <w:sz w:val="18"/>
                <w:szCs w:val="18"/>
              </w:rPr>
              <w:t xml:space="preserve">1. Минимальные  и(или)  максимальные  размеры  земельного участка: </w:t>
            </w:r>
          </w:p>
          <w:p w:rsidR="00C635A4" w:rsidRPr="00C635A4" w:rsidRDefault="00C635A4" w:rsidP="00625B90">
            <w:pPr>
              <w:spacing w:after="0" w:line="240" w:lineRule="auto"/>
              <w:jc w:val="both"/>
              <w:rPr>
                <w:rFonts w:ascii="Times New Roman" w:hAnsi="Times New Roman" w:cs="Times New Roman"/>
                <w:sz w:val="18"/>
                <w:szCs w:val="18"/>
              </w:rPr>
            </w:pPr>
            <w:r w:rsidRPr="00C635A4">
              <w:rPr>
                <w:rFonts w:ascii="Times New Roman" w:hAnsi="Times New Roman" w:cs="Times New Roman"/>
                <w:sz w:val="18"/>
                <w:szCs w:val="18"/>
              </w:rPr>
              <w:t xml:space="preserve">1.1минимальный  размер  земельного  участка  для  выпаса сельскохозяйственных животных– 0,5 га; </w:t>
            </w:r>
          </w:p>
          <w:p w:rsidR="00C635A4" w:rsidRPr="00C635A4" w:rsidRDefault="00C635A4" w:rsidP="00625B90">
            <w:pPr>
              <w:spacing w:after="0" w:line="240" w:lineRule="auto"/>
              <w:jc w:val="both"/>
              <w:rPr>
                <w:rFonts w:ascii="Times New Roman" w:hAnsi="Times New Roman" w:cs="Times New Roman"/>
                <w:sz w:val="18"/>
                <w:szCs w:val="18"/>
              </w:rPr>
            </w:pPr>
            <w:r w:rsidRPr="00C635A4">
              <w:rPr>
                <w:rFonts w:ascii="Times New Roman" w:hAnsi="Times New Roman" w:cs="Times New Roman"/>
                <w:sz w:val="18"/>
                <w:szCs w:val="18"/>
              </w:rPr>
              <w:t xml:space="preserve">1.2-  максимальный  размер  земельного  участка  для  выпаса сельскохозяйственных животных– 10 га. </w:t>
            </w:r>
          </w:p>
          <w:p w:rsidR="00C635A4" w:rsidRPr="00C635A4" w:rsidRDefault="00C635A4" w:rsidP="00625B90">
            <w:pPr>
              <w:spacing w:after="0" w:line="240" w:lineRule="auto"/>
              <w:jc w:val="both"/>
              <w:rPr>
                <w:rFonts w:ascii="Times New Roman" w:hAnsi="Times New Roman" w:cs="Times New Roman"/>
                <w:sz w:val="18"/>
                <w:szCs w:val="18"/>
              </w:rPr>
            </w:pPr>
            <w:r w:rsidRPr="00C635A4">
              <w:rPr>
                <w:rFonts w:ascii="Times New Roman" w:hAnsi="Times New Roman" w:cs="Times New Roman"/>
                <w:sz w:val="18"/>
                <w:szCs w:val="18"/>
              </w:rPr>
              <w:t>2.  Не  допускается  возведение  капитальных  зданий,  строений  и сооружений.</w:t>
            </w:r>
          </w:p>
          <w:p w:rsidR="00C635A4" w:rsidRPr="00C635A4" w:rsidRDefault="00C635A4" w:rsidP="00625B90">
            <w:pPr>
              <w:pStyle w:val="af"/>
              <w:ind w:right="-31"/>
              <w:rPr>
                <w:sz w:val="18"/>
                <w:szCs w:val="18"/>
              </w:rPr>
            </w:pPr>
          </w:p>
        </w:tc>
      </w:tr>
    </w:tbl>
    <w:p w:rsidR="00C635A4" w:rsidRPr="00C635A4" w:rsidRDefault="00C635A4" w:rsidP="00C635A4">
      <w:pPr>
        <w:pStyle w:val="Style8"/>
        <w:widowControl/>
        <w:tabs>
          <w:tab w:val="left" w:pos="641"/>
        </w:tabs>
        <w:spacing w:line="240" w:lineRule="auto"/>
        <w:ind w:firstLine="0"/>
        <w:jc w:val="both"/>
        <w:rPr>
          <w:rStyle w:val="FontStyle17"/>
          <w:rFonts w:ascii="Times New Roman" w:hAnsi="Times New Roman" w:cs="Times New Roman"/>
          <w:sz w:val="18"/>
          <w:szCs w:val="18"/>
        </w:rPr>
      </w:pPr>
    </w:p>
    <w:p w:rsidR="00C635A4" w:rsidRPr="00C635A4" w:rsidRDefault="00C635A4" w:rsidP="00C635A4">
      <w:pPr>
        <w:pStyle w:val="Style8"/>
        <w:widowControl/>
        <w:tabs>
          <w:tab w:val="left" w:pos="641"/>
        </w:tabs>
        <w:spacing w:line="240" w:lineRule="auto"/>
        <w:ind w:firstLine="0"/>
        <w:rPr>
          <w:rFonts w:ascii="Times New Roman" w:hAnsi="Times New Roman"/>
          <w:bCs/>
          <w:caps/>
          <w:sz w:val="18"/>
          <w:szCs w:val="18"/>
        </w:rPr>
      </w:pPr>
    </w:p>
    <w:p w:rsidR="00C635A4" w:rsidRPr="00C635A4" w:rsidRDefault="00C635A4" w:rsidP="00C635A4">
      <w:pPr>
        <w:pStyle w:val="Style8"/>
        <w:widowControl/>
        <w:tabs>
          <w:tab w:val="left" w:pos="641"/>
        </w:tabs>
        <w:spacing w:line="240" w:lineRule="auto"/>
        <w:ind w:firstLine="0"/>
        <w:rPr>
          <w:rFonts w:ascii="Times New Roman" w:hAnsi="Times New Roman"/>
          <w:bCs/>
          <w:caps/>
          <w:sz w:val="18"/>
          <w:szCs w:val="18"/>
        </w:rPr>
      </w:pPr>
    </w:p>
    <w:p w:rsidR="00C635A4" w:rsidRPr="00C635A4" w:rsidRDefault="00C635A4" w:rsidP="00F64B32">
      <w:pPr>
        <w:suppressAutoHyphens/>
        <w:spacing w:after="0" w:line="240" w:lineRule="auto"/>
        <w:jc w:val="both"/>
        <w:rPr>
          <w:rFonts w:ascii="Times New Roman" w:eastAsia="Times New Roman" w:hAnsi="Times New Roman" w:cs="Times New Roman"/>
          <w:sz w:val="18"/>
          <w:szCs w:val="18"/>
        </w:rPr>
      </w:pPr>
    </w:p>
    <w:p w:rsidR="00C635A4" w:rsidRPr="00F64B32" w:rsidRDefault="00C635A4" w:rsidP="00F64B32">
      <w:pPr>
        <w:suppressAutoHyphen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noProof/>
          <w:sz w:val="18"/>
          <w:szCs w:val="18"/>
        </w:rPr>
        <w:lastRenderedPageBreak/>
        <w:drawing>
          <wp:inline distT="0" distB="0" distL="0" distR="0">
            <wp:extent cx="6479540" cy="5856911"/>
            <wp:effectExtent l="19050" t="0" r="0" b="0"/>
            <wp:docPr id="2" name="Рисунок 1" descr="C:\Users\user\Desktop\Карта градзон и ЗС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арта градзон и ЗСУИТ.jpg"/>
                    <pic:cNvPicPr>
                      <a:picLocks noChangeAspect="1" noChangeArrowheads="1"/>
                    </pic:cNvPicPr>
                  </pic:nvPicPr>
                  <pic:blipFill>
                    <a:blip r:embed="rId11" cstate="print"/>
                    <a:srcRect/>
                    <a:stretch>
                      <a:fillRect/>
                    </a:stretch>
                  </pic:blipFill>
                  <pic:spPr bwMode="auto">
                    <a:xfrm>
                      <a:off x="0" y="0"/>
                      <a:ext cx="6479540" cy="5856911"/>
                    </a:xfrm>
                    <a:prstGeom prst="rect">
                      <a:avLst/>
                    </a:prstGeom>
                    <a:noFill/>
                    <a:ln w="9525">
                      <a:noFill/>
                      <a:miter lim="800000"/>
                      <a:headEnd/>
                      <a:tailEnd/>
                    </a:ln>
                  </pic:spPr>
                </pic:pic>
              </a:graphicData>
            </a:graphic>
          </wp:inline>
        </w:drawing>
      </w:r>
    </w:p>
    <w:p w:rsidR="00F64B32" w:rsidRDefault="00C5279B" w:rsidP="005E0C7B">
      <w:pPr>
        <w:pStyle w:val="Style8"/>
        <w:widowControl/>
        <w:tabs>
          <w:tab w:val="left" w:pos="641"/>
        </w:tabs>
        <w:spacing w:line="240" w:lineRule="auto"/>
        <w:ind w:left="720" w:firstLine="0"/>
        <w:jc w:val="right"/>
        <w:rPr>
          <w:rFonts w:ascii="Times New Roman" w:hAnsi="Times New Roman"/>
          <w:b/>
          <w:bCs/>
          <w:caps/>
          <w:sz w:val="18"/>
          <w:szCs w:val="18"/>
          <w:u w:val="single"/>
        </w:rPr>
      </w:pPr>
      <w:r w:rsidRPr="00C5279B">
        <w:rPr>
          <w:rFonts w:ascii="Times New Roman" w:hAnsi="Times New Roman"/>
          <w:b/>
          <w:bCs/>
          <w:caps/>
          <w:sz w:val="18"/>
          <w:szCs w:val="18"/>
          <w:u w:val="single"/>
        </w:rPr>
        <w:t>ИНФОРМАЦИЯ ДЛЯ НАСЕЛЕНИЯ</w:t>
      </w:r>
    </w:p>
    <w:p w:rsidR="00F64B32" w:rsidRDefault="00F64B32" w:rsidP="00F64B32">
      <w:pPr>
        <w:pStyle w:val="Style8"/>
        <w:widowControl/>
        <w:tabs>
          <w:tab w:val="left" w:pos="641"/>
        </w:tabs>
        <w:spacing w:line="240" w:lineRule="auto"/>
        <w:ind w:left="720" w:firstLine="0"/>
        <w:jc w:val="center"/>
        <w:rPr>
          <w:rFonts w:ascii="Times New Roman" w:hAnsi="Times New Roman"/>
          <w:b/>
          <w:bCs/>
          <w:caps/>
          <w:sz w:val="18"/>
          <w:szCs w:val="18"/>
          <w:u w:val="single"/>
        </w:rPr>
      </w:pPr>
      <w:r>
        <w:rPr>
          <w:rFonts w:ascii="Times New Roman" w:hAnsi="Times New Roman"/>
          <w:b/>
          <w:bCs/>
          <w:caps/>
          <w:sz w:val="18"/>
          <w:szCs w:val="18"/>
          <w:u w:val="single"/>
        </w:rPr>
        <w:t>ПАМЯТКА</w:t>
      </w:r>
    </w:p>
    <w:p w:rsidR="00F64B32" w:rsidRDefault="00F64B32" w:rsidP="00F64B32">
      <w:pPr>
        <w:pStyle w:val="Default"/>
        <w:jc w:val="center"/>
        <w:rPr>
          <w:b/>
          <w:bCs/>
          <w:sz w:val="18"/>
          <w:szCs w:val="18"/>
        </w:rPr>
      </w:pPr>
      <w:r>
        <w:rPr>
          <w:b/>
          <w:bCs/>
          <w:sz w:val="18"/>
          <w:szCs w:val="18"/>
        </w:rPr>
        <w:t>ПО ПРАВИЛАМ БЕЗОПАСНОСТИ ПОВЕДЕНИЯ НА ВОДНЫХ ОБЪЕКТАХ</w:t>
      </w:r>
    </w:p>
    <w:p w:rsidR="00F64B32" w:rsidRPr="00F64B32" w:rsidRDefault="00F64B32" w:rsidP="00F64B32">
      <w:pPr>
        <w:pStyle w:val="Default"/>
        <w:jc w:val="center"/>
        <w:rPr>
          <w:sz w:val="18"/>
          <w:szCs w:val="18"/>
        </w:rPr>
      </w:pPr>
      <w:r w:rsidRPr="00F64B32">
        <w:rPr>
          <w:b/>
          <w:bCs/>
          <w:iCs/>
          <w:sz w:val="18"/>
          <w:szCs w:val="18"/>
        </w:rPr>
        <w:t>Наступает долгожданный купальный сезон. Сотни жителей устремятся в выходные дни поближе к воде. Свежий воздух, солнце, купание не только доставляют удовольствие, но и служат хорошим средством закаливания организма. Вместе с этим вода регулярно уносит жизни. Помните: нарушение правил поведения на воде может привести к трагическому исходу!</w:t>
      </w:r>
    </w:p>
    <w:p w:rsidR="00F64B32" w:rsidRDefault="00F64B32" w:rsidP="005E0C7B">
      <w:pPr>
        <w:pStyle w:val="Style8"/>
        <w:widowControl/>
        <w:tabs>
          <w:tab w:val="left" w:pos="641"/>
        </w:tabs>
        <w:spacing w:line="240" w:lineRule="auto"/>
        <w:ind w:left="720" w:firstLine="0"/>
        <w:jc w:val="right"/>
        <w:rPr>
          <w:rFonts w:ascii="Times New Roman" w:hAnsi="Times New Roman"/>
          <w:b/>
          <w:bCs/>
          <w:caps/>
          <w:sz w:val="18"/>
          <w:szCs w:val="18"/>
          <w:u w:val="single"/>
        </w:rPr>
      </w:pPr>
      <w:r>
        <w:rPr>
          <w:rFonts w:ascii="Times New Roman" w:hAnsi="Times New Roman"/>
          <w:b/>
          <w:bCs/>
          <w:caps/>
          <w:noProof/>
          <w:sz w:val="18"/>
          <w:szCs w:val="18"/>
          <w:u w:val="single"/>
        </w:rPr>
        <w:lastRenderedPageBreak/>
        <w:drawing>
          <wp:inline distT="0" distB="0" distL="0" distR="0">
            <wp:extent cx="6479540" cy="4475019"/>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6479540" cy="4475019"/>
                    </a:xfrm>
                    <a:prstGeom prst="rect">
                      <a:avLst/>
                    </a:prstGeom>
                    <a:noFill/>
                    <a:ln w="9525">
                      <a:noFill/>
                      <a:miter lim="800000"/>
                      <a:headEnd/>
                      <a:tailEnd/>
                    </a:ln>
                  </pic:spPr>
                </pic:pic>
              </a:graphicData>
            </a:graphic>
          </wp:inline>
        </w:drawing>
      </w:r>
    </w:p>
    <w:p w:rsidR="00C47397" w:rsidRPr="005E0C7B" w:rsidRDefault="00C47397" w:rsidP="005E0C7B">
      <w:pPr>
        <w:pStyle w:val="Style8"/>
        <w:widowControl/>
        <w:tabs>
          <w:tab w:val="left" w:pos="641"/>
        </w:tabs>
        <w:spacing w:line="240" w:lineRule="auto"/>
        <w:ind w:left="720" w:firstLine="0"/>
        <w:jc w:val="right"/>
        <w:rPr>
          <w:rFonts w:ascii="Times New Roman" w:hAnsi="Times New Roman"/>
          <w:b/>
          <w:bCs/>
          <w:caps/>
          <w:sz w:val="18"/>
          <w:szCs w:val="18"/>
          <w:u w:val="single"/>
        </w:rPr>
      </w:pPr>
      <w:r>
        <w:rPr>
          <w:sz w:val="18"/>
          <w:szCs w:val="18"/>
        </w:rPr>
        <w:t>_____________________________________________</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231FFB">
      <w:pPr>
        <w:pStyle w:val="ac"/>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669E0" w:rsidRDefault="008669E0" w:rsidP="00231FFB">
      <w:pPr>
        <w:spacing w:after="0" w:line="240" w:lineRule="auto"/>
        <w:rPr>
          <w:rFonts w:ascii="Times New Roman" w:hAnsi="Times New Roman" w:cs="Times New Roman"/>
          <w:sz w:val="18"/>
          <w:szCs w:val="18"/>
        </w:rPr>
        <w:sectPr w:rsidR="008669E0" w:rsidSect="00C30131">
          <w:headerReference w:type="default" r:id="rId13"/>
          <w:type w:val="continuous"/>
          <w:pgSz w:w="11906" w:h="16838"/>
          <w:pgMar w:top="567" w:right="851" w:bottom="1560" w:left="851"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3F7" w:rsidRDefault="00D843F7" w:rsidP="006B0345">
      <w:pPr>
        <w:spacing w:after="0" w:line="240" w:lineRule="auto"/>
      </w:pPr>
      <w:r>
        <w:separator/>
      </w:r>
    </w:p>
  </w:endnote>
  <w:endnote w:type="continuationSeparator" w:id="1">
    <w:p w:rsidR="00D843F7" w:rsidRDefault="00D843F7"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3F7" w:rsidRDefault="00D843F7" w:rsidP="006B0345">
      <w:pPr>
        <w:spacing w:after="0" w:line="240" w:lineRule="auto"/>
      </w:pPr>
      <w:r>
        <w:separator/>
      </w:r>
    </w:p>
  </w:footnote>
  <w:footnote w:type="continuationSeparator" w:id="1">
    <w:p w:rsidR="00D843F7" w:rsidRDefault="00D843F7"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C47397" w:rsidRDefault="00610A36">
        <w:pPr>
          <w:pStyle w:val="a4"/>
          <w:jc w:val="center"/>
        </w:pPr>
        <w:fldSimple w:instr="PAGE   \* MERGEFORMAT">
          <w:r w:rsidR="00C635A4">
            <w:rPr>
              <w:noProof/>
            </w:rPr>
            <w:t>1</w:t>
          </w:r>
        </w:fldSimple>
      </w:p>
    </w:sdtContent>
  </w:sdt>
  <w:p w:rsidR="00C47397" w:rsidRDefault="00C4739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C47397" w:rsidRDefault="00610A36">
        <w:pPr>
          <w:pStyle w:val="a4"/>
          <w:jc w:val="center"/>
        </w:pPr>
        <w:fldSimple w:instr="PAGE   \* MERGEFORMAT">
          <w:r w:rsidR="00C635A4">
            <w:rPr>
              <w:noProof/>
            </w:rPr>
            <w:t>2</w:t>
          </w:r>
        </w:fldSimple>
      </w:p>
    </w:sdtContent>
  </w:sdt>
  <w:p w:rsidR="00C47397" w:rsidRDefault="00C47397">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C47397" w:rsidRDefault="00610A36">
        <w:pPr>
          <w:pStyle w:val="a4"/>
          <w:jc w:val="center"/>
        </w:pPr>
        <w:fldSimple w:instr="PAGE   \* MERGEFORMAT">
          <w:r w:rsidR="00C635A4">
            <w:rPr>
              <w:noProof/>
            </w:rPr>
            <w:t>2</w:t>
          </w:r>
        </w:fldSimple>
      </w:p>
    </w:sdtContent>
  </w:sdt>
  <w:p w:rsidR="00C47397" w:rsidRDefault="00C4739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BB61F6"/>
    <w:multiLevelType w:val="hybridMultilevel"/>
    <w:tmpl w:val="DA1AC448"/>
    <w:lvl w:ilvl="0" w:tplc="7898F9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46E4E0B"/>
    <w:multiLevelType w:val="hybridMultilevel"/>
    <w:tmpl w:val="D360B91C"/>
    <w:lvl w:ilvl="0" w:tplc="BB262E90">
      <w:start w:val="1"/>
      <w:numFmt w:val="decimal"/>
      <w:lvlText w:val="%1."/>
      <w:lvlJc w:val="left"/>
      <w:pPr>
        <w:ind w:left="2359" w:hanging="120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multilevel"/>
    <w:tmpl w:val="67D94C47"/>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10"/>
  </w:num>
  <w:num w:numId="5">
    <w:abstractNumId w:val="5"/>
  </w:num>
  <w:num w:numId="6">
    <w:abstractNumId w:val="6"/>
  </w:num>
  <w:num w:numId="7">
    <w:abstractNumId w:val="13"/>
  </w:num>
  <w:num w:numId="8">
    <w:abstractNumId w:val="7"/>
  </w:num>
  <w:num w:numId="9">
    <w:abstractNumId w:val="11"/>
  </w:num>
  <w:num w:numId="10">
    <w:abstractNumId w:val="14"/>
  </w:num>
  <w:num w:numId="11">
    <w:abstractNumId w:val="2"/>
  </w:num>
  <w:num w:numId="12">
    <w:abstractNumId w:val="3"/>
  </w:num>
  <w:num w:numId="13">
    <w:abstractNumId w:val="4"/>
  </w:num>
  <w:num w:numId="14">
    <w:abstractNumId w:val="15"/>
  </w:num>
  <w:num w:numId="15">
    <w:abstractNumId w:val="8"/>
  </w:num>
  <w:num w:numId="16">
    <w:abstractNumId w:val="12"/>
  </w:num>
  <w:num w:numId="17">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31D4"/>
    <w:rsid w:val="001173AB"/>
    <w:rsid w:val="00121D1F"/>
    <w:rsid w:val="00144010"/>
    <w:rsid w:val="001462CE"/>
    <w:rsid w:val="0014763F"/>
    <w:rsid w:val="001525E7"/>
    <w:rsid w:val="001571ED"/>
    <w:rsid w:val="00173923"/>
    <w:rsid w:val="001764FA"/>
    <w:rsid w:val="001823F6"/>
    <w:rsid w:val="00187127"/>
    <w:rsid w:val="001912E2"/>
    <w:rsid w:val="001A4690"/>
    <w:rsid w:val="001C5E3D"/>
    <w:rsid w:val="001E30CE"/>
    <w:rsid w:val="002001A3"/>
    <w:rsid w:val="002173AD"/>
    <w:rsid w:val="00231636"/>
    <w:rsid w:val="00231FFB"/>
    <w:rsid w:val="002338AF"/>
    <w:rsid w:val="00270571"/>
    <w:rsid w:val="00294903"/>
    <w:rsid w:val="00296EB4"/>
    <w:rsid w:val="002A2F43"/>
    <w:rsid w:val="002A7F07"/>
    <w:rsid w:val="002B0593"/>
    <w:rsid w:val="002B0806"/>
    <w:rsid w:val="002B1CFF"/>
    <w:rsid w:val="002C1D62"/>
    <w:rsid w:val="002D2425"/>
    <w:rsid w:val="002E4229"/>
    <w:rsid w:val="002F0F02"/>
    <w:rsid w:val="00302B33"/>
    <w:rsid w:val="00334564"/>
    <w:rsid w:val="00351B3A"/>
    <w:rsid w:val="003613B1"/>
    <w:rsid w:val="00390DF9"/>
    <w:rsid w:val="00391E9D"/>
    <w:rsid w:val="003A22A0"/>
    <w:rsid w:val="003B0D8C"/>
    <w:rsid w:val="003B0FB9"/>
    <w:rsid w:val="003B27FB"/>
    <w:rsid w:val="003B48E3"/>
    <w:rsid w:val="003C3F62"/>
    <w:rsid w:val="003D348D"/>
    <w:rsid w:val="003D60A6"/>
    <w:rsid w:val="003D6EB0"/>
    <w:rsid w:val="003F4E1F"/>
    <w:rsid w:val="004306E5"/>
    <w:rsid w:val="00443971"/>
    <w:rsid w:val="004A63E1"/>
    <w:rsid w:val="004B7E61"/>
    <w:rsid w:val="004C02C5"/>
    <w:rsid w:val="004C765E"/>
    <w:rsid w:val="004E0678"/>
    <w:rsid w:val="004E16FE"/>
    <w:rsid w:val="00540BBB"/>
    <w:rsid w:val="00551473"/>
    <w:rsid w:val="00573B9A"/>
    <w:rsid w:val="0059123B"/>
    <w:rsid w:val="005966E2"/>
    <w:rsid w:val="005A26A0"/>
    <w:rsid w:val="005A6D5F"/>
    <w:rsid w:val="005B2A09"/>
    <w:rsid w:val="005E0C7B"/>
    <w:rsid w:val="00602B7B"/>
    <w:rsid w:val="00610A36"/>
    <w:rsid w:val="00611B06"/>
    <w:rsid w:val="00623E18"/>
    <w:rsid w:val="00650B1B"/>
    <w:rsid w:val="0066314D"/>
    <w:rsid w:val="0067236C"/>
    <w:rsid w:val="00685B0A"/>
    <w:rsid w:val="00686516"/>
    <w:rsid w:val="006A7572"/>
    <w:rsid w:val="006B0345"/>
    <w:rsid w:val="006B746F"/>
    <w:rsid w:val="006C4D2E"/>
    <w:rsid w:val="006E6F30"/>
    <w:rsid w:val="0071068D"/>
    <w:rsid w:val="00716C73"/>
    <w:rsid w:val="0071732C"/>
    <w:rsid w:val="00731D3B"/>
    <w:rsid w:val="007479FC"/>
    <w:rsid w:val="007504F1"/>
    <w:rsid w:val="007504FD"/>
    <w:rsid w:val="00752A37"/>
    <w:rsid w:val="00753E13"/>
    <w:rsid w:val="007607F1"/>
    <w:rsid w:val="00780293"/>
    <w:rsid w:val="007947BE"/>
    <w:rsid w:val="007B0ABC"/>
    <w:rsid w:val="007B5552"/>
    <w:rsid w:val="007B6959"/>
    <w:rsid w:val="007B6B30"/>
    <w:rsid w:val="007C7410"/>
    <w:rsid w:val="007D3003"/>
    <w:rsid w:val="007E7101"/>
    <w:rsid w:val="00813C3F"/>
    <w:rsid w:val="00816036"/>
    <w:rsid w:val="008224B2"/>
    <w:rsid w:val="00833ED5"/>
    <w:rsid w:val="0084632C"/>
    <w:rsid w:val="008501E1"/>
    <w:rsid w:val="0085640D"/>
    <w:rsid w:val="0085736A"/>
    <w:rsid w:val="00857D1F"/>
    <w:rsid w:val="008627FB"/>
    <w:rsid w:val="00865D2A"/>
    <w:rsid w:val="008669E0"/>
    <w:rsid w:val="00887506"/>
    <w:rsid w:val="008B02EE"/>
    <w:rsid w:val="008B1F9B"/>
    <w:rsid w:val="008E0173"/>
    <w:rsid w:val="008E37DD"/>
    <w:rsid w:val="008F6720"/>
    <w:rsid w:val="009028C8"/>
    <w:rsid w:val="00905A58"/>
    <w:rsid w:val="00917E69"/>
    <w:rsid w:val="009243D0"/>
    <w:rsid w:val="00925B6A"/>
    <w:rsid w:val="009330F9"/>
    <w:rsid w:val="00933954"/>
    <w:rsid w:val="009636E9"/>
    <w:rsid w:val="00965C7D"/>
    <w:rsid w:val="0096601A"/>
    <w:rsid w:val="0096691B"/>
    <w:rsid w:val="009670DD"/>
    <w:rsid w:val="00971645"/>
    <w:rsid w:val="0097299A"/>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A3C95"/>
    <w:rsid w:val="00AB7E72"/>
    <w:rsid w:val="00AC4C22"/>
    <w:rsid w:val="00AE2B33"/>
    <w:rsid w:val="00AE717B"/>
    <w:rsid w:val="00B1698C"/>
    <w:rsid w:val="00B412C4"/>
    <w:rsid w:val="00B5237B"/>
    <w:rsid w:val="00B70501"/>
    <w:rsid w:val="00B724BA"/>
    <w:rsid w:val="00B77838"/>
    <w:rsid w:val="00B866C7"/>
    <w:rsid w:val="00B86A35"/>
    <w:rsid w:val="00B86A73"/>
    <w:rsid w:val="00B87812"/>
    <w:rsid w:val="00B92A1F"/>
    <w:rsid w:val="00BA0C18"/>
    <w:rsid w:val="00BB2AFA"/>
    <w:rsid w:val="00BC58D5"/>
    <w:rsid w:val="00BD27D1"/>
    <w:rsid w:val="00BD6F2A"/>
    <w:rsid w:val="00BF022D"/>
    <w:rsid w:val="00BF3268"/>
    <w:rsid w:val="00C00963"/>
    <w:rsid w:val="00C11C93"/>
    <w:rsid w:val="00C14F62"/>
    <w:rsid w:val="00C21FC3"/>
    <w:rsid w:val="00C225C1"/>
    <w:rsid w:val="00C24D42"/>
    <w:rsid w:val="00C30131"/>
    <w:rsid w:val="00C340FF"/>
    <w:rsid w:val="00C366FF"/>
    <w:rsid w:val="00C41562"/>
    <w:rsid w:val="00C41CE3"/>
    <w:rsid w:val="00C47397"/>
    <w:rsid w:val="00C476F7"/>
    <w:rsid w:val="00C5279B"/>
    <w:rsid w:val="00C54F07"/>
    <w:rsid w:val="00C635A4"/>
    <w:rsid w:val="00C80BB5"/>
    <w:rsid w:val="00C945B2"/>
    <w:rsid w:val="00C96425"/>
    <w:rsid w:val="00CA07B3"/>
    <w:rsid w:val="00CB4C76"/>
    <w:rsid w:val="00CC3E8B"/>
    <w:rsid w:val="00CC556A"/>
    <w:rsid w:val="00CF18AA"/>
    <w:rsid w:val="00CF5BA9"/>
    <w:rsid w:val="00CF75D0"/>
    <w:rsid w:val="00D1235A"/>
    <w:rsid w:val="00D14541"/>
    <w:rsid w:val="00D613AE"/>
    <w:rsid w:val="00D8387C"/>
    <w:rsid w:val="00D843F7"/>
    <w:rsid w:val="00DA1D69"/>
    <w:rsid w:val="00DA4044"/>
    <w:rsid w:val="00DB37F6"/>
    <w:rsid w:val="00DC7081"/>
    <w:rsid w:val="00DE1A3A"/>
    <w:rsid w:val="00E35C00"/>
    <w:rsid w:val="00E40A44"/>
    <w:rsid w:val="00E47959"/>
    <w:rsid w:val="00E47E56"/>
    <w:rsid w:val="00E51181"/>
    <w:rsid w:val="00E73B35"/>
    <w:rsid w:val="00E86D6A"/>
    <w:rsid w:val="00EA7DF9"/>
    <w:rsid w:val="00EC46AC"/>
    <w:rsid w:val="00ED6605"/>
    <w:rsid w:val="00F071B5"/>
    <w:rsid w:val="00F12C1C"/>
    <w:rsid w:val="00F1730F"/>
    <w:rsid w:val="00F17425"/>
    <w:rsid w:val="00F3168E"/>
    <w:rsid w:val="00F3188A"/>
    <w:rsid w:val="00F402E0"/>
    <w:rsid w:val="00F42D79"/>
    <w:rsid w:val="00F53C82"/>
    <w:rsid w:val="00F64B32"/>
    <w:rsid w:val="00F936CF"/>
    <w:rsid w:val="00FA5D76"/>
    <w:rsid w:val="00FC17D8"/>
    <w:rsid w:val="00FD2E8F"/>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1568</Words>
  <Characters>8939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2023-06-27T11:14:00Z</cp:lastPrinted>
  <dcterms:created xsi:type="dcterms:W3CDTF">2024-07-04T10:51:00Z</dcterms:created>
  <dcterms:modified xsi:type="dcterms:W3CDTF">2024-07-04T11:15:00Z</dcterms:modified>
</cp:coreProperties>
</file>