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b/>
          <w:noProof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EB5">
        <w:rPr>
          <w:rFonts w:ascii="Times New Roman" w:hAnsi="Times New Roman"/>
          <w:b/>
          <w:sz w:val="26"/>
          <w:szCs w:val="26"/>
        </w:rPr>
        <w:t xml:space="preserve"> </w:t>
      </w:r>
      <w:r w:rsidRPr="00876EB5">
        <w:rPr>
          <w:sz w:val="26"/>
          <w:szCs w:val="26"/>
        </w:rPr>
        <w:t xml:space="preserve">       </w:t>
      </w:r>
    </w:p>
    <w:p w:rsidR="001407F7" w:rsidRPr="00876EB5" w:rsidRDefault="001407F7" w:rsidP="001407F7">
      <w:pPr>
        <w:tabs>
          <w:tab w:val="right" w:pos="900"/>
        </w:tabs>
        <w:spacing w:after="0" w:line="240" w:lineRule="auto"/>
        <w:jc w:val="center"/>
        <w:rPr>
          <w:b/>
          <w:sz w:val="26"/>
          <w:szCs w:val="26"/>
        </w:rPr>
      </w:pPr>
    </w:p>
    <w:p w:rsidR="001407F7" w:rsidRPr="00876EB5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76EB5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1407F7" w:rsidRPr="00876EB5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76EB5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876EB5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407F7" w:rsidRPr="00876EB5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407F7" w:rsidRPr="00876EB5" w:rsidRDefault="001407F7" w:rsidP="001407F7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876EB5">
        <w:rPr>
          <w:b/>
          <w:sz w:val="26"/>
          <w:szCs w:val="26"/>
        </w:rPr>
        <w:t>П</w:t>
      </w:r>
      <w:proofErr w:type="gramEnd"/>
      <w:r w:rsidRPr="00876EB5">
        <w:rPr>
          <w:b/>
          <w:sz w:val="26"/>
          <w:szCs w:val="26"/>
        </w:rPr>
        <w:t xml:space="preserve"> О С Т А Н О В Л Е Н И Е</w:t>
      </w:r>
    </w:p>
    <w:p w:rsidR="001407F7" w:rsidRDefault="001407F7" w:rsidP="001407F7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407F7" w:rsidRPr="00BA0277" w:rsidRDefault="001407F7" w:rsidP="001407F7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407F7" w:rsidRPr="00BA0277" w:rsidRDefault="001407F7" w:rsidP="001407F7">
      <w:pPr>
        <w:tabs>
          <w:tab w:val="right" w:pos="709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</w:t>
      </w:r>
      <w:r w:rsidRPr="00BA027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06</w:t>
      </w:r>
      <w:r w:rsidRPr="00BA0277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5</w:t>
      </w:r>
      <w:r w:rsidRPr="00BA0277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</w:t>
      </w:r>
      <w:r w:rsidRPr="00BA0277">
        <w:rPr>
          <w:rFonts w:ascii="Times New Roman" w:hAnsi="Times New Roman"/>
          <w:sz w:val="26"/>
          <w:szCs w:val="26"/>
        </w:rPr>
        <w:t xml:space="preserve">     № </w:t>
      </w:r>
      <w:r>
        <w:rPr>
          <w:rFonts w:ascii="Times New Roman" w:hAnsi="Times New Roman"/>
          <w:sz w:val="26"/>
          <w:szCs w:val="26"/>
        </w:rPr>
        <w:t>34-п</w:t>
      </w:r>
    </w:p>
    <w:p w:rsidR="001407F7" w:rsidRPr="00D17CFD" w:rsidRDefault="001407F7" w:rsidP="001407F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7CF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D17CFD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1407F7" w:rsidRPr="00D17CFD" w:rsidRDefault="001407F7" w:rsidP="001407F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07F7" w:rsidRPr="00D17CFD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Об обеспечении пожарной безопасности на объектах, занятых заготовкой кормов и уборкой урожая 2015года</w:t>
      </w:r>
    </w:p>
    <w:p w:rsidR="001407F7" w:rsidRPr="00D17CFD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1407F7" w:rsidRPr="00D17CFD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       В соответствии с Федеральным законом от 22 июля 2008г. № 123-ФЗ «Технический регламент о требованиях пожарной безопасности», статьями 5,39,40 Устава муниципального образования Новоюласенский сельсовет Красногвардейского района Оренбургской области и целях обеспечения пожарной безопасности в период заготовки кормов и уборки урожая 201</w:t>
      </w:r>
      <w:r>
        <w:rPr>
          <w:rFonts w:ascii="Times New Roman" w:hAnsi="Times New Roman"/>
          <w:noProof/>
          <w:sz w:val="28"/>
          <w:szCs w:val="28"/>
        </w:rPr>
        <w:t>5</w:t>
      </w:r>
      <w:r w:rsidRPr="00D17CFD">
        <w:rPr>
          <w:rFonts w:ascii="Times New Roman" w:hAnsi="Times New Roman"/>
          <w:noProof/>
          <w:sz w:val="28"/>
          <w:szCs w:val="28"/>
        </w:rPr>
        <w:t>года :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      1.Рекомендовать руководителям КФХ Шишкина А.Я., ИП-КФХ Варвянского А.В., ИП- Изотовой Н.В., КХ «Север»- Кожевникову В.Е.: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обеспечить наличие пахотных агрегатов вблизи убираемых массивов;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произвести опашку полосами не менее 4-метров по периметру лесных, хлебных массивов, вдоль лесопасадок, складов грубых кормов;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обеспечить круглосуточную охрану складов грубых кормов, зернотоков;</w:t>
      </w: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технику, задействованную в уборке урожая и заготовки кормов обеспечить искрогасителями, первичными средствами пожаротушения, провести инструктаж по правилам пожарной безопасности со всеми работниками задействованными в заготовке кормов и уборке урожая;</w:t>
      </w: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проверить исправность мотопомп на случай забора воды из водоёма;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подготовить перевозные ёмкости с водой не менее 5 000 литров на случай тушения огня;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на зернотоках до начала приёма зерна выполнить весь комплекс мероприятий предложенных Государственной противопожарной службой.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      2.Рекомендовать населению сельсовета: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 ввоз и складирование грубых кормов осуществлять только в дневное время;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lastRenderedPageBreak/>
        <w:t>-предусмотреть противопожарный разрыв между стогом сена и хозяйственной постройкой не менее 8 метров;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очистить хозяйственный двор от навоза и мусора;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обеспечить свободный подъезд пожарной техники на хозяйственный двор в случае пожара;</w:t>
      </w: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- иметь в личном пользовании огнетушитель и ёмкость с водой не менее чем </w:t>
      </w:r>
      <w:r>
        <w:rPr>
          <w:rFonts w:ascii="Times New Roman" w:hAnsi="Times New Roman"/>
          <w:noProof/>
          <w:sz w:val="28"/>
          <w:szCs w:val="28"/>
        </w:rPr>
        <w:t>4</w:t>
      </w:r>
      <w:r w:rsidRPr="00D17CFD">
        <w:rPr>
          <w:rFonts w:ascii="Times New Roman" w:hAnsi="Times New Roman"/>
          <w:noProof/>
          <w:sz w:val="28"/>
          <w:szCs w:val="28"/>
        </w:rPr>
        <w:t>00литров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3. Рекомендовать водителям пожарной машины-</w:t>
      </w:r>
      <w:r>
        <w:rPr>
          <w:rFonts w:ascii="Times New Roman" w:hAnsi="Times New Roman"/>
          <w:noProof/>
          <w:sz w:val="28"/>
          <w:szCs w:val="28"/>
        </w:rPr>
        <w:t xml:space="preserve"> Дерепалко А.И., Дерепалко В.И.</w:t>
      </w:r>
      <w:r w:rsidRPr="00D17CFD">
        <w:rPr>
          <w:rFonts w:ascii="Times New Roman" w:hAnsi="Times New Roman"/>
          <w:noProof/>
          <w:sz w:val="28"/>
          <w:szCs w:val="28"/>
        </w:rPr>
        <w:t>: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- обеспечить бесперебой</w:t>
      </w:r>
      <w:r>
        <w:rPr>
          <w:rFonts w:ascii="Times New Roman" w:hAnsi="Times New Roman"/>
          <w:noProof/>
          <w:sz w:val="28"/>
          <w:szCs w:val="28"/>
        </w:rPr>
        <w:t>ную работу пожарного автомобиля, проверить на исправность пожарные рукова.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    4. Установить, что настоящее постановление вступает в силу после его обнародования.</w:t>
      </w: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      5. Контроль за исполнением постановления оставляю за собой.</w:t>
      </w: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1407F7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 xml:space="preserve">Глава сельсовета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     </w:t>
      </w:r>
      <w:r w:rsidRPr="00D17CFD">
        <w:rPr>
          <w:rFonts w:ascii="Times New Roman" w:hAnsi="Times New Roman"/>
          <w:noProof/>
          <w:sz w:val="28"/>
          <w:szCs w:val="28"/>
        </w:rPr>
        <w:t>Ю.М.Шишкин</w:t>
      </w:r>
    </w:p>
    <w:p w:rsidR="001407F7" w:rsidRPr="00D17CFD" w:rsidRDefault="001407F7" w:rsidP="001407F7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D17CFD">
        <w:rPr>
          <w:rFonts w:ascii="Times New Roman" w:hAnsi="Times New Roman"/>
          <w:noProof/>
          <w:sz w:val="28"/>
          <w:szCs w:val="28"/>
        </w:rPr>
        <w:t>Разослано: в дело, администрации района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17CFD">
        <w:rPr>
          <w:rFonts w:ascii="Times New Roman" w:hAnsi="Times New Roman"/>
          <w:noProof/>
          <w:sz w:val="28"/>
          <w:szCs w:val="28"/>
        </w:rPr>
        <w:t xml:space="preserve"> руководителям хозяйств- 4 экз., водителям пожарной машины – </w:t>
      </w:r>
      <w:r>
        <w:rPr>
          <w:rFonts w:ascii="Times New Roman" w:hAnsi="Times New Roman"/>
          <w:noProof/>
          <w:sz w:val="28"/>
          <w:szCs w:val="28"/>
        </w:rPr>
        <w:t>2</w:t>
      </w:r>
      <w:r w:rsidRPr="00D17CFD">
        <w:rPr>
          <w:rFonts w:ascii="Times New Roman" w:hAnsi="Times New Roman"/>
          <w:noProof/>
          <w:sz w:val="28"/>
          <w:szCs w:val="28"/>
        </w:rPr>
        <w:t xml:space="preserve"> экз., прокурору района.</w:t>
      </w:r>
    </w:p>
    <w:p w:rsidR="001407F7" w:rsidRPr="00D17CFD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1407F7" w:rsidRDefault="001407F7" w:rsidP="001407F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A8348B" w:rsidRDefault="00A8348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235"/>
    <w:rsid w:val="001407F7"/>
    <w:rsid w:val="00210235"/>
    <w:rsid w:val="00A8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407F7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0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0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7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407F7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07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0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7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2016-11-07T11:45:00Z</dcterms:created>
  <dcterms:modified xsi:type="dcterms:W3CDTF">2016-11-07T11:46:00Z</dcterms:modified>
</cp:coreProperties>
</file>