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3A4" w:rsidRPr="008B6FBA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8B6FBA">
        <w:rPr>
          <w:rFonts w:ascii="Times New Roman" w:eastAsia="SimSun" w:hAnsi="Times New Roman" w:cs="Times New Roman"/>
          <w:noProof/>
          <w:kern w:val="1"/>
          <w:sz w:val="28"/>
          <w:szCs w:val="28"/>
        </w:rPr>
        <w:drawing>
          <wp:inline distT="0" distB="0" distL="0" distR="0" wp14:anchorId="4656263E" wp14:editId="7205E985">
            <wp:extent cx="609600" cy="6572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1" t="-67" r="-81" b="-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57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3A4" w:rsidRPr="008B6FBA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8B6FBA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АДМИНИСТРАЦИЯ МУНИЦИПАЛЬНОГО ОБРАЗОВАНИЯ </w:t>
      </w:r>
      <w:r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НОВОЮЛАСЕНСКИЙ</w:t>
      </w:r>
      <w:r w:rsidRPr="008B6FBA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СЕЛЬСОВЕТ </w:t>
      </w:r>
      <w:r w:rsidRPr="008B6FBA">
        <w:rPr>
          <w:rFonts w:ascii="Times New Roman" w:eastAsia="SimSun" w:hAnsi="Times New Roman" w:cs="Times New Roman"/>
          <w:b/>
          <w:caps/>
          <w:kern w:val="1"/>
          <w:sz w:val="28"/>
          <w:szCs w:val="28"/>
          <w:lang w:eastAsia="zh-CN" w:bidi="hi-IN"/>
        </w:rPr>
        <w:t>КрасногвардейскОГО районА оренбургской</w:t>
      </w:r>
      <w:r w:rsidRPr="008B6FBA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ОБЛАСТИ</w:t>
      </w:r>
    </w:p>
    <w:p w:rsidR="00B343A4" w:rsidRPr="008B6FBA" w:rsidRDefault="00B343A4" w:rsidP="00B343A4">
      <w:pPr>
        <w:keepNext/>
        <w:tabs>
          <w:tab w:val="right" w:pos="0"/>
        </w:tabs>
        <w:suppressAutoHyphens/>
        <w:spacing w:after="0" w:line="240" w:lineRule="auto"/>
        <w:outlineLvl w:val="0"/>
        <w:rPr>
          <w:rFonts w:ascii="Times New Roman" w:eastAsia="Microsoft YaHei" w:hAnsi="Times New Roman" w:cs="Times New Roman"/>
          <w:kern w:val="1"/>
          <w:sz w:val="28"/>
          <w:szCs w:val="28"/>
          <w:lang w:eastAsia="zh-CN" w:bidi="hi-IN"/>
        </w:rPr>
      </w:pPr>
    </w:p>
    <w:p w:rsidR="00B343A4" w:rsidRDefault="00B343A4" w:rsidP="00B343A4">
      <w:pPr>
        <w:keepNext/>
        <w:tabs>
          <w:tab w:val="right" w:pos="0"/>
        </w:tabs>
        <w:suppressAutoHyphens/>
        <w:spacing w:after="0" w:line="240" w:lineRule="auto"/>
        <w:jc w:val="center"/>
        <w:outlineLvl w:val="0"/>
        <w:rPr>
          <w:rFonts w:ascii="Times New Roman" w:eastAsia="Microsoft YaHei" w:hAnsi="Times New Roman" w:cs="Times New Roman"/>
          <w:b/>
          <w:kern w:val="1"/>
          <w:sz w:val="28"/>
          <w:szCs w:val="28"/>
          <w:lang w:eastAsia="zh-CN" w:bidi="hi-IN"/>
        </w:rPr>
      </w:pPr>
      <w:r w:rsidRPr="008B6FBA">
        <w:rPr>
          <w:rFonts w:ascii="Times New Roman" w:eastAsia="Microsoft YaHei" w:hAnsi="Times New Roman" w:cs="Times New Roman"/>
          <w:b/>
          <w:kern w:val="1"/>
          <w:sz w:val="28"/>
          <w:szCs w:val="28"/>
          <w:lang w:eastAsia="zh-CN" w:bidi="hi-IN"/>
        </w:rPr>
        <w:t>П О С Т А Н О В Л Е Н И Е</w:t>
      </w:r>
    </w:p>
    <w:p w:rsidR="00B343A4" w:rsidRDefault="00B343A4" w:rsidP="00B343A4">
      <w:pPr>
        <w:spacing w:after="0" w:line="240" w:lineRule="auto"/>
        <w:jc w:val="both"/>
        <w:rPr>
          <w:rFonts w:ascii="Times New Roman" w:eastAsia="PMingLiU-ExtB" w:hAnsi="Times New Roman" w:cs="Times New Roman"/>
          <w:sz w:val="28"/>
          <w:szCs w:val="28"/>
        </w:rPr>
      </w:pPr>
      <w:r>
        <w:rPr>
          <w:rFonts w:ascii="Times New Roman" w:eastAsia="PMingLiU-ExtB" w:hAnsi="Times New Roman" w:cs="Times New Roman"/>
          <w:sz w:val="28"/>
          <w:szCs w:val="28"/>
        </w:rPr>
        <w:t>06.02.2026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       </w:t>
      </w:r>
      <w:r>
        <w:rPr>
          <w:rFonts w:ascii="Times New Roman" w:eastAsia="PMingLiU-ExtB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</w:t>
      </w:r>
      <w:r>
        <w:rPr>
          <w:rFonts w:ascii="Times New Roman" w:eastAsia="PMingLiU-ExtB" w:hAnsi="Times New Roman" w:cs="Times New Roman"/>
          <w:sz w:val="28"/>
          <w:szCs w:val="28"/>
        </w:rPr>
        <w:t xml:space="preserve">         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>№</w:t>
      </w:r>
      <w:r>
        <w:rPr>
          <w:rFonts w:ascii="Times New Roman" w:eastAsia="PMingLiU-ExtB" w:hAnsi="Times New Roman" w:cs="Times New Roman"/>
          <w:sz w:val="28"/>
          <w:szCs w:val="28"/>
        </w:rPr>
        <w:t xml:space="preserve"> 12-п</w:t>
      </w:r>
    </w:p>
    <w:p w:rsidR="00B343A4" w:rsidRDefault="00B343A4" w:rsidP="00B343A4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sz w:val="28"/>
          <w:szCs w:val="28"/>
        </w:rPr>
      </w:pPr>
      <w:proofErr w:type="spellStart"/>
      <w:r>
        <w:rPr>
          <w:rFonts w:ascii="Times New Roman" w:eastAsia="PMingLiU-ExtB" w:hAnsi="Times New Roman" w:cs="Times New Roman"/>
          <w:sz w:val="28"/>
          <w:szCs w:val="28"/>
        </w:rPr>
        <w:t>с.Новоюласка</w:t>
      </w:r>
      <w:proofErr w:type="spellEnd"/>
    </w:p>
    <w:p w:rsidR="00B343A4" w:rsidRDefault="00B343A4" w:rsidP="00B343A4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sz w:val="28"/>
          <w:szCs w:val="28"/>
        </w:rPr>
      </w:pPr>
    </w:p>
    <w:p w:rsidR="00B343A4" w:rsidRPr="008B6FBA" w:rsidRDefault="00B343A4" w:rsidP="00B343A4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sz w:val="28"/>
          <w:szCs w:val="28"/>
        </w:rPr>
      </w:pPr>
      <w:r>
        <w:rPr>
          <w:rFonts w:ascii="Times New Roman" w:eastAsia="PMingLiU-ExtB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D74FDF">
        <w:rPr>
          <w:rFonts w:ascii="Times New Roman" w:eastAsia="Times New Roman" w:hAnsi="Times New Roman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:rsidR="00B343A4" w:rsidRPr="00A02B61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02B61">
        <w:rPr>
          <w:rFonts w:ascii="Times New Roman" w:eastAsia="Times New Roman" w:hAnsi="Times New Roman"/>
          <w:color w:val="000000"/>
          <w:sz w:val="28"/>
          <w:szCs w:val="28"/>
        </w:rPr>
        <w:t xml:space="preserve">В соответствии с Федеральными законами от 20.03.2025 № 33-ФЗ «Об общих принципах организации местного самоуправления в единой системе публичной власти», от 27.07.2010 № 210-ФЗ «Об организации предоставления государственных и муниципальных услуг», </w:t>
      </w:r>
      <w:r w:rsidRPr="006A6ACF">
        <w:rPr>
          <w:rFonts w:ascii="Times New Roman" w:eastAsia="Times New Roman" w:hAnsi="Times New Roman"/>
          <w:color w:val="000000"/>
          <w:sz w:val="28"/>
          <w:szCs w:val="28"/>
        </w:rPr>
        <w:t xml:space="preserve">на основании Устава муниципального образования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Новоюласенский</w:t>
      </w:r>
      <w:proofErr w:type="spellEnd"/>
      <w:r w:rsidRPr="006A6ACF">
        <w:rPr>
          <w:rFonts w:ascii="Times New Roman" w:eastAsia="Times New Roman" w:hAnsi="Times New Roman"/>
          <w:color w:val="000000"/>
          <w:sz w:val="28"/>
          <w:szCs w:val="28"/>
        </w:rPr>
        <w:t xml:space="preserve"> сельсовет Красногвардейского района Оренбургской области, </w:t>
      </w:r>
      <w:r w:rsidRPr="00A02B61">
        <w:rPr>
          <w:rFonts w:ascii="Times New Roman" w:eastAsia="Times New Roman" w:hAnsi="Times New Roman"/>
          <w:color w:val="000000"/>
          <w:sz w:val="28"/>
          <w:szCs w:val="28"/>
        </w:rPr>
        <w:t xml:space="preserve">Администрация </w:t>
      </w:r>
      <w:r w:rsidRPr="006A6ACF">
        <w:rPr>
          <w:rFonts w:ascii="Times New Roman" w:eastAsia="Times New Roman" w:hAnsi="Times New Roman"/>
          <w:color w:val="000000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Новоюласенский</w:t>
      </w:r>
      <w:proofErr w:type="spellEnd"/>
      <w:r w:rsidRPr="006A6ACF">
        <w:rPr>
          <w:rFonts w:ascii="Times New Roman" w:eastAsia="Times New Roman" w:hAnsi="Times New Roman"/>
          <w:color w:val="000000"/>
          <w:sz w:val="28"/>
          <w:szCs w:val="28"/>
        </w:rPr>
        <w:t xml:space="preserve"> сельсовет Красногвардейского района Оренбургской области</w:t>
      </w:r>
      <w:r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02B61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D74FDF">
        <w:rPr>
          <w:rFonts w:ascii="Times New Roman" w:eastAsia="Times New Roman" w:hAnsi="Times New Roman"/>
          <w:sz w:val="28"/>
          <w:szCs w:val="28"/>
        </w:rPr>
        <w:t>1. Утвердить 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(приложение).</w:t>
      </w:r>
    </w:p>
    <w:p w:rsidR="00B343A4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6A6ACF">
        <w:rPr>
          <w:rFonts w:ascii="Times New Roman" w:eastAsia="Times New Roman" w:hAnsi="Times New Roman"/>
          <w:sz w:val="28"/>
          <w:szCs w:val="28"/>
        </w:rPr>
        <w:t xml:space="preserve">2. Признать утратившим постановление администрации </w:t>
      </w:r>
      <w:r w:rsidRPr="006A6ACF">
        <w:rPr>
          <w:rFonts w:ascii="Times New Roman" w:eastAsia="Times New Roman" w:hAnsi="Times New Roman"/>
          <w:color w:val="000000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Новоюласенский</w:t>
      </w:r>
      <w:proofErr w:type="spellEnd"/>
      <w:r w:rsidRPr="006A6ACF">
        <w:rPr>
          <w:rFonts w:ascii="Times New Roman" w:eastAsia="Times New Roman" w:hAnsi="Times New Roman"/>
          <w:color w:val="000000"/>
          <w:sz w:val="28"/>
          <w:szCs w:val="28"/>
        </w:rPr>
        <w:t xml:space="preserve"> сельсовет Красногвардейского района Оренбургской области</w:t>
      </w:r>
      <w:r w:rsidRPr="00A02B61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от 11</w:t>
      </w:r>
      <w:r w:rsidRPr="006A6ACF">
        <w:rPr>
          <w:rFonts w:ascii="Times New Roman" w:eastAsia="Times New Roman" w:hAnsi="Times New Roman"/>
          <w:color w:val="000000"/>
          <w:sz w:val="28"/>
          <w:szCs w:val="28"/>
        </w:rPr>
        <w:t>.0</w:t>
      </w: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6A6ACF">
        <w:rPr>
          <w:rFonts w:ascii="Times New Roman" w:eastAsia="Times New Roman" w:hAnsi="Times New Roman"/>
          <w:color w:val="000000"/>
          <w:sz w:val="28"/>
          <w:szCs w:val="28"/>
        </w:rPr>
        <w:t>.2025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№15-п «</w:t>
      </w:r>
      <w:r w:rsidRPr="006A6ACF">
        <w:rPr>
          <w:rFonts w:ascii="Times New Roman" w:eastAsia="Times New Roman" w:hAnsi="Times New Roman"/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B343A4" w:rsidRPr="008B6FBA" w:rsidRDefault="00B343A4" w:rsidP="00B34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2. Установить, что настоящее постановление вступает в силу после его официального опубликования в газете </w:t>
      </w:r>
      <w:r>
        <w:rPr>
          <w:rFonts w:ascii="Times New Roman" w:eastAsia="PMingLiU-ExtB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PMingLiU-ExtB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eastAsia="PMingLiU-ExtB" w:hAnsi="Times New Roman" w:cs="Times New Roman"/>
          <w:sz w:val="28"/>
          <w:szCs w:val="28"/>
        </w:rPr>
        <w:t xml:space="preserve"> вестник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», подлежит обнародованию и размещению на официальном сайте муниципального образования </w:t>
      </w:r>
      <w:proofErr w:type="spellStart"/>
      <w:r>
        <w:rPr>
          <w:rFonts w:ascii="Times New Roman" w:eastAsia="PMingLiU-ExtB" w:hAnsi="Times New Roman" w:cs="Times New Roman"/>
          <w:sz w:val="28"/>
          <w:szCs w:val="28"/>
        </w:rPr>
        <w:t>Новоюласенский</w:t>
      </w:r>
      <w:proofErr w:type="spellEnd"/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сельсовет Красногвардейского района Оренбургской области в сети «Интернет».</w:t>
      </w:r>
    </w:p>
    <w:p w:rsidR="00B343A4" w:rsidRPr="008B6FBA" w:rsidRDefault="00B343A4" w:rsidP="00B34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3. Контроль, за исполнением настоящего постановления оставляю за собой.</w:t>
      </w:r>
    </w:p>
    <w:p w:rsidR="00B343A4" w:rsidRPr="006A6ACF" w:rsidRDefault="00B343A4" w:rsidP="00B343A4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B343A4" w:rsidRPr="008B6FBA" w:rsidRDefault="00B343A4" w:rsidP="00B343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-ExtB" w:hAnsi="Times New Roman" w:cs="Times New Roman"/>
          <w:iCs/>
          <w:sz w:val="28"/>
          <w:szCs w:val="28"/>
          <w:lang w:eastAsia="en-US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Глава сельсовета</w:t>
      </w:r>
      <w:r>
        <w:rPr>
          <w:rFonts w:ascii="Times New Roman" w:eastAsia="PMingLiU-ExtB" w:hAnsi="Times New Roman" w:cs="Times New Roman"/>
          <w:sz w:val="28"/>
          <w:szCs w:val="28"/>
        </w:rPr>
        <w:t xml:space="preserve">                                                                                  </w:t>
      </w:r>
      <w:proofErr w:type="spellStart"/>
      <w:r>
        <w:rPr>
          <w:rFonts w:ascii="Times New Roman" w:eastAsia="PMingLiU-ExtB" w:hAnsi="Times New Roman" w:cs="Times New Roman"/>
          <w:sz w:val="28"/>
          <w:szCs w:val="28"/>
        </w:rPr>
        <w:t>С.Н.Бисяева</w:t>
      </w:r>
      <w:proofErr w:type="spellEnd"/>
    </w:p>
    <w:p w:rsidR="00B343A4" w:rsidRPr="000A6279" w:rsidRDefault="00B343A4" w:rsidP="00B343A4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A1379">
        <w:rPr>
          <w:rFonts w:ascii="Times New Roman" w:hAnsi="Times New Roman" w:cs="Times New Roman"/>
          <w:sz w:val="24"/>
          <w:szCs w:val="24"/>
        </w:rPr>
        <w:t>Разослано: в дело, специалисту 1 категории администрации сельсовета, отделу архитектуры и градостроительства админ</w:t>
      </w:r>
      <w:r>
        <w:rPr>
          <w:rFonts w:ascii="Times New Roman" w:hAnsi="Times New Roman" w:cs="Times New Roman"/>
          <w:sz w:val="24"/>
          <w:szCs w:val="24"/>
        </w:rPr>
        <w:t>истрации района, прокурору района</w:t>
      </w:r>
    </w:p>
    <w:p w:rsidR="00B343A4" w:rsidRPr="008B6FBA" w:rsidRDefault="00B343A4" w:rsidP="00B343A4">
      <w:pPr>
        <w:keepNext/>
        <w:widowControl w:val="0"/>
        <w:tabs>
          <w:tab w:val="left" w:pos="5940"/>
        </w:tabs>
        <w:spacing w:after="0" w:line="240" w:lineRule="auto"/>
        <w:ind w:firstLine="709"/>
        <w:jc w:val="right"/>
        <w:outlineLvl w:val="0"/>
        <w:rPr>
          <w:rFonts w:ascii="Times New Roman" w:eastAsia="PMingLiU-ExtB" w:hAnsi="Times New Roman" w:cs="Times New Roman"/>
          <w:bCs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:rsidR="00B343A4" w:rsidRPr="008B6FBA" w:rsidRDefault="00B343A4" w:rsidP="00B343A4">
      <w:pPr>
        <w:keepNext/>
        <w:widowControl w:val="0"/>
        <w:tabs>
          <w:tab w:val="left" w:pos="5940"/>
        </w:tabs>
        <w:spacing w:after="0" w:line="240" w:lineRule="auto"/>
        <w:ind w:firstLine="709"/>
        <w:jc w:val="right"/>
        <w:outlineLvl w:val="0"/>
        <w:rPr>
          <w:rFonts w:ascii="Times New Roman" w:eastAsia="PMingLiU-ExtB" w:hAnsi="Times New Roman" w:cs="Times New Roman"/>
          <w:bCs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 xml:space="preserve">к постановлению администрации </w:t>
      </w:r>
    </w:p>
    <w:p w:rsidR="00B343A4" w:rsidRDefault="00B343A4" w:rsidP="00B343A4">
      <w:pPr>
        <w:keepNext/>
        <w:widowControl w:val="0"/>
        <w:tabs>
          <w:tab w:val="left" w:pos="5940"/>
        </w:tabs>
        <w:spacing w:after="0" w:line="240" w:lineRule="auto"/>
        <w:ind w:firstLine="709"/>
        <w:jc w:val="right"/>
        <w:outlineLvl w:val="0"/>
        <w:rPr>
          <w:rFonts w:ascii="Times New Roman" w:eastAsia="PMingLiU-ExtB" w:hAnsi="Times New Roman" w:cs="Times New Roman"/>
          <w:bCs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 xml:space="preserve">муниципального образования </w:t>
      </w:r>
    </w:p>
    <w:p w:rsidR="00B343A4" w:rsidRDefault="00B343A4" w:rsidP="00B343A4">
      <w:pPr>
        <w:keepNext/>
        <w:widowControl w:val="0"/>
        <w:tabs>
          <w:tab w:val="left" w:pos="5940"/>
        </w:tabs>
        <w:spacing w:after="0" w:line="240" w:lineRule="auto"/>
        <w:ind w:firstLine="709"/>
        <w:jc w:val="right"/>
        <w:outlineLvl w:val="0"/>
        <w:rPr>
          <w:rFonts w:ascii="Times New Roman" w:eastAsia="PMingLiU-ExtB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PMingLiU-ExtB" w:hAnsi="Times New Roman" w:cs="Times New Roman"/>
          <w:bCs/>
          <w:sz w:val="28"/>
          <w:szCs w:val="28"/>
        </w:rPr>
        <w:t>Новоюласенский</w:t>
      </w:r>
      <w:proofErr w:type="spellEnd"/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 xml:space="preserve"> сельсовет </w:t>
      </w:r>
    </w:p>
    <w:p w:rsidR="00B343A4" w:rsidRDefault="00B343A4" w:rsidP="00B343A4">
      <w:pPr>
        <w:keepNext/>
        <w:widowControl w:val="0"/>
        <w:tabs>
          <w:tab w:val="left" w:pos="5940"/>
        </w:tabs>
        <w:spacing w:after="0" w:line="240" w:lineRule="auto"/>
        <w:ind w:firstLine="709"/>
        <w:jc w:val="right"/>
        <w:outlineLvl w:val="0"/>
        <w:rPr>
          <w:rFonts w:ascii="Times New Roman" w:eastAsia="PMingLiU-ExtB" w:hAnsi="Times New Roman" w:cs="Times New Roman"/>
          <w:bCs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>Красногвардейского района</w:t>
      </w:r>
    </w:p>
    <w:p w:rsidR="00B343A4" w:rsidRPr="008B6FBA" w:rsidRDefault="00B343A4" w:rsidP="00B343A4">
      <w:pPr>
        <w:keepNext/>
        <w:widowControl w:val="0"/>
        <w:tabs>
          <w:tab w:val="left" w:pos="5940"/>
        </w:tabs>
        <w:spacing w:after="0" w:line="240" w:lineRule="auto"/>
        <w:ind w:firstLine="709"/>
        <w:jc w:val="right"/>
        <w:outlineLvl w:val="0"/>
        <w:rPr>
          <w:rFonts w:ascii="Times New Roman" w:eastAsia="PMingLiU-ExtB" w:hAnsi="Times New Roman" w:cs="Times New Roman"/>
          <w:bCs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 xml:space="preserve">Оренбургской области </w:t>
      </w:r>
    </w:p>
    <w:p w:rsidR="00B343A4" w:rsidRDefault="00B343A4" w:rsidP="00B343A4">
      <w:pPr>
        <w:keepNext/>
        <w:widowControl w:val="0"/>
        <w:tabs>
          <w:tab w:val="left" w:pos="5940"/>
        </w:tabs>
        <w:spacing w:after="0" w:line="240" w:lineRule="auto"/>
        <w:ind w:firstLine="709"/>
        <w:jc w:val="right"/>
        <w:outlineLvl w:val="0"/>
        <w:rPr>
          <w:rFonts w:ascii="Times New Roman" w:eastAsia="PMingLiU-ExtB" w:hAnsi="Times New Roman" w:cs="Times New Roman"/>
          <w:bCs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 xml:space="preserve">от </w:t>
      </w:r>
      <w:r>
        <w:rPr>
          <w:rFonts w:ascii="Times New Roman" w:eastAsia="PMingLiU-ExtB" w:hAnsi="Times New Roman" w:cs="Times New Roman"/>
          <w:bCs/>
          <w:sz w:val="28"/>
          <w:szCs w:val="28"/>
        </w:rPr>
        <w:t>06.02.</w:t>
      </w:r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 xml:space="preserve"> 2026 №</w:t>
      </w:r>
      <w:r>
        <w:rPr>
          <w:rFonts w:ascii="Times New Roman" w:eastAsia="PMingLiU-ExtB" w:hAnsi="Times New Roman" w:cs="Times New Roman"/>
          <w:bCs/>
          <w:sz w:val="28"/>
          <w:szCs w:val="28"/>
        </w:rPr>
        <w:t xml:space="preserve"> 12-п</w:t>
      </w:r>
    </w:p>
    <w:p w:rsidR="00B343A4" w:rsidRDefault="00B343A4" w:rsidP="00B343A4">
      <w:pPr>
        <w:keepNext/>
        <w:widowControl w:val="0"/>
        <w:tabs>
          <w:tab w:val="left" w:pos="5940"/>
        </w:tabs>
        <w:spacing w:after="0" w:line="240" w:lineRule="auto"/>
        <w:ind w:firstLine="709"/>
        <w:jc w:val="right"/>
        <w:outlineLvl w:val="0"/>
        <w:rPr>
          <w:rFonts w:ascii="Times New Roman" w:eastAsia="PMingLiU-ExtB" w:hAnsi="Times New Roman" w:cs="Times New Roman"/>
          <w:bCs/>
          <w:sz w:val="28"/>
          <w:szCs w:val="28"/>
        </w:rPr>
      </w:pPr>
    </w:p>
    <w:p w:rsidR="00B343A4" w:rsidRPr="008B6FBA" w:rsidRDefault="00B343A4" w:rsidP="00B343A4">
      <w:pPr>
        <w:keepNext/>
        <w:widowControl w:val="0"/>
        <w:tabs>
          <w:tab w:val="left" w:pos="5940"/>
        </w:tabs>
        <w:spacing w:after="0" w:line="240" w:lineRule="auto"/>
        <w:ind w:firstLine="709"/>
        <w:jc w:val="right"/>
        <w:outlineLvl w:val="0"/>
        <w:rPr>
          <w:rFonts w:ascii="Times New Roman" w:eastAsia="PMingLiU-ExtB" w:hAnsi="Times New Roman" w:cs="Times New Roman"/>
          <w:bCs/>
          <w:sz w:val="28"/>
          <w:szCs w:val="28"/>
        </w:rPr>
      </w:pPr>
    </w:p>
    <w:p w:rsidR="00B343A4" w:rsidRPr="000A6279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6"/>
          <w:szCs w:val="26"/>
        </w:rPr>
      </w:pPr>
      <w:r w:rsidRPr="000A6279">
        <w:rPr>
          <w:rFonts w:ascii="Times New Roman" w:eastAsia="Times New Roman" w:hAnsi="Times New Roman"/>
          <w:bCs/>
          <w:sz w:val="26"/>
          <w:szCs w:val="26"/>
        </w:rPr>
        <w:t>АДМИНИСТРАТИВНЫЙ РЕГЛАМЕНТ</w:t>
      </w:r>
    </w:p>
    <w:p w:rsidR="00B343A4" w:rsidRPr="000A6279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6"/>
          <w:szCs w:val="26"/>
        </w:rPr>
      </w:pPr>
      <w:r w:rsidRPr="000A6279">
        <w:rPr>
          <w:rFonts w:ascii="Times New Roman" w:eastAsia="Times New Roman" w:hAnsi="Times New Roman"/>
          <w:bCs/>
          <w:sz w:val="26"/>
          <w:szCs w:val="26"/>
        </w:rPr>
        <w:t>предоставления муниципальной услуги</w:t>
      </w:r>
      <w:r w:rsidRPr="000A6279">
        <w:rPr>
          <w:rFonts w:ascii="Times New Roman" w:eastAsia="Times New Roman" w:hAnsi="Times New Roman"/>
          <w:sz w:val="26"/>
          <w:szCs w:val="26"/>
        </w:rPr>
        <w:t xml:space="preserve"> </w:t>
      </w:r>
      <w:r w:rsidRPr="000A6279">
        <w:rPr>
          <w:rFonts w:ascii="Times New Roman" w:eastAsia="Times New Roman" w:hAnsi="Times New Roman"/>
          <w:bCs/>
          <w:sz w:val="26"/>
          <w:szCs w:val="26"/>
        </w:rPr>
        <w:t>«Предоставление разрешения на условно разрешенный вид</w:t>
      </w:r>
      <w:r w:rsidRPr="000A6279">
        <w:rPr>
          <w:rFonts w:ascii="Times New Roman" w:eastAsia="Times New Roman" w:hAnsi="Times New Roman"/>
          <w:sz w:val="26"/>
          <w:szCs w:val="26"/>
        </w:rPr>
        <w:t xml:space="preserve"> </w:t>
      </w:r>
      <w:r w:rsidRPr="000A6279">
        <w:rPr>
          <w:rFonts w:ascii="Times New Roman" w:eastAsia="Times New Roman" w:hAnsi="Times New Roman"/>
          <w:bCs/>
          <w:sz w:val="26"/>
          <w:szCs w:val="26"/>
        </w:rPr>
        <w:t>использования земельного участка или объекта капитального строительства»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B343A4" w:rsidRPr="000A6279" w:rsidRDefault="00B343A4" w:rsidP="00B343A4">
      <w:pPr>
        <w:spacing w:after="0" w:line="240" w:lineRule="auto"/>
        <w:ind w:left="709"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0A6279">
        <w:rPr>
          <w:rFonts w:ascii="Times New Roman" w:eastAsia="Times New Roman" w:hAnsi="Times New Roman"/>
          <w:bCs/>
          <w:sz w:val="28"/>
          <w:szCs w:val="28"/>
        </w:rPr>
        <w:t>I.</w:t>
      </w:r>
      <w:r w:rsidRPr="000A6279">
        <w:rPr>
          <w:rFonts w:ascii="Times New Roman" w:eastAsia="Times New Roman" w:hAnsi="Times New Roman"/>
          <w:sz w:val="28"/>
          <w:szCs w:val="28"/>
        </w:rPr>
        <w:t xml:space="preserve"> </w:t>
      </w:r>
      <w:r w:rsidRPr="000A6279">
        <w:rPr>
          <w:rFonts w:ascii="Times New Roman" w:eastAsia="Times New Roman" w:hAnsi="Times New Roman"/>
          <w:bCs/>
          <w:sz w:val="28"/>
          <w:szCs w:val="28"/>
        </w:rPr>
        <w:t>Общие положения</w:t>
      </w:r>
    </w:p>
    <w:p w:rsidR="00B343A4" w:rsidRPr="000A6279" w:rsidRDefault="00B343A4" w:rsidP="00B343A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0A6279">
        <w:rPr>
          <w:rFonts w:ascii="Times New Roman" w:eastAsia="Times New Roman" w:hAnsi="Times New Roman"/>
          <w:bCs/>
          <w:sz w:val="28"/>
          <w:szCs w:val="28"/>
        </w:rPr>
        <w:t xml:space="preserve"> </w:t>
      </w:r>
    </w:p>
    <w:p w:rsidR="00B343A4" w:rsidRPr="000A6279" w:rsidRDefault="00B343A4" w:rsidP="00B343A4">
      <w:pPr>
        <w:spacing w:after="0" w:line="240" w:lineRule="auto"/>
        <w:ind w:left="124" w:right="264"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0A6279">
        <w:rPr>
          <w:rFonts w:ascii="Times New Roman" w:eastAsia="Times New Roman" w:hAnsi="Times New Roman"/>
          <w:bCs/>
          <w:sz w:val="28"/>
          <w:szCs w:val="28"/>
        </w:rPr>
        <w:t>Предмет регулирования административного регламента</w:t>
      </w:r>
    </w:p>
    <w:p w:rsidR="00B343A4" w:rsidRPr="00D74FDF" w:rsidRDefault="00B343A4" w:rsidP="00B343A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1. Настоящий Административный регламент устанавливает порядок и стандарт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(далее – Услуга, Административный регламент).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2. Предметом регулирования настоящего административного регламента является предоставление администрацией </w:t>
      </w:r>
      <w:r w:rsidRPr="006A6ACF">
        <w:rPr>
          <w:rFonts w:ascii="Times New Roman" w:eastAsia="Times New Roman" w:hAnsi="Times New Roman"/>
          <w:color w:val="000000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Новоюласенский</w:t>
      </w:r>
      <w:proofErr w:type="spellEnd"/>
      <w:r w:rsidRPr="006A6ACF">
        <w:rPr>
          <w:rFonts w:ascii="Times New Roman" w:eastAsia="Times New Roman" w:hAnsi="Times New Roman"/>
          <w:color w:val="000000"/>
          <w:sz w:val="28"/>
          <w:szCs w:val="28"/>
        </w:rPr>
        <w:t xml:space="preserve"> сельсовет Красногвардейского района Оренбургской области</w:t>
      </w:r>
      <w:r w:rsidRPr="00D74FDF">
        <w:rPr>
          <w:rFonts w:ascii="Times New Roman" w:eastAsia="Times New Roman" w:hAnsi="Times New Roman"/>
          <w:sz w:val="28"/>
          <w:szCs w:val="28"/>
        </w:rPr>
        <w:t xml:space="preserve">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на территории </w:t>
      </w:r>
      <w:r w:rsidRPr="006A6ACF">
        <w:rPr>
          <w:rFonts w:ascii="Times New Roman" w:eastAsia="Times New Roman" w:hAnsi="Times New Roman"/>
          <w:color w:val="000000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Новоюласенский</w:t>
      </w:r>
      <w:proofErr w:type="spellEnd"/>
      <w:r w:rsidRPr="006A6ACF">
        <w:rPr>
          <w:rFonts w:ascii="Times New Roman" w:eastAsia="Times New Roman" w:hAnsi="Times New Roman"/>
          <w:color w:val="000000"/>
          <w:sz w:val="28"/>
          <w:szCs w:val="28"/>
        </w:rPr>
        <w:t xml:space="preserve"> сельсовет Красногвардейского района Оренбургской области</w:t>
      </w:r>
      <w:r w:rsidRPr="00D74FDF">
        <w:rPr>
          <w:rFonts w:ascii="Times New Roman" w:eastAsia="Times New Roman" w:hAnsi="Times New Roman"/>
          <w:sz w:val="28"/>
          <w:szCs w:val="28"/>
        </w:rPr>
        <w:t>.</w:t>
      </w:r>
    </w:p>
    <w:p w:rsidR="00B343A4" w:rsidRPr="00D74FDF" w:rsidRDefault="00B343A4" w:rsidP="00B343A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B343A4" w:rsidRPr="00D74FDF" w:rsidRDefault="00B343A4" w:rsidP="00B343A4">
      <w:pPr>
        <w:spacing w:after="0" w:line="240" w:lineRule="auto"/>
        <w:ind w:right="140"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Круг заявителей</w:t>
      </w:r>
    </w:p>
    <w:p w:rsidR="00B343A4" w:rsidRPr="00D74FDF" w:rsidRDefault="00B343A4" w:rsidP="00B343A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3. Заявителями при предоставлении Услуги являются юридические и физические лица либо уполномоченные представители юридических и физических лиц, обратившиеся с заявлением о предоставлении Услуги (далее — Заявитель).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4. Уполномоченные представители юридических лиц, представляющие их интересы, могут действовать на основании доверенности, оформленной в соответствии с законодательством Российской Федерации и подписанной лицом, осуществляющим функции единоличного исполнительного органа юридического лица, либо нотариально заверенной копии такой доверенности.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5. Уполномоченные представители физических лиц, представляющие их интересы, могут действовать на основании доверенности, оформленной в </w:t>
      </w:r>
      <w:r w:rsidRPr="00D74FDF">
        <w:rPr>
          <w:rFonts w:ascii="Times New Roman" w:eastAsia="Times New Roman" w:hAnsi="Times New Roman"/>
          <w:sz w:val="28"/>
          <w:szCs w:val="28"/>
        </w:rPr>
        <w:lastRenderedPageBreak/>
        <w:t>соответствии с законодательством Российской Федерации и подписанной физическим лицом, либо нотариально заверенной копии такой доверенности.</w:t>
      </w:r>
    </w:p>
    <w:p w:rsidR="00B343A4" w:rsidRPr="00D74FDF" w:rsidRDefault="00B343A4" w:rsidP="00B343A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:rsidR="00B343A4" w:rsidRPr="00D74FDF" w:rsidRDefault="00B343A4" w:rsidP="00B343A4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B343A4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6.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государственном автономном учреждении </w:t>
      </w:r>
      <w:r w:rsidRPr="006A6ACF">
        <w:rPr>
          <w:rFonts w:ascii="Times New Roman" w:eastAsia="Times New Roman" w:hAnsi="Times New Roman"/>
          <w:color w:val="000000"/>
          <w:sz w:val="28"/>
          <w:szCs w:val="28"/>
        </w:rPr>
        <w:t>Оренбургской области</w:t>
      </w:r>
      <w:r w:rsidRPr="00D74FDF">
        <w:rPr>
          <w:rFonts w:ascii="Times New Roman" w:eastAsia="Times New Roman" w:hAnsi="Times New Roman"/>
          <w:sz w:val="28"/>
          <w:szCs w:val="28"/>
        </w:rPr>
        <w:t xml:space="preserve"> «Многофункциональный центр предоставления государственных и муниципальных услуг» (далее - МФЦ), в федеральной государственной информационной системе «Единый портал государственных и муниципальных услуг (функций)» (далее - ЕПГУ).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B343A4" w:rsidRPr="00D74FDF" w:rsidRDefault="00B343A4" w:rsidP="00B343A4">
      <w:pPr>
        <w:spacing w:after="0" w:line="240" w:lineRule="auto"/>
        <w:ind w:left="2365" w:right="1604"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II.</w:t>
      </w:r>
      <w:r w:rsidRPr="00D74FDF">
        <w:rPr>
          <w:rFonts w:ascii="Times New Roman" w:eastAsia="Times New Roman" w:hAnsi="Times New Roman"/>
          <w:sz w:val="28"/>
          <w:szCs w:val="28"/>
        </w:rPr>
        <w:t xml:space="preserve"> </w:t>
      </w: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Стандарт предоставления Услуги</w:t>
      </w:r>
    </w:p>
    <w:p w:rsidR="00B343A4" w:rsidRDefault="00B343A4" w:rsidP="00B343A4">
      <w:pPr>
        <w:spacing w:after="0" w:line="240" w:lineRule="auto"/>
        <w:ind w:left="1418" w:right="1604"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 xml:space="preserve">Наименование Услуги </w:t>
      </w:r>
    </w:p>
    <w:p w:rsidR="00E33926" w:rsidRPr="00D74FDF" w:rsidRDefault="00E33926" w:rsidP="00B343A4">
      <w:pPr>
        <w:spacing w:after="0" w:line="240" w:lineRule="auto"/>
        <w:ind w:left="1418" w:right="1604"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:rsidR="00B343A4" w:rsidRPr="00D74FDF" w:rsidRDefault="00B343A4" w:rsidP="00B343A4">
      <w:pPr>
        <w:spacing w:after="0" w:line="240" w:lineRule="auto"/>
        <w:ind w:right="278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7. Предоставление разрешения на условно разрешенный вид использования земельного участка или объекта капитального строительства.</w:t>
      </w:r>
    </w:p>
    <w:p w:rsidR="00B343A4" w:rsidRPr="00D74FDF" w:rsidRDefault="00B343A4" w:rsidP="00B343A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B343A4" w:rsidRDefault="00B343A4" w:rsidP="00B343A4">
      <w:pPr>
        <w:spacing w:after="0" w:line="240" w:lineRule="auto"/>
        <w:ind w:left="1395" w:right="1535"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Наименование органа, предоставляющего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у</w:t>
      </w:r>
      <w:r>
        <w:rPr>
          <w:rFonts w:ascii="Times New Roman" w:eastAsia="Times New Roman" w:hAnsi="Times New Roman"/>
          <w:b/>
          <w:bCs/>
          <w:sz w:val="28"/>
          <w:szCs w:val="28"/>
        </w:rPr>
        <w:t>слугу</w:t>
      </w:r>
    </w:p>
    <w:p w:rsidR="00B343A4" w:rsidRPr="00D74FDF" w:rsidRDefault="00B343A4" w:rsidP="00B343A4">
      <w:pPr>
        <w:spacing w:after="0" w:line="240" w:lineRule="auto"/>
        <w:ind w:left="1395" w:right="1535"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8. Услуга предоставляется администрацией </w:t>
      </w:r>
      <w:r w:rsidRPr="006A6ACF">
        <w:rPr>
          <w:rFonts w:ascii="Times New Roman" w:eastAsia="Times New Roman" w:hAnsi="Times New Roman"/>
          <w:color w:val="000000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Новоюласенский</w:t>
      </w:r>
      <w:proofErr w:type="spellEnd"/>
      <w:r w:rsidRPr="006A6ACF">
        <w:rPr>
          <w:rFonts w:ascii="Times New Roman" w:eastAsia="Times New Roman" w:hAnsi="Times New Roman"/>
          <w:color w:val="000000"/>
          <w:sz w:val="28"/>
          <w:szCs w:val="28"/>
        </w:rPr>
        <w:t xml:space="preserve"> сельсовет Красногвардейского района Оренбургской области</w:t>
      </w:r>
      <w:r w:rsidRPr="00A02B61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D74FDF">
        <w:rPr>
          <w:rFonts w:ascii="Times New Roman" w:eastAsia="Times New Roman" w:hAnsi="Times New Roman"/>
          <w:sz w:val="28"/>
          <w:szCs w:val="28"/>
        </w:rPr>
        <w:t>(далее – Администрация</w:t>
      </w:r>
      <w:r>
        <w:rPr>
          <w:rFonts w:ascii="Times New Roman" w:eastAsia="Times New Roman" w:hAnsi="Times New Roman"/>
          <w:sz w:val="28"/>
          <w:szCs w:val="28"/>
        </w:rPr>
        <w:t>/ Уполномоченный орган</w:t>
      </w:r>
      <w:r w:rsidRPr="00D74FDF">
        <w:rPr>
          <w:rFonts w:ascii="Times New Roman" w:eastAsia="Times New Roman" w:hAnsi="Times New Roman"/>
          <w:sz w:val="28"/>
          <w:szCs w:val="28"/>
        </w:rPr>
        <w:t>).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9. </w:t>
      </w:r>
      <w:r>
        <w:rPr>
          <w:rFonts w:ascii="Times New Roman" w:eastAsia="Times New Roman" w:hAnsi="Times New Roman"/>
          <w:sz w:val="28"/>
          <w:szCs w:val="28"/>
        </w:rPr>
        <w:t>Н</w:t>
      </w:r>
      <w:r w:rsidRPr="00D74FDF">
        <w:rPr>
          <w:rFonts w:ascii="Times New Roman" w:eastAsia="Times New Roman" w:hAnsi="Times New Roman"/>
          <w:sz w:val="28"/>
          <w:szCs w:val="28"/>
        </w:rPr>
        <w:t xml:space="preserve">епосредственно отвечающим за предоставление муниципальной услуги, является </w:t>
      </w:r>
      <w:r>
        <w:rPr>
          <w:rFonts w:ascii="Times New Roman" w:eastAsia="Times New Roman" w:hAnsi="Times New Roman"/>
          <w:sz w:val="28"/>
          <w:szCs w:val="28"/>
        </w:rPr>
        <w:t>специалист администрации сельсовета.</w:t>
      </w:r>
    </w:p>
    <w:p w:rsidR="00B343A4" w:rsidRPr="00D74FDF" w:rsidRDefault="00B343A4" w:rsidP="00B343A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B343A4" w:rsidRDefault="00B343A4" w:rsidP="00B343A4">
      <w:pPr>
        <w:spacing w:after="0" w:line="240" w:lineRule="auto"/>
        <w:ind w:left="1395" w:right="1535"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Результат предоставления Услуги</w:t>
      </w:r>
    </w:p>
    <w:p w:rsidR="00B343A4" w:rsidRPr="00D74FDF" w:rsidRDefault="00B343A4" w:rsidP="00B343A4">
      <w:pPr>
        <w:spacing w:after="0" w:line="240" w:lineRule="auto"/>
        <w:ind w:left="1395" w:right="1535"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10. Результатом предоставления Услуги являются: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1) предоставление разрешения на условно разрешенный вид использования земельного участка или объекта капитального строительства;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2) отказ в предоставлении разрешения на условно разрешенный вид использования земельного участка или объекта капитального строительства.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11. Документом, содержащим решение о предоставлении Услуги, является правовой акт Администрации о выдаче разрешения на условно разрешенный вид использования земельного участка или объекта капитального строительства, подготовленное Администрацией. В состав реквизитов документа входят номер и дата регистрации.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lastRenderedPageBreak/>
        <w:t>12. Решение об отказе в предоставлении Услуги оформляется на бланке Администрации с указанием всех оснований для отказа в ее предоставлении.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13. Способы получения результата предоставления муниципальной услуги: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1) в форме документа на бумажном носителе в Уполномоченном органе;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2) в форме документа на бумажном носителе почтовым отправлением заказным письмом по адресу, указанному в заявлении о предоставлении муниципальной услуги;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3) в соответствии с порядком, определенным соглашением, заключенным между Уполномоченным органом и МФЦ: в форме бумажного документа, поступившего из Уполномоченного органа, либо документа, составленного и заверенного МФЦ, подтверждающего содержание электронного документа, поступившего из Уполномоченного органа.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Срок предоставления Услуги</w:t>
      </w:r>
    </w:p>
    <w:p w:rsidR="00B343A4" w:rsidRPr="00D74FDF" w:rsidRDefault="00B343A4" w:rsidP="00B343A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B343A4" w:rsidRDefault="00B343A4" w:rsidP="00E33926">
      <w:pPr>
        <w:spacing w:after="0" w:line="240" w:lineRule="auto"/>
        <w:ind w:right="284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E33926">
        <w:rPr>
          <w:rFonts w:ascii="Times New Roman" w:eastAsia="Times New Roman" w:hAnsi="Times New Roman"/>
          <w:sz w:val="28"/>
          <w:szCs w:val="28"/>
        </w:rPr>
        <w:t xml:space="preserve">14. </w:t>
      </w:r>
      <w:r w:rsidR="00E33926" w:rsidRPr="00E33926">
        <w:rPr>
          <w:rFonts w:ascii="Times New Roman" w:eastAsia="Times New Roman" w:hAnsi="Times New Roman"/>
          <w:sz w:val="28"/>
          <w:szCs w:val="28"/>
        </w:rPr>
        <w:t xml:space="preserve"> Срок предоставления </w:t>
      </w:r>
      <w:r w:rsidR="00E33926" w:rsidRPr="00E33926">
        <w:rPr>
          <w:rFonts w:ascii="Times New Roman" w:hAnsi="Times New Roman"/>
          <w:sz w:val="28"/>
          <w:szCs w:val="28"/>
        </w:rPr>
        <w:t>муниципальной</w:t>
      </w:r>
      <w:r w:rsidR="00E33926" w:rsidRPr="00E33926">
        <w:rPr>
          <w:rFonts w:ascii="Times New Roman" w:eastAsia="Times New Roman" w:hAnsi="Times New Roman"/>
          <w:sz w:val="28"/>
          <w:szCs w:val="28"/>
        </w:rPr>
        <w:t xml:space="preserve"> услуги не может превышать 47 рабочих дней со дня поступления в администрацию заявления и документов, необходимых для предоставления муниципальной услуги.</w:t>
      </w:r>
    </w:p>
    <w:p w:rsidR="00E33926" w:rsidRPr="00D74FDF" w:rsidRDefault="00E33926" w:rsidP="00E33926">
      <w:pPr>
        <w:spacing w:after="0" w:line="240" w:lineRule="auto"/>
        <w:ind w:right="284" w:firstLine="709"/>
        <w:jc w:val="both"/>
        <w:rPr>
          <w:rFonts w:ascii="Times New Roman" w:eastAsia="Times New Roman" w:hAnsi="Times New Roman"/>
          <w:sz w:val="28"/>
          <w:szCs w:val="28"/>
        </w:rPr>
      </w:pPr>
      <w:bookmarkStart w:id="0" w:name="_GoBack"/>
      <w:bookmarkEnd w:id="0"/>
    </w:p>
    <w:p w:rsidR="00B343A4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15</w:t>
      </w:r>
      <w:r w:rsidRPr="00D74FDF">
        <w:rPr>
          <w:rFonts w:ascii="Times New Roman" w:eastAsia="Times New Roman" w:hAnsi="Times New Roman"/>
          <w:sz w:val="28"/>
          <w:szCs w:val="28"/>
        </w:rPr>
        <w:t>. Государственная пошлина или иная плата за предоставление муниципальной услуги не взимается.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B343A4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многофункциональный центр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16</w:t>
      </w:r>
      <w:r w:rsidRPr="00D74FDF">
        <w:rPr>
          <w:rFonts w:ascii="Times New Roman" w:eastAsia="Times New Roman" w:hAnsi="Times New Roman"/>
          <w:sz w:val="28"/>
          <w:szCs w:val="28"/>
        </w:rPr>
        <w:t>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многофункциональный центр составляет не более 15 минут.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B343A4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Срок регистрации заявления о предоставлении муниципальной услуги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17</w:t>
      </w:r>
      <w:r w:rsidRPr="00D74FDF">
        <w:rPr>
          <w:rFonts w:ascii="Times New Roman" w:eastAsia="Times New Roman" w:hAnsi="Times New Roman"/>
          <w:sz w:val="28"/>
          <w:szCs w:val="28"/>
        </w:rPr>
        <w:t>. Заявление о предоставлении муниципальной услуги, поступившее в уполномоченный орган при личном обращении заявителя, регистрируется специалистом уполномоченного органа в установленном порядке в день поступления.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18</w:t>
      </w:r>
      <w:r w:rsidRPr="00D74FDF">
        <w:rPr>
          <w:rFonts w:ascii="Times New Roman" w:eastAsia="Times New Roman" w:hAnsi="Times New Roman"/>
          <w:sz w:val="28"/>
          <w:szCs w:val="28"/>
        </w:rPr>
        <w:t>. Заявление о предоставлении муниципальной услуги, поступившее в МФЦ, регистрируется специалистом МФЦ в установленном порядке в день поступления.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18.</w:t>
      </w:r>
      <w:r>
        <w:rPr>
          <w:rFonts w:ascii="Times New Roman" w:eastAsia="Times New Roman" w:hAnsi="Times New Roman"/>
          <w:sz w:val="28"/>
          <w:szCs w:val="28"/>
        </w:rPr>
        <w:t>1</w:t>
      </w:r>
      <w:r w:rsidRPr="00D74FDF">
        <w:rPr>
          <w:rFonts w:ascii="Times New Roman" w:eastAsia="Times New Roman" w:hAnsi="Times New Roman"/>
          <w:sz w:val="28"/>
          <w:szCs w:val="28"/>
        </w:rPr>
        <w:t>. Заявление о предоставлении муниципальной услуги, поступившее в уполномоченный орган через МФЦ, регистрируется специалистом уполномоченного органа в день поступления из МФЦ.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18.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Pr="00D74FDF">
        <w:rPr>
          <w:rFonts w:ascii="Times New Roman" w:eastAsia="Times New Roman" w:hAnsi="Times New Roman"/>
          <w:sz w:val="28"/>
          <w:szCs w:val="28"/>
        </w:rPr>
        <w:t>. Заявление о предоставлении муниципальной услуги, поступившее в электронной форме на ЕПГУ, регистрируется в установленном порядке уполномоченным органом в день его поступления в случае, если автоматическая регистрация запросов не предусмотрена.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18.</w:t>
      </w:r>
      <w:r>
        <w:rPr>
          <w:rFonts w:ascii="Times New Roman" w:eastAsia="Times New Roman" w:hAnsi="Times New Roman"/>
          <w:sz w:val="28"/>
          <w:szCs w:val="28"/>
        </w:rPr>
        <w:t>3</w:t>
      </w:r>
      <w:r w:rsidRPr="00D74FDF">
        <w:rPr>
          <w:rFonts w:ascii="Times New Roman" w:eastAsia="Times New Roman" w:hAnsi="Times New Roman"/>
          <w:sz w:val="28"/>
          <w:szCs w:val="28"/>
        </w:rPr>
        <w:t>. Заявление о предоставлении муниципальной услуги, поступившее в нерабочее время, регистрируется в первый рабочий день.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B343A4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Требования к помещениям, в которых предоставляется муниципальная услуга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19. Требования, которым должны соответствовать помещения, в которых предоставляется муниципальная услуга, размещаются 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на официальном сайте муниципального образования </w:t>
      </w:r>
      <w:proofErr w:type="spellStart"/>
      <w:r>
        <w:rPr>
          <w:rFonts w:ascii="Times New Roman" w:eastAsia="PMingLiU-ExtB" w:hAnsi="Times New Roman" w:cs="Times New Roman"/>
          <w:sz w:val="28"/>
          <w:szCs w:val="28"/>
        </w:rPr>
        <w:t>Новоюласенский</w:t>
      </w:r>
      <w:proofErr w:type="spellEnd"/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сельсовет Красногвардейского района Оренбур</w:t>
      </w:r>
      <w:r>
        <w:rPr>
          <w:rFonts w:ascii="Times New Roman" w:eastAsia="PMingLiU-ExtB" w:hAnsi="Times New Roman" w:cs="Times New Roman"/>
          <w:sz w:val="28"/>
          <w:szCs w:val="28"/>
        </w:rPr>
        <w:t>гской области в сети «Интернет»</w:t>
      </w:r>
      <w:r w:rsidRPr="00D74FDF">
        <w:rPr>
          <w:rFonts w:ascii="Times New Roman" w:eastAsia="Times New Roman" w:hAnsi="Times New Roman"/>
          <w:sz w:val="28"/>
          <w:szCs w:val="28"/>
        </w:rPr>
        <w:t xml:space="preserve"> в соответствующих разделах уполномоченного органа (далее - официальный сайт) и на ЕПГУ.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B343A4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Показатели доступности и качества муниципальной ус</w:t>
      </w:r>
      <w:r>
        <w:rPr>
          <w:rFonts w:ascii="Times New Roman" w:eastAsia="Times New Roman" w:hAnsi="Times New Roman"/>
          <w:b/>
          <w:bCs/>
          <w:sz w:val="28"/>
          <w:szCs w:val="28"/>
        </w:rPr>
        <w:t>луги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20. Перечень показателей качества и доступности </w:t>
      </w:r>
      <w:bookmarkStart w:id="1" w:name="_Hlk176961156"/>
      <w:r w:rsidRPr="00D74FDF">
        <w:rPr>
          <w:rFonts w:ascii="Times New Roman" w:eastAsia="Times New Roman" w:hAnsi="Times New Roman"/>
          <w:sz w:val="28"/>
          <w:szCs w:val="28"/>
        </w:rPr>
        <w:t>муниципальной услуги</w:t>
      </w:r>
      <w:bookmarkEnd w:id="1"/>
      <w:r w:rsidRPr="00D74FDF">
        <w:rPr>
          <w:rFonts w:ascii="Times New Roman" w:eastAsia="Times New Roman" w:hAnsi="Times New Roman"/>
          <w:sz w:val="28"/>
          <w:szCs w:val="28"/>
        </w:rPr>
        <w:t xml:space="preserve"> размещается на официальном сайте, а также на ЕПГ</w:t>
      </w:r>
      <w:r>
        <w:rPr>
          <w:rFonts w:ascii="Times New Roman" w:eastAsia="Times New Roman" w:hAnsi="Times New Roman"/>
          <w:sz w:val="28"/>
          <w:szCs w:val="28"/>
        </w:rPr>
        <w:t>У</w:t>
      </w:r>
      <w:r w:rsidRPr="00D74FDF">
        <w:rPr>
          <w:rFonts w:ascii="Times New Roman" w:eastAsia="Times New Roman" w:hAnsi="Times New Roman"/>
          <w:sz w:val="28"/>
          <w:szCs w:val="28"/>
        </w:rPr>
        <w:t>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B343A4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Иные требования к предоставлению муниципа</w:t>
      </w:r>
      <w:r>
        <w:rPr>
          <w:rFonts w:ascii="Times New Roman" w:eastAsia="Times New Roman" w:hAnsi="Times New Roman"/>
          <w:b/>
          <w:bCs/>
          <w:sz w:val="28"/>
          <w:szCs w:val="28"/>
        </w:rPr>
        <w:t>льной услуги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21. Перечень услуг, которые являются необходимыми и обязательными для предоставления муниципальной услуги.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22. </w:t>
      </w:r>
      <w:r w:rsidRPr="003B5FC0">
        <w:rPr>
          <w:rFonts w:ascii="Times New Roman" w:eastAsia="Times New Roman" w:hAnsi="Times New Roman"/>
          <w:sz w:val="28"/>
          <w:szCs w:val="28"/>
        </w:rPr>
        <w:t>Услуги, необходимые и обязательные для предоставления муниципальной услуги, отсутствуют</w:t>
      </w:r>
      <w:r w:rsidRPr="00D74FDF">
        <w:rPr>
          <w:rFonts w:ascii="Times New Roman" w:eastAsia="Times New Roman" w:hAnsi="Times New Roman"/>
          <w:sz w:val="28"/>
          <w:szCs w:val="28"/>
        </w:rPr>
        <w:t>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22.1. </w:t>
      </w:r>
      <w:bookmarkStart w:id="2" w:name="_Hlk177648752"/>
      <w:r w:rsidRPr="00D74FDF">
        <w:rPr>
          <w:rFonts w:ascii="Times New Roman" w:eastAsia="Times New Roman" w:hAnsi="Times New Roman"/>
          <w:sz w:val="28"/>
          <w:szCs w:val="28"/>
        </w:rPr>
        <w:t>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платы, определяются организациями, оказывающими такие услуги.</w:t>
      </w:r>
      <w:bookmarkEnd w:id="2"/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22.2. </w:t>
      </w:r>
      <w:bookmarkStart w:id="3" w:name="_Hlk177648768"/>
      <w:r w:rsidRPr="00D74FDF">
        <w:rPr>
          <w:rFonts w:ascii="Times New Roman" w:eastAsia="Times New Roman" w:hAnsi="Times New Roman"/>
          <w:sz w:val="28"/>
          <w:szCs w:val="28"/>
        </w:rPr>
        <w:t>Перечень информационных систем, используемых для предоставления муниципальной услуги: ЕПГУ.</w:t>
      </w:r>
      <w:bookmarkEnd w:id="3"/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22.3. Результат предоставления муниципальной услуги в отношении несовершеннолетнего, оформленный в форме документа на бумажном носителе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</w:t>
      </w:r>
      <w:r w:rsidRPr="00D74FDF">
        <w:rPr>
          <w:rFonts w:ascii="Times New Roman" w:eastAsia="Times New Roman" w:hAnsi="Times New Roman"/>
          <w:sz w:val="28"/>
          <w:szCs w:val="28"/>
        </w:rPr>
        <w:lastRenderedPageBreak/>
        <w:t>отношении несовершеннолетнего лично, не может быть предоставлен законному представителю несовершеннолетнего, не являющемуся заявителем.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22.4.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22.4.1. В случае,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лично, такой результат вправе получить законный представитель несовершеннолетнего не являющийся заявителем.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Законный представитель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представителя, уполномоченного на получение результатов муниципальной услуги.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22.4.2.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муниципальных услуг, с учетом требования, предусмотренного подпунктом 22.4.1 пункта 22.4. настоящего административного регламента.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22.4.3. </w:t>
      </w:r>
      <w:bookmarkStart w:id="4" w:name="_Hlk177645418"/>
      <w:r w:rsidRPr="00D74FDF">
        <w:rPr>
          <w:rFonts w:ascii="Times New Roman" w:eastAsia="Times New Roman" w:hAnsi="Times New Roman"/>
          <w:sz w:val="28"/>
          <w:szCs w:val="28"/>
        </w:rPr>
        <w:t>Предоставление муниципальной услуги в МФЦ возможно при наличии заключенного соглашения о взаимодействии между Уполномоченным органом и МФЦ.</w:t>
      </w:r>
      <w:bookmarkEnd w:id="4"/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МФЦ участвует в предоставлении муниципальной услуги (в соответствии с соглашением о взаимодействии между МФЦ и Уполномоченным органом) в части: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- информирования о порядке и ходе предоставления муниципальной услуги;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- приема заявлений и документов, необходимых для предоставления муниципальной услуги, и передачи таких заявлений и документов в уполномоченный орган;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- выдачи результата предоставления муниципальной услуги.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МФЦ, в которых организуется предоставление муниципальной услуги, не могут принять решение об отказе в приеме заявления о предоставлении муниципальной услуги и документов и (или) информации, необходимых для ее предоставления.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Заявитель может получить результат предоставления муниципальной услуги в МФЦ, в том числе получить документы на бумажном носителе, подтверждающие содержание электронных документов, направленных в </w:t>
      </w:r>
      <w:r w:rsidRPr="00D74FDF">
        <w:rPr>
          <w:rFonts w:ascii="Times New Roman" w:eastAsia="Times New Roman" w:hAnsi="Times New Roman"/>
          <w:sz w:val="28"/>
          <w:szCs w:val="28"/>
        </w:rPr>
        <w:lastRenderedPageBreak/>
        <w:t>МФЦ по результатам предоставления муниципальной услуги уполномоченным органом, а также получить документы, включая составление на бумажном носителе и заверение выписок из информационных систем уполномоченного органа.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B343A4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23.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 и документы, которые заявитель вправе представить по собственной инициативе приведен в приложении № 5 к настоящему административному регламенту.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bookmarkStart w:id="5" w:name="_Hlk177647993"/>
    </w:p>
    <w:p w:rsidR="00B343A4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bookmarkEnd w:id="5"/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24. Исчерпывающий перечень оснований для отказа в приеме заявления о предоставлении муниципальной услуги приведен в приложении № 6 к настоящему административному регламенту.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25. Исчерпывающий перечень оснований для приостановления предоставления муниципальной услуги: приостановление предоставления муниципальной услуги законодательством Российской Федерации не предусмотрено.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26. Исчерпывающий перечень оснований для отказа в предоставлении муниципальной услуги приведен в приложении № 6 к настоящему административному регламенту.</w:t>
      </w:r>
    </w:p>
    <w:p w:rsidR="00B343A4" w:rsidRPr="00D74FDF" w:rsidRDefault="00B343A4" w:rsidP="00B343A4">
      <w:pPr>
        <w:pStyle w:val="afff5"/>
        <w:rPr>
          <w:sz w:val="28"/>
          <w:szCs w:val="28"/>
        </w:rPr>
      </w:pPr>
      <w:r w:rsidRPr="00A02B61">
        <w:rPr>
          <w:sz w:val="28"/>
          <w:szCs w:val="28"/>
        </w:rPr>
        <w:t>В случае отказа в предоставлении муниципальной услуги Администрация,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  <w:r w:rsidRPr="00D74FDF">
        <w:rPr>
          <w:b/>
          <w:bCs/>
          <w:sz w:val="28"/>
          <w:szCs w:val="28"/>
        </w:rPr>
        <w:t xml:space="preserve"> 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III. Состав, последовательность и сроки выполнения</w:t>
      </w:r>
      <w:r w:rsidRPr="00D74FDF">
        <w:rPr>
          <w:rFonts w:ascii="Times New Roman" w:eastAsia="Times New Roman" w:hAnsi="Times New Roman"/>
          <w:sz w:val="28"/>
          <w:szCs w:val="28"/>
        </w:rPr>
        <w:t xml:space="preserve"> </w:t>
      </w: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административных процедур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Перечень осуществляемых при предоставлении Услуги</w:t>
      </w:r>
      <w:r w:rsidRPr="00D74FDF">
        <w:rPr>
          <w:rFonts w:ascii="Times New Roman" w:eastAsia="Times New Roman" w:hAnsi="Times New Roman"/>
          <w:sz w:val="28"/>
          <w:szCs w:val="28"/>
        </w:rPr>
        <w:t xml:space="preserve"> </w:t>
      </w: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административных процедур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27. Услуга включает в себя следующие административные процедуры: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1) профилирование заявителя;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2) прием заявления и документов и (или) информации, необходимых для предоставления Услуги;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3) межведомственное информационное взаимодействие;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4) принятие решения о предоставлении (об отказе в предоставлении) Услуги;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5) предоставление результата Услуги;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6) прием заявления и документов, необходимых при исправлении опечаток и (или) ошибок, допущенных в результате предоставления Услуги.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27.1. Законодательством Российской Федерации не предусмотрены следующие административные процедуры: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- приостановление предоставления муниципальной услуги;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-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- распределение в отношении заявителя ограниченного ресурса (в том числе земельных участков, радиочастот, квот), осуществляемое после принятия решения о предоставлении муниципальной услуги.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Профилирование заявителя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28. При профилировании заявителя устанавливается результат Услуги, за предоставлением которого он обратился, а также категории (признаки) заявителя. Идентификаторы, направленные на определение категории (признаков) заявителя, приведены в приложение № 4 к настоящему Административному регламенту.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29. Профилирование осуществляется при обращении за предоставлением Услуги в орган, предоставляющий Услугу.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30. По результатам идентификации заявителя при его профилировании определяется перечень комбинаций значений признаков в соответствии с настоящим Административным регламентом (приложение № 4).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Прием заявления и документов и (или) информации,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необходимых для предоставления Услуги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31. Срок регистрации заявления и документов, необходимых для предоставления Услуги, составляет 1 рабочий день с даты поступления.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lastRenderedPageBreak/>
        <w:t>32. Представление заявителем документов и заявления по форме в соответствии с приложением № 1 и приложением № 5 к настоящему Административному регламенту осуществляется посредством Единого портала государственных услуг, Единой цифровой платформы «Национальная система пространственных данных» (при наличии технической возможности).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33.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указаны в приложении № 5 к настоящему Административному регламенту, которые заявитель должен представить самостоятельно: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1) заявление о предоставлении разрешения на условно разрешенный вид использования земельного участка или объекта капитального строительства (приложение № 1).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2) документ, удостоверяющий личность заявителя (паспорт гражданина Российской Федерации);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3) нотариально удостоверенное согласие всех правообладателей земельного участка, в отношении которого запрашивается разрешение на условно разрешенный вид использования земельного участка - в случае, если с заявлением обращаются не все собственники земельного участка;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4) документ, подтверждающий полномочия представителя заявителя, доверенность, оформленная в соответствии с требованиями законодательства Российской Федерации, в случае обращения за предоставлением Услуги представителя заявителя.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34.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1) выписка из Единого государственного реестра недвижимости об объекте недвижимости (земельный участок и/или объект капитального строительства) выданная органом регистрации прав (предоставляется Федеральной службой государственной регистрации, кадастра и картографии) (копия документа);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2) выписка из Единого государственного реестра юридических лиц (лист записи ЕГРЮЛ) при условии, если заявителем является юридическое лицо.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Документы (сведения, содержащиеся в них), запрашиваются Администрацией в рамках межведомственного информационного взаимодействия в органах (организациях), в распоряжении которых находятся данные документы (сведения, содержащиеся в них), в том числе, при наличии технической возможности, в электронной форме с использованием системы межведомственного электронного взаимодействия в случае, если заявитель не представил их самостоятельно.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35. Способами установления личности (идентификации) заявителя при взаимодействии с заявителями являются: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1) с использованием Единого портала государственных услуг - единая система идентификации и аутентификации в инфраструктуре, </w:t>
      </w:r>
      <w:r w:rsidRPr="00D74FDF">
        <w:rPr>
          <w:rFonts w:ascii="Times New Roman" w:eastAsia="Times New Roman" w:hAnsi="Times New Roman"/>
          <w:sz w:val="28"/>
          <w:szCs w:val="28"/>
        </w:rPr>
        <w:lastRenderedPageBreak/>
        <w:t>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36. Администрация отказывает заявителю в приеме заявления и документов при наличии оснований, указанных </w:t>
      </w:r>
      <w:r>
        <w:rPr>
          <w:rFonts w:ascii="Times New Roman" w:eastAsia="Times New Roman" w:hAnsi="Times New Roman"/>
          <w:sz w:val="28"/>
          <w:szCs w:val="28"/>
        </w:rPr>
        <w:t>Приложении 6</w:t>
      </w:r>
      <w:r w:rsidRPr="00D74FDF">
        <w:rPr>
          <w:rFonts w:ascii="Times New Roman" w:eastAsia="Times New Roman" w:hAnsi="Times New Roman"/>
          <w:sz w:val="28"/>
          <w:szCs w:val="28"/>
        </w:rPr>
        <w:t xml:space="preserve"> настоящего Административного регламента.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37. В рамках исполнения административных действий, указанных в настоящем разделе, и связанных в том числе с использованием пространственных данных, допускается использование федеральной государственной географической информационной системы, обеспечивающей функционирование национальной системы пространственных данных.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Межведомственное информационное взаимодействие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38. Предоставлении Услуги. Запрос направляется в течение 2 рабочих дней со дня регистрации заявления и документов, необходимых для предоставления Услуги.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39. Должностное лицо, ответственное за рассмотрение заявления и прилагаемых к нему документов, подготавливает и направляет следующие межведомственные информационные запросы посредством федеральной государственной информационной системы «Единая система межведомственного электронного взаимодействия»: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1) в Федеральную службу государственной регистрации, кадастра и картографии – выписка из ЕГРН,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2) в Федеральную налоговую службу – выписка из ЕГРЮЛ.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40. Результатом административной процедуры является получение запрашиваемых документов и (или) информации.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Принятие решения о предоставлении</w:t>
      </w:r>
      <w:r w:rsidRPr="00D74FDF">
        <w:rPr>
          <w:rFonts w:ascii="Times New Roman" w:eastAsia="Times New Roman" w:hAnsi="Times New Roman"/>
          <w:sz w:val="28"/>
          <w:szCs w:val="28"/>
        </w:rPr>
        <w:t xml:space="preserve"> </w:t>
      </w: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(об отказе в предоставлении) Услуги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41. Принятие решения о предоставлении Услуги осуществляется в срок, не превышающий 3 рабочих дней со дня получения Администрацией всех сведений, необходимых для принятия такого решения.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42. Основания для отказа в предоставлении Услуги: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1) отсутствие документов, необходимых для предоставления муниципальной услуги;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2) подача заявления (запроса) от имени заявителя не уполномоченным на то лицом;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3) заявление о предоставлении услуги подано в орган местного самоуправления или организацию, в полномочия которых не входит предоставление услуги;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lastRenderedPageBreak/>
        <w:t>4) неполное, некорректное заполнение полей в форме заявления, в том числе в интерактивной форме заявления на Региональном портале, Едином портале;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5) поступление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</w:t>
      </w:r>
      <w:hyperlink r:id="rId6" w:tgtFrame="_blank" w:history="1">
        <w:r w:rsidRPr="00D74FDF">
          <w:rPr>
            <w:rFonts w:ascii="Times New Roman" w:eastAsia="Times New Roman" w:hAnsi="Times New Roman"/>
            <w:sz w:val="28"/>
            <w:szCs w:val="28"/>
          </w:rPr>
          <w:t>Градостроительного кодекса Российской Федерации</w:t>
        </w:r>
      </w:hyperlink>
      <w:r w:rsidRPr="00D74FDF">
        <w:rPr>
          <w:rFonts w:ascii="Times New Roman" w:eastAsia="Times New Roman" w:hAnsi="Times New Roman"/>
          <w:sz w:val="28"/>
          <w:szCs w:val="28"/>
        </w:rPr>
        <w:t xml:space="preserve">, за исключением случаев, если по результатам рассмотрения данного уведомления администрацией в исполнительный орган государственной власти, должностному лицу, в государственное учреждение или орган местного самоуправления, которые указаны в части 2 статьи 55.32 </w:t>
      </w:r>
      <w:hyperlink r:id="rId7" w:tgtFrame="_blank" w:history="1">
        <w:r w:rsidRPr="00D74FDF">
          <w:rPr>
            <w:rFonts w:ascii="Times New Roman" w:eastAsia="Times New Roman" w:hAnsi="Times New Roman"/>
            <w:sz w:val="28"/>
            <w:szCs w:val="28"/>
          </w:rPr>
          <w:t>Градостроительного кодекса Российской Федерации</w:t>
        </w:r>
      </w:hyperlink>
      <w:r w:rsidRPr="00D74FDF">
        <w:rPr>
          <w:rFonts w:ascii="Times New Roman" w:eastAsia="Times New Roman" w:hAnsi="Times New Roman"/>
          <w:sz w:val="28"/>
          <w:szCs w:val="28"/>
        </w:rPr>
        <w:t xml:space="preserve"> и от которых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6) градостроительным регламентом не установлен испрашиваемый условно разрешенный вид использования земельного участка или объекта капитального строительства;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7) действие градостроительного регламента не распространяется на земельный участок в случаях, которые указаны в части 4 статьи 36 </w:t>
      </w:r>
      <w:hyperlink r:id="rId8" w:tgtFrame="_blank" w:history="1">
        <w:r w:rsidRPr="00D74FDF">
          <w:rPr>
            <w:rFonts w:ascii="Times New Roman" w:eastAsia="Times New Roman" w:hAnsi="Times New Roman"/>
            <w:sz w:val="28"/>
            <w:szCs w:val="28"/>
          </w:rPr>
          <w:t>Градостроительного кодекса Российской Федерации</w:t>
        </w:r>
      </w:hyperlink>
      <w:r w:rsidRPr="00D74FDF">
        <w:rPr>
          <w:rFonts w:ascii="Times New Roman" w:eastAsia="Times New Roman" w:hAnsi="Times New Roman"/>
          <w:sz w:val="28"/>
          <w:szCs w:val="28"/>
        </w:rPr>
        <w:t>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8) градостроительные регламенты не устанавливаются на земельный участок в случаях, которые указаны в части 6 статьи 36 </w:t>
      </w:r>
      <w:hyperlink r:id="rId9" w:tgtFrame="_blank" w:history="1">
        <w:r w:rsidRPr="00D74FDF">
          <w:rPr>
            <w:rFonts w:ascii="Times New Roman" w:eastAsia="Times New Roman" w:hAnsi="Times New Roman"/>
            <w:sz w:val="28"/>
            <w:szCs w:val="28"/>
          </w:rPr>
          <w:t>Градостроительного кодекса Российской Федерации</w:t>
        </w:r>
      </w:hyperlink>
      <w:r w:rsidRPr="00D74FDF">
        <w:rPr>
          <w:rFonts w:ascii="Times New Roman" w:eastAsia="Times New Roman" w:hAnsi="Times New Roman"/>
          <w:sz w:val="28"/>
          <w:szCs w:val="28"/>
        </w:rPr>
        <w:t>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9) границы земельного участка, указанного в заявлении, не установлены в соответствии с </w:t>
      </w:r>
      <w:hyperlink r:id="rId10" w:tgtFrame="_blank" w:history="1">
        <w:r w:rsidRPr="00D74FDF">
          <w:rPr>
            <w:rFonts w:ascii="Times New Roman" w:eastAsia="Times New Roman" w:hAnsi="Times New Roman"/>
            <w:sz w:val="28"/>
            <w:szCs w:val="28"/>
          </w:rPr>
          <w:t>Федеральным законом от 13 июля 2015 года № 218-ФЗ</w:t>
        </w:r>
      </w:hyperlink>
      <w:r w:rsidRPr="00D74FDF">
        <w:rPr>
          <w:rFonts w:ascii="Times New Roman" w:eastAsia="Times New Roman" w:hAnsi="Times New Roman"/>
          <w:sz w:val="28"/>
          <w:szCs w:val="28"/>
        </w:rPr>
        <w:t xml:space="preserve"> «О государственной регистрации недвижимости» и подлежат уточнению в соответствии с указанным Федеральным законом;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10) комиссией по подготовке проекта правил землепользования и застройки подготовлены рекомендации главе администрации об отказе в предоставлении разрешения на условно разрешенный вид использования земельного участка или объекта капитального строительства.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В случае если заявитель письменно отказывается от получения разрешения на условно разрешенный вид использования земельного участка или объекта капитального строительства до момента официального опубликования (обнародования) постановления главы администрации об организации и проведении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строительства, муниципальная услуга </w:t>
      </w:r>
      <w:proofErr w:type="gramStart"/>
      <w:r w:rsidRPr="00D74FDF">
        <w:rPr>
          <w:rFonts w:ascii="Times New Roman" w:eastAsia="Times New Roman" w:hAnsi="Times New Roman"/>
          <w:sz w:val="28"/>
          <w:szCs w:val="28"/>
        </w:rPr>
        <w:t>не</w:t>
      </w:r>
      <w:proofErr w:type="gramEnd"/>
      <w:r w:rsidRPr="00D74FDF">
        <w:rPr>
          <w:rFonts w:ascii="Times New Roman" w:eastAsia="Times New Roman" w:hAnsi="Times New Roman"/>
          <w:sz w:val="28"/>
          <w:szCs w:val="28"/>
        </w:rPr>
        <w:t xml:space="preserve"> оказывается.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Предоставление результата Услуги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lastRenderedPageBreak/>
        <w:t>43. Способы предоставления результата Услуги: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1) решение о предоставлении Услуги (об отказе в предоставлении Услуги) направляется заявителю в случае поступления заявления о предоставлении Услуги через </w:t>
      </w:r>
      <w:r>
        <w:rPr>
          <w:rFonts w:ascii="Times New Roman" w:eastAsia="Times New Roman" w:hAnsi="Times New Roman"/>
          <w:sz w:val="28"/>
          <w:szCs w:val="28"/>
        </w:rPr>
        <w:t>ЕПГУ</w:t>
      </w:r>
      <w:r w:rsidRPr="00D74FDF">
        <w:rPr>
          <w:rFonts w:ascii="Times New Roman" w:eastAsia="Times New Roman" w:hAnsi="Times New Roman"/>
          <w:sz w:val="28"/>
          <w:szCs w:val="28"/>
        </w:rPr>
        <w:t xml:space="preserve"> решение о предоставлении Услуги (об отказе в предоставлении Услуги), подписанное усиленной квалифицированной подписью должностного лица, направляется в личный кабинет заявителя на </w:t>
      </w:r>
      <w:r>
        <w:rPr>
          <w:rFonts w:ascii="Times New Roman" w:eastAsia="Times New Roman" w:hAnsi="Times New Roman"/>
          <w:sz w:val="28"/>
          <w:szCs w:val="28"/>
        </w:rPr>
        <w:t>ЕПГУ</w:t>
      </w:r>
      <w:r w:rsidRPr="00D74FDF">
        <w:rPr>
          <w:rFonts w:ascii="Times New Roman" w:eastAsia="Times New Roman" w:hAnsi="Times New Roman"/>
          <w:sz w:val="28"/>
          <w:szCs w:val="28"/>
        </w:rPr>
        <w:t>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При подаче документов в электронном виде через </w:t>
      </w:r>
      <w:r>
        <w:rPr>
          <w:rFonts w:ascii="Times New Roman" w:eastAsia="Times New Roman" w:hAnsi="Times New Roman"/>
          <w:sz w:val="28"/>
          <w:szCs w:val="28"/>
        </w:rPr>
        <w:t>ЕПГУ</w:t>
      </w:r>
      <w:r w:rsidRPr="00D74FDF">
        <w:rPr>
          <w:rFonts w:ascii="Times New Roman" w:eastAsia="Times New Roman" w:hAnsi="Times New Roman"/>
          <w:sz w:val="28"/>
          <w:szCs w:val="28"/>
        </w:rPr>
        <w:t xml:space="preserve"> на предоставление Услуги заявителю дополнительно обеспечивается возможность выдачи документов по результатам предоставления Услуги в Администрации.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2) посредством электронного документа, подписанного усиленной квалифицированной электронной подписью, направленного с использованием НСПД.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44. Предоставление результата Услуги осуществляется в срок, не превышающий 1 рабочий день со дня принятия решения о предоставлении Услуги.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45.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лиц) либо места нахождения (для юридических лиц).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Прием заявления и документов, необходимых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при исправлении опечаток и (или) ошибок, допущенных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в результате предоставления Услуги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46. Исправление опечаток и (или) ошибок, допущенной в результате предоставления Услуги, осуществляется на основании поданного заявления, документов и (или) информации, необходимых для внесения соответствующих исправлений;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47. Максимальный срок осуществления процедуры составляет 5 календарных дней со дня регистрации заявления и документов.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48. В результате рассмотрения поданного заявления, документов и (или) информации принимается одно из следующих решений: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1) решение об исправлении опечаток и (или) ошибок, допущенных в документах, выданных заявителю по результатам осуществления процедуры;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>2) решение об отказе в исправлении опечаток и (или) ошибок, допущенных в документах, выданных заявителю по результатам осуществления процедуры.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49. Предоставление муниципальной услуги в </w:t>
      </w:r>
      <w:proofErr w:type="spellStart"/>
      <w:r w:rsidRPr="00D74FDF">
        <w:rPr>
          <w:rFonts w:ascii="Times New Roman" w:eastAsia="Times New Roman" w:hAnsi="Times New Roman"/>
          <w:sz w:val="28"/>
          <w:szCs w:val="28"/>
        </w:rPr>
        <w:t>проактивном</w:t>
      </w:r>
      <w:proofErr w:type="spellEnd"/>
      <w:r w:rsidRPr="00D74FDF">
        <w:rPr>
          <w:rFonts w:ascii="Times New Roman" w:eastAsia="Times New Roman" w:hAnsi="Times New Roman"/>
          <w:sz w:val="28"/>
          <w:szCs w:val="28"/>
        </w:rPr>
        <w:t xml:space="preserve"> (упреждающем) режиме не предусмотрено.</w:t>
      </w: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B343A4" w:rsidRPr="00D74FDF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b/>
          <w:bCs/>
          <w:sz w:val="28"/>
          <w:szCs w:val="28"/>
        </w:rPr>
        <w:t xml:space="preserve"> 4. Способы информирования заявителя </w:t>
      </w:r>
      <w:bookmarkStart w:id="6" w:name="_Hlk208473225"/>
      <w:r w:rsidRPr="00D74FDF">
        <w:rPr>
          <w:rFonts w:ascii="Times New Roman" w:eastAsia="Times New Roman" w:hAnsi="Times New Roman"/>
          <w:b/>
          <w:bCs/>
          <w:sz w:val="28"/>
          <w:szCs w:val="28"/>
        </w:rPr>
        <w:t>об изменении статуса рассмотрения запроса о предоставлении муниципальной услуги</w:t>
      </w:r>
      <w:bookmarkEnd w:id="6"/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4FDF">
        <w:rPr>
          <w:rFonts w:ascii="Times New Roman" w:eastAsia="Times New Roman" w:hAnsi="Times New Roman"/>
          <w:sz w:val="28"/>
          <w:szCs w:val="28"/>
        </w:rPr>
        <w:lastRenderedPageBreak/>
        <w:t xml:space="preserve">4.1. Информация о ходе рассмотрения запроса о предоставлении муниципальной услуги и о результатах предоставления услуги может быть получена заявителем (его представителем) в личном кабинете на ЕПГУ, а также в уполномоченном органе, при обращении заявителя лично, по телефону. </w:t>
      </w:r>
    </w:p>
    <w:p w:rsidR="00B343A4" w:rsidRPr="00D74FDF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B343A4" w:rsidRPr="00D74FDF" w:rsidRDefault="00B343A4" w:rsidP="00B343A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</w:p>
    <w:p w:rsidR="00B343A4" w:rsidRPr="008774A8" w:rsidRDefault="00B343A4" w:rsidP="00B343A4">
      <w:pPr>
        <w:spacing w:after="0" w:line="360" w:lineRule="auto"/>
        <w:ind w:firstLine="709"/>
        <w:rPr>
          <w:rFonts w:ascii="Times New Roman" w:eastAsia="Times New Roman" w:hAnsi="Times New Roman"/>
          <w:sz w:val="28"/>
          <w:szCs w:val="28"/>
        </w:rPr>
      </w:pPr>
    </w:p>
    <w:p w:rsidR="00B343A4" w:rsidRPr="002C16AA" w:rsidRDefault="00B343A4" w:rsidP="00B343A4">
      <w:pPr>
        <w:spacing w:after="0" w:line="10" w:lineRule="atLeast"/>
        <w:rPr>
          <w:rFonts w:ascii="Times New Roman" w:eastAsia="Times New Roman" w:hAnsi="Times New Roman"/>
          <w:sz w:val="24"/>
          <w:szCs w:val="24"/>
        </w:rPr>
      </w:pPr>
    </w:p>
    <w:p w:rsidR="00B343A4" w:rsidRPr="002C16AA" w:rsidRDefault="00B343A4" w:rsidP="00B343A4">
      <w:pPr>
        <w:spacing w:after="0" w:line="10" w:lineRule="atLeast"/>
        <w:ind w:firstLine="567"/>
        <w:rPr>
          <w:rFonts w:ascii="Times New Roman" w:eastAsia="Times New Roman" w:hAnsi="Times New Roman"/>
          <w:sz w:val="24"/>
          <w:szCs w:val="24"/>
        </w:rPr>
      </w:pPr>
    </w:p>
    <w:p w:rsidR="00B343A4" w:rsidRPr="002C16AA" w:rsidRDefault="00B343A4" w:rsidP="00B343A4">
      <w:pPr>
        <w:spacing w:after="0" w:line="10" w:lineRule="atLeast"/>
        <w:ind w:firstLine="567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 xml:space="preserve"> </w:t>
      </w:r>
    </w:p>
    <w:tbl>
      <w:tblPr>
        <w:tblW w:w="0" w:type="auto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0"/>
      </w:tblGrid>
      <w:tr w:rsidR="00B343A4" w:rsidRPr="00573A6F" w:rsidTr="005553FB">
        <w:trPr>
          <w:trHeight w:val="1846"/>
          <w:jc w:val="right"/>
        </w:trPr>
        <w:tc>
          <w:tcPr>
            <w:tcW w:w="50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343A4" w:rsidRPr="002C16AA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Приложение № 1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к Административному регламенту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по предоставлению муниципальной услуги «Предоставлении разрешения на условно разрешенный вид использования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земельного участка или объекта капитального строительства»</w:t>
            </w:r>
          </w:p>
        </w:tc>
      </w:tr>
    </w:tbl>
    <w:p w:rsidR="00B343A4" w:rsidRPr="002C16AA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lastRenderedPageBreak/>
        <w:t xml:space="preserve"> </w:t>
      </w:r>
    </w:p>
    <w:p w:rsidR="00B343A4" w:rsidRPr="002C16AA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 xml:space="preserve"> В администрацию муниципального образования</w:t>
      </w:r>
    </w:p>
    <w:p w:rsidR="00B343A4" w:rsidRPr="002C16AA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i/>
          <w:iCs/>
          <w:sz w:val="24"/>
          <w:szCs w:val="24"/>
        </w:rPr>
        <w:t>(наименование муниципального образования)</w:t>
      </w:r>
    </w:p>
    <w:p w:rsidR="00B343A4" w:rsidRPr="002C16AA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</w:p>
    <w:p w:rsidR="00B343A4" w:rsidRPr="002C16AA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от __________________________________________</w:t>
      </w:r>
    </w:p>
    <w:p w:rsidR="00B343A4" w:rsidRPr="002C16AA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(для юридических лиц - полное наименование, организационно-правовая форма, сведения о государственной регистрации, ИНН, ОГРНЮЛ; для физических лиц - фамилия, имя, отчество, паспортные данные: серия номер, кем и когда выдан)</w:t>
      </w:r>
    </w:p>
    <w:p w:rsidR="00B343A4" w:rsidRPr="002C16AA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343A4" w:rsidRPr="002C16AA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адрес Заявителя: __________________</w:t>
      </w:r>
    </w:p>
    <w:p w:rsidR="00B343A4" w:rsidRPr="002C16AA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_____________________________________________</w:t>
      </w:r>
    </w:p>
    <w:p w:rsidR="00B343A4" w:rsidRPr="002C16AA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(адрес - место нахождения юр. лица; место регистрации физического лица и место фактического проживания)</w:t>
      </w:r>
    </w:p>
    <w:p w:rsidR="00B343A4" w:rsidRPr="002C16AA" w:rsidRDefault="00B343A4" w:rsidP="00B343A4">
      <w:pPr>
        <w:spacing w:after="0" w:line="240" w:lineRule="auto"/>
        <w:ind w:left="568"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343A4" w:rsidRPr="002C16AA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контактный телефон (факс) Заявителя _____________________________________________</w:t>
      </w:r>
    </w:p>
    <w:p w:rsidR="00B343A4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(для юридических лиц - ОКВЭД, для физ. лиц - ИНН при наличии)</w:t>
      </w:r>
    </w:p>
    <w:p w:rsidR="00B343A4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</w:p>
    <w:p w:rsidR="00B343A4" w:rsidRPr="002C16AA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ЗАЯВЛЕНИЕ</w:t>
      </w:r>
    </w:p>
    <w:p w:rsidR="00B343A4" w:rsidRDefault="00B343A4" w:rsidP="00B343A4">
      <w:pPr>
        <w:jc w:val="center"/>
      </w:pPr>
      <w:r w:rsidRPr="002C16AA">
        <w:rPr>
          <w:rFonts w:ascii="Times New Roman" w:eastAsia="Times New Roman" w:hAnsi="Times New Roman"/>
          <w:sz w:val="24"/>
          <w:szCs w:val="24"/>
        </w:rPr>
        <w:t>о предоставлении разрешения на условно разрешенный вид использования земельного участка (или объекта капитального строительства)</w:t>
      </w:r>
    </w:p>
    <w:p w:rsidR="00B343A4" w:rsidRPr="002C16AA" w:rsidRDefault="00B343A4" w:rsidP="00B343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B343A4" w:rsidRDefault="00B343A4" w:rsidP="00B343A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B343A4" w:rsidRPr="002C16AA" w:rsidRDefault="00B343A4" w:rsidP="00B343A4">
      <w:pPr>
        <w:spacing w:after="0" w:line="240" w:lineRule="auto"/>
        <w:ind w:firstLine="567"/>
        <w:jc w:val="both"/>
        <w:rPr>
          <w:rFonts w:ascii="Times New Roman" w:eastAsia="Times New Roman" w:hAnsi="Times New Roman"/>
          <w:vanish/>
          <w:sz w:val="24"/>
          <w:szCs w:val="24"/>
        </w:rPr>
      </w:pPr>
    </w:p>
    <w:p w:rsidR="00B343A4" w:rsidRPr="002C16AA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Прошу предоставить разрешение на условно разрешенный вид использования земельного участка (или объекта капитального строительства).</w:t>
      </w:r>
    </w:p>
    <w:p w:rsidR="00B343A4" w:rsidRPr="002C16AA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Местоположение земельного участка (или объекта капитального строительства): _______________________________________________________________________.</w:t>
      </w:r>
    </w:p>
    <w:p w:rsidR="00B343A4" w:rsidRPr="002C16AA" w:rsidRDefault="00B343A4" w:rsidP="00B343A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Площадь: _______ кв. м.</w:t>
      </w:r>
    </w:p>
    <w:p w:rsidR="00B343A4" w:rsidRPr="002C16AA" w:rsidRDefault="00B343A4" w:rsidP="00B343A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Кадастровый номер: _________________,</w:t>
      </w:r>
    </w:p>
    <w:p w:rsidR="00B343A4" w:rsidRPr="002C16AA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Запрашиваемый условно разрешенный вид использования земельного участка (или объекта капитального строительства) _________________________________.</w:t>
      </w:r>
    </w:p>
    <w:p w:rsidR="00B343A4" w:rsidRPr="002C16AA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Приложения: ____________________________________________ на ____ листах.</w:t>
      </w:r>
    </w:p>
    <w:p w:rsidR="00B343A4" w:rsidRPr="002C16AA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Заявитель: ____________________________________________________________</w:t>
      </w:r>
    </w:p>
    <w:p w:rsidR="00B343A4" w:rsidRPr="002C16AA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(подпись, расшифровка подписи)</w:t>
      </w:r>
    </w:p>
    <w:p w:rsidR="00B343A4" w:rsidRPr="002C16AA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343A4" w:rsidRPr="002C16AA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343A4" w:rsidRPr="002C16AA" w:rsidRDefault="00B343A4" w:rsidP="00B343A4">
      <w:pPr>
        <w:spacing w:after="0" w:line="240" w:lineRule="auto"/>
        <w:ind w:left="4820" w:firstLine="709"/>
        <w:jc w:val="center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343A4" w:rsidRPr="002C16AA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  <w:sectPr w:rsidR="00B343A4" w:rsidRPr="002C16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4"/>
      </w:tblGrid>
      <w:tr w:rsidR="00B343A4" w:rsidRPr="00573A6F" w:rsidTr="005553FB">
        <w:trPr>
          <w:trHeight w:val="1846"/>
          <w:jc w:val="right"/>
        </w:trPr>
        <w:tc>
          <w:tcPr>
            <w:tcW w:w="6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Приложение № 2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к Административному регламенту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по предоставлению муниципальной услуги «Предоставлении разрешения на условно разрешенный вид использования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земельного участка или объекта капитального строительства»</w:t>
            </w:r>
          </w:p>
        </w:tc>
      </w:tr>
    </w:tbl>
    <w:p w:rsidR="00B343A4" w:rsidRPr="002C16AA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 xml:space="preserve"> </w:t>
      </w:r>
    </w:p>
    <w:tbl>
      <w:tblPr>
        <w:tblW w:w="1548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80"/>
      </w:tblGrid>
      <w:tr w:rsidR="00B343A4" w:rsidRPr="00573A6F" w:rsidTr="005553FB">
        <w:trPr>
          <w:jc w:val="center"/>
        </w:trPr>
        <w:tc>
          <w:tcPr>
            <w:tcW w:w="152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В администрацию муниципального образования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(наименование муниципального образования)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от __________________________________________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(для юридических лиц - полное наименование, организационно-правовая форма, сведения о государственной регистрации, ИНН, ОГРНЮЛ; для физических лиц - фамилия, имя, отчество, паспортные данные: серия номер, кем и когда выдан)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адрес Заявителя: __________________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_____________________________________________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(адрес - место нахождения юр. лица; место регистрации физического лица и место фактического проживания)</w:t>
            </w:r>
          </w:p>
          <w:p w:rsidR="00B343A4" w:rsidRPr="002C16AA" w:rsidRDefault="00B343A4" w:rsidP="005553FB">
            <w:pPr>
              <w:spacing w:after="0" w:line="240" w:lineRule="auto"/>
              <w:ind w:left="568"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контактный телефон (факс) Заявителя _____________________________________________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(для юридических лиц - ОКВЭД, для физ. лиц - ИНН при наличии)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B343A4" w:rsidRPr="002C16AA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 xml:space="preserve"> </w:t>
      </w:r>
    </w:p>
    <w:tbl>
      <w:tblPr>
        <w:tblW w:w="1548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89"/>
        <w:gridCol w:w="7591"/>
      </w:tblGrid>
      <w:tr w:rsidR="00B343A4" w:rsidRPr="00573A6F" w:rsidTr="005553FB">
        <w:trPr>
          <w:jc w:val="center"/>
        </w:trPr>
        <w:tc>
          <w:tcPr>
            <w:tcW w:w="0" w:type="auto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Заявление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об исправлении допущенных опечаток и (или) ошибок</w:t>
            </w:r>
          </w:p>
        </w:tc>
      </w:tr>
      <w:tr w:rsidR="00B343A4" w:rsidRPr="00573A6F" w:rsidTr="005553FB">
        <w:trPr>
          <w:jc w:val="center"/>
        </w:trPr>
        <w:tc>
          <w:tcPr>
            <w:tcW w:w="0" w:type="auto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343A4" w:rsidRPr="00573A6F" w:rsidTr="005553FB">
        <w:trPr>
          <w:jc w:val="center"/>
        </w:trPr>
        <w:tc>
          <w:tcPr>
            <w:tcW w:w="0" w:type="auto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Прошу исправить допущенные опечатки и (или) ошибки: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- реквизиты распоряжения о предоставлении земельного участка в собственность бесплатно _____________________________________________________________________________________________.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 xml:space="preserve">Настоящим во исполнение требований </w:t>
            </w:r>
            <w:hyperlink r:id="rId11" w:tgtFrame="_blank" w:history="1">
              <w:r w:rsidRPr="002C16AA">
                <w:rPr>
                  <w:rFonts w:ascii="Times New Roman" w:eastAsia="Times New Roman" w:hAnsi="Times New Roman"/>
                  <w:sz w:val="24"/>
                  <w:szCs w:val="24"/>
                </w:rPr>
                <w:t>Федерального закона от 27.07.2006 N 152-ФЗ</w:t>
              </w:r>
            </w:hyperlink>
          </w:p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"О персональных данных" даем (даю) свое согласие Департаменту по управлению муниципальным имуществом (далее - Департамент) на обработку моих персональных данных, указанных в заявлении. С персональными данными может производиться автоматизированная и неавтоматизированная обработка, передача (распространение, предоставление, доступ) третьим лицам в порядке, предусмотренном законодательством Российской Федерации, а также осуществление любых иных действий с моими персональными данными с учетом законодательства Российской Федерации. Настоящее согласие выдано без ограничения срока его действия со дня его подписания до достижения целей обработки персональных данных с последующим хранением данных в течение 5 лет. Я могу отозвать вышеуказанное согласие, представив в Департамент заявление в простой письменной форме.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Датой начала обработки персональных данных является дата подписания настоящего заявления.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Способ получения результата предоставления Услуги: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_________________________________________________________________________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(почтовым отправлением - указать адрес; электронной почтой - адрес электронной почты)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К заявлению прилагаются следующие документы: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1. ____________________________________________________________________;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2. ____________________________________________________________________;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3. ____________________________________________________________________.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4. Материалы, обосновывающие наличие опечатки и (или) ошибки (при наличии).</w:t>
            </w:r>
          </w:p>
        </w:tc>
      </w:tr>
      <w:tr w:rsidR="00B343A4" w:rsidRPr="00573A6F" w:rsidTr="005553FB">
        <w:trPr>
          <w:jc w:val="center"/>
        </w:trPr>
        <w:tc>
          <w:tcPr>
            <w:tcW w:w="7474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Подпись заявителя _____________</w:t>
            </w:r>
          </w:p>
        </w:tc>
        <w:tc>
          <w:tcPr>
            <w:tcW w:w="7759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Дата ____________________</w:t>
            </w:r>
          </w:p>
        </w:tc>
      </w:tr>
    </w:tbl>
    <w:p w:rsidR="00B343A4" w:rsidRPr="002C16AA" w:rsidRDefault="00B343A4" w:rsidP="00B343A4">
      <w:pPr>
        <w:spacing w:after="0" w:line="240" w:lineRule="auto"/>
        <w:ind w:left="4820" w:firstLine="709"/>
        <w:jc w:val="center"/>
        <w:rPr>
          <w:rFonts w:ascii="Times New Roman" w:eastAsia="Times New Roman" w:hAnsi="Times New Roman"/>
          <w:sz w:val="24"/>
          <w:szCs w:val="24"/>
        </w:rPr>
        <w:sectPr w:rsidR="00B343A4" w:rsidRPr="002C16AA" w:rsidSect="002C16AA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B343A4" w:rsidRPr="002C16AA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lastRenderedPageBreak/>
        <w:t>Приложение № 3</w:t>
      </w:r>
    </w:p>
    <w:p w:rsidR="00B343A4" w:rsidRPr="002C16AA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к Административному регламенту</w:t>
      </w:r>
    </w:p>
    <w:p w:rsidR="00B343A4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 xml:space="preserve">по предоставлению муниципальной услуги </w:t>
      </w:r>
    </w:p>
    <w:p w:rsidR="00B343A4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 xml:space="preserve">«Предоставлении разрешения </w:t>
      </w:r>
    </w:p>
    <w:p w:rsidR="00B343A4" w:rsidRPr="002C16AA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на условно разрешенный вид использования</w:t>
      </w:r>
    </w:p>
    <w:p w:rsidR="00B343A4" w:rsidRDefault="00B343A4" w:rsidP="00B343A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 xml:space="preserve">земельного участка или </w:t>
      </w:r>
    </w:p>
    <w:p w:rsidR="00B343A4" w:rsidRDefault="00B343A4" w:rsidP="00B343A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объекта капитального строительства»</w:t>
      </w:r>
    </w:p>
    <w:p w:rsidR="00B343A4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343A4" w:rsidRPr="002C16AA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b/>
          <w:bCs/>
          <w:sz w:val="24"/>
          <w:szCs w:val="24"/>
        </w:rPr>
        <w:t>Таблица 1. Перечень условных обозначений и сокращений</w:t>
      </w:r>
    </w:p>
    <w:p w:rsidR="00B343A4" w:rsidRPr="002C16AA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tbl>
      <w:tblPr>
        <w:tblW w:w="1029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6"/>
        <w:gridCol w:w="6736"/>
        <w:gridCol w:w="2421"/>
      </w:tblGrid>
      <w:tr w:rsidR="00B343A4" w:rsidRPr="00573A6F" w:rsidTr="005553FB">
        <w:trPr>
          <w:jc w:val="center"/>
        </w:trPr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B343A4" w:rsidRPr="002C16AA" w:rsidRDefault="00B343A4" w:rsidP="005553FB">
            <w:pPr>
              <w:spacing w:after="0" w:line="240" w:lineRule="auto"/>
              <w:ind w:left="100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8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Полное наименование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Сокращенная форма</w:t>
            </w:r>
          </w:p>
          <w:p w:rsidR="00B343A4" w:rsidRPr="002C16AA" w:rsidRDefault="00B343A4" w:rsidP="005553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(условное обозначение)</w:t>
            </w:r>
          </w:p>
        </w:tc>
      </w:tr>
      <w:tr w:rsidR="00B343A4" w:rsidRPr="00573A6F" w:rsidTr="005553FB">
        <w:trPr>
          <w:jc w:val="center"/>
        </w:trPr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Муниципальная услуга: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- «Разрешение на условно разрешенный вид использования земельного участка или объекта капитального строительства»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Услуга</w:t>
            </w:r>
          </w:p>
        </w:tc>
      </w:tr>
      <w:tr w:rsidR="00B343A4" w:rsidRPr="00573A6F" w:rsidTr="005553FB">
        <w:trPr>
          <w:jc w:val="center"/>
        </w:trPr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Заявителями являются юридические и физические лица либо уполномоченные представители юридических и физических лиц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Заявители</w:t>
            </w:r>
          </w:p>
        </w:tc>
      </w:tr>
      <w:tr w:rsidR="00B343A4" w:rsidRPr="00573A6F" w:rsidTr="005553FB">
        <w:trPr>
          <w:jc w:val="center"/>
        </w:trPr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 xml:space="preserve">Администрация </w:t>
            </w:r>
            <w:r w:rsidRPr="006A6ACF">
              <w:rPr>
                <w:rFonts w:ascii="Times New Roman" w:eastAsia="Times New Roman" w:hAnsi="Times New Roman"/>
                <w:sz w:val="24"/>
                <w:szCs w:val="24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Новоюласенский</w:t>
            </w:r>
            <w:proofErr w:type="spellEnd"/>
            <w:r w:rsidRPr="006A6ACF">
              <w:rPr>
                <w:rFonts w:ascii="Times New Roman" w:eastAsia="Times New Roman" w:hAnsi="Times New Roman"/>
                <w:sz w:val="24"/>
                <w:szCs w:val="24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B343A4" w:rsidRPr="00573A6F" w:rsidTr="005553FB">
        <w:trPr>
          <w:jc w:val="center"/>
        </w:trPr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(ЕПГУ)</w:t>
            </w:r>
          </w:p>
        </w:tc>
      </w:tr>
      <w:tr w:rsidR="00B343A4" w:rsidRPr="00573A6F" w:rsidTr="005553FB">
        <w:trPr>
          <w:jc w:val="center"/>
        </w:trPr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Федеральная государственная информационная система «Единая цифровая платформа «Национальная система пространственных данных»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НСПД</w:t>
            </w:r>
          </w:p>
        </w:tc>
      </w:tr>
      <w:tr w:rsidR="00B343A4" w:rsidRPr="00573A6F" w:rsidTr="005553FB">
        <w:trPr>
          <w:jc w:val="center"/>
        </w:trPr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 xml:space="preserve">Автоматизированная система электронного документооборота, в которой осуществляется регистрация входящей и исходящей корреспонденции отраслевых (функциональных) и территориальных органов администрации </w:t>
            </w:r>
            <w:r w:rsidRPr="006A6ACF">
              <w:rPr>
                <w:rFonts w:ascii="Times New Roman" w:eastAsia="Times New Roman" w:hAnsi="Times New Roman"/>
                <w:sz w:val="24"/>
                <w:szCs w:val="24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Новоюласенский</w:t>
            </w:r>
            <w:proofErr w:type="spellEnd"/>
            <w:r w:rsidRPr="006A6ACF">
              <w:rPr>
                <w:rFonts w:ascii="Times New Roman" w:eastAsia="Times New Roman" w:hAnsi="Times New Roman"/>
                <w:sz w:val="24"/>
                <w:szCs w:val="24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АСЭД</w:t>
            </w:r>
          </w:p>
        </w:tc>
      </w:tr>
    </w:tbl>
    <w:p w:rsidR="00B343A4" w:rsidRDefault="00B343A4" w:rsidP="00B343A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B343A4" w:rsidRPr="002C16AA" w:rsidRDefault="00B343A4" w:rsidP="00B343A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  <w:sectPr w:rsidR="00B343A4" w:rsidRPr="002C16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343A4" w:rsidRPr="002C16AA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lastRenderedPageBreak/>
        <w:t>Приложение № 4</w:t>
      </w:r>
    </w:p>
    <w:p w:rsidR="00B343A4" w:rsidRPr="002C16AA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к Административному регламенту</w:t>
      </w:r>
    </w:p>
    <w:p w:rsidR="00B343A4" w:rsidRPr="002C16AA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по предоставлению муниципальной услуги «Предоставлении разрешения на условно разрешенный вид использования</w:t>
      </w:r>
    </w:p>
    <w:p w:rsidR="00B343A4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земельного участка или объекта капитального строительства»</w:t>
      </w:r>
    </w:p>
    <w:p w:rsidR="00B343A4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</w:p>
    <w:p w:rsidR="00B343A4" w:rsidRPr="002C16AA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b/>
          <w:bCs/>
          <w:sz w:val="24"/>
          <w:szCs w:val="24"/>
        </w:rPr>
        <w:t>Таблица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1</w:t>
      </w:r>
      <w:r w:rsidRPr="002C16AA">
        <w:rPr>
          <w:rFonts w:ascii="Times New Roman" w:eastAsia="Times New Roman" w:hAnsi="Times New Roman"/>
          <w:b/>
          <w:bCs/>
          <w:sz w:val="24"/>
          <w:szCs w:val="24"/>
        </w:rPr>
        <w:t>. Идентификаторы категорий (признаков) заявителей</w:t>
      </w:r>
    </w:p>
    <w:p w:rsidR="00B343A4" w:rsidRPr="002C16AA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tbl>
      <w:tblPr>
        <w:tblW w:w="996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7"/>
        <w:gridCol w:w="8880"/>
      </w:tblGrid>
      <w:tr w:rsidR="00B343A4" w:rsidRPr="00573A6F" w:rsidTr="005553FB">
        <w:trPr>
          <w:trHeight w:val="567"/>
          <w:jc w:val="center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43A4" w:rsidRPr="002C16AA" w:rsidRDefault="00B343A4" w:rsidP="005553FB">
            <w:pPr>
              <w:spacing w:after="0" w:line="240" w:lineRule="auto"/>
              <w:ind w:right="62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9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Перечень результатов предоставления Услуги</w:t>
            </w:r>
          </w:p>
        </w:tc>
      </w:tr>
      <w:tr w:rsidR="00B343A4" w:rsidRPr="00573A6F" w:rsidTr="005553FB">
        <w:trPr>
          <w:trHeight w:val="435"/>
          <w:jc w:val="center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43A4" w:rsidRPr="002C16AA" w:rsidRDefault="00B343A4" w:rsidP="005553FB">
            <w:pPr>
              <w:spacing w:after="0" w:line="240" w:lineRule="auto"/>
              <w:ind w:right="57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правовой акт администрации о 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343A4" w:rsidRPr="00573A6F" w:rsidTr="005553FB">
        <w:trPr>
          <w:trHeight w:val="435"/>
          <w:jc w:val="center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43A4" w:rsidRPr="002C16AA" w:rsidRDefault="00B343A4" w:rsidP="005553FB">
            <w:pPr>
              <w:spacing w:after="0" w:line="240" w:lineRule="auto"/>
              <w:ind w:right="57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отказ в предоставлении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</w:tbl>
    <w:p w:rsidR="00B343A4" w:rsidRPr="002C16AA" w:rsidRDefault="00B343A4" w:rsidP="00B34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343A4" w:rsidRPr="002C16AA" w:rsidRDefault="00B343A4" w:rsidP="00B343A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 xml:space="preserve"> </w:t>
      </w:r>
    </w:p>
    <w:tbl>
      <w:tblPr>
        <w:tblW w:w="1015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5"/>
        <w:gridCol w:w="9132"/>
      </w:tblGrid>
      <w:tr w:rsidR="00B343A4" w:rsidRPr="00573A6F" w:rsidTr="005553FB">
        <w:trPr>
          <w:trHeight w:val="320"/>
          <w:jc w:val="center"/>
        </w:trPr>
        <w:tc>
          <w:tcPr>
            <w:tcW w:w="101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Перечень отдельных признаков заявителя</w:t>
            </w:r>
          </w:p>
        </w:tc>
      </w:tr>
      <w:tr w:rsidR="00B343A4" w:rsidRPr="00573A6F" w:rsidTr="005553FB">
        <w:trPr>
          <w:trHeight w:val="269"/>
          <w:jc w:val="center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9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Признак заявителя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343A4" w:rsidRPr="00573A6F" w:rsidTr="005553FB">
        <w:trPr>
          <w:trHeight w:val="841"/>
          <w:jc w:val="center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43A4" w:rsidRPr="002C16AA" w:rsidRDefault="00B343A4" w:rsidP="005553FB">
            <w:pPr>
              <w:spacing w:after="0" w:line="240" w:lineRule="auto"/>
              <w:ind w:right="57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Заявителями при предоставлении Услуги являются юридические и физические лица либо уполномоченные представители юридических и физических лиц.</w:t>
            </w:r>
          </w:p>
        </w:tc>
      </w:tr>
      <w:tr w:rsidR="00B343A4" w:rsidRPr="00573A6F" w:rsidTr="005553FB">
        <w:trPr>
          <w:trHeight w:val="841"/>
          <w:jc w:val="center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43A4" w:rsidRPr="002C16AA" w:rsidRDefault="00B343A4" w:rsidP="005553FB">
            <w:pPr>
              <w:spacing w:after="0" w:line="240" w:lineRule="auto"/>
              <w:ind w:right="57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Заявитель обращается с заявлением о предоставлении Услуги лично или через уполномоченного представителя по доверенности.</w:t>
            </w:r>
          </w:p>
        </w:tc>
      </w:tr>
    </w:tbl>
    <w:p w:rsidR="00B343A4" w:rsidRPr="002C16AA" w:rsidRDefault="00B343A4" w:rsidP="00B343A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  <w:sectPr w:rsidR="00B343A4" w:rsidRPr="002C16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343A4" w:rsidRDefault="00B343A4" w:rsidP="00B343A4">
      <w:pPr>
        <w:rPr>
          <w:rFonts w:ascii="Times New Roman" w:eastAsia="Times New Roman" w:hAnsi="Times New Roman"/>
          <w:sz w:val="24"/>
          <w:szCs w:val="24"/>
        </w:rPr>
      </w:pPr>
    </w:p>
    <w:p w:rsidR="00B343A4" w:rsidRPr="002C16AA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 w:rsidRPr="002C16AA">
        <w:rPr>
          <w:rFonts w:ascii="Times New Roman" w:eastAsia="Times New Roman" w:hAnsi="Times New Roman"/>
          <w:sz w:val="24"/>
          <w:szCs w:val="24"/>
        </w:rPr>
        <w:t>Приложение № 5</w:t>
      </w:r>
    </w:p>
    <w:p w:rsidR="00B343A4" w:rsidRPr="002C16AA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к Административному регламенту</w:t>
      </w:r>
    </w:p>
    <w:p w:rsidR="00B343A4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по предоставлению муниципальной услуги</w:t>
      </w:r>
    </w:p>
    <w:p w:rsidR="00B343A4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 xml:space="preserve"> «Предоставлении разрешения </w:t>
      </w:r>
    </w:p>
    <w:p w:rsidR="00B343A4" w:rsidRPr="002C16AA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на условно разрешенный вид использования</w:t>
      </w:r>
    </w:p>
    <w:p w:rsidR="00B343A4" w:rsidRDefault="00B343A4" w:rsidP="00B343A4">
      <w:pPr>
        <w:tabs>
          <w:tab w:val="left" w:pos="10187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 xml:space="preserve">земельного участка или </w:t>
      </w:r>
    </w:p>
    <w:p w:rsidR="00B343A4" w:rsidRDefault="00B343A4" w:rsidP="00B343A4">
      <w:pPr>
        <w:tabs>
          <w:tab w:val="left" w:pos="10187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объекта капитального строительства»</w:t>
      </w:r>
    </w:p>
    <w:p w:rsidR="00B343A4" w:rsidRPr="002C16AA" w:rsidRDefault="00B343A4" w:rsidP="00B343A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</w:p>
    <w:p w:rsidR="00B343A4" w:rsidRPr="002C16AA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b/>
          <w:bCs/>
          <w:sz w:val="24"/>
          <w:szCs w:val="24"/>
        </w:rPr>
        <w:t xml:space="preserve">Таблица </w:t>
      </w:r>
      <w:r>
        <w:rPr>
          <w:rFonts w:ascii="Times New Roman" w:eastAsia="Times New Roman" w:hAnsi="Times New Roman"/>
          <w:b/>
          <w:bCs/>
          <w:sz w:val="24"/>
          <w:szCs w:val="24"/>
        </w:rPr>
        <w:t>1</w:t>
      </w:r>
      <w:r w:rsidRPr="002C16AA">
        <w:rPr>
          <w:rFonts w:ascii="Times New Roman" w:eastAsia="Times New Roman" w:hAnsi="Times New Roman"/>
          <w:b/>
          <w:bCs/>
          <w:sz w:val="24"/>
          <w:szCs w:val="24"/>
        </w:rPr>
        <w:t>. Исчерпывающий перечень документов,</w:t>
      </w:r>
    </w:p>
    <w:p w:rsidR="00B343A4" w:rsidRPr="002C16AA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b/>
          <w:bCs/>
          <w:sz w:val="24"/>
          <w:szCs w:val="24"/>
        </w:rPr>
        <w:t>необходимых для предоставления Услуги</w:t>
      </w:r>
    </w:p>
    <w:p w:rsidR="00B343A4" w:rsidRPr="002C16AA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tbl>
      <w:tblPr>
        <w:tblW w:w="145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"/>
        <w:gridCol w:w="13324"/>
      </w:tblGrid>
      <w:tr w:rsidR="00B343A4" w:rsidRPr="00573A6F" w:rsidTr="005553FB">
        <w:trPr>
          <w:jc w:val="center"/>
        </w:trPr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Для физических лиц, юридических лиц, их уполномоченные представители</w:t>
            </w:r>
          </w:p>
        </w:tc>
      </w:tr>
      <w:tr w:rsidR="00B343A4" w:rsidRPr="00573A6F" w:rsidTr="005553FB">
        <w:trPr>
          <w:trHeight w:val="831"/>
          <w:jc w:val="center"/>
        </w:trPr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left="142" w:right="281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заявление о предоставлении разрешения на условно разрешенный вид использования земельного участка или объекта капитального строительства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343A4" w:rsidRPr="00573A6F" w:rsidTr="005553FB">
        <w:trPr>
          <w:jc w:val="center"/>
        </w:trPr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документ, удостоверяющий личность заявителя (паспорт гражданина Российской Федерации)</w:t>
            </w:r>
          </w:p>
        </w:tc>
      </w:tr>
      <w:tr w:rsidR="00B343A4" w:rsidRPr="00573A6F" w:rsidTr="005553FB">
        <w:trPr>
          <w:jc w:val="center"/>
        </w:trPr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документ, подтверждающий полномочия представителя заявителя, - доверенность, оформленная в соответствии с требованиями законодательства Российской Федерации</w:t>
            </w:r>
          </w:p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343A4" w:rsidRPr="00573A6F" w:rsidTr="005553FB">
        <w:trPr>
          <w:jc w:val="center"/>
        </w:trPr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3A4" w:rsidRPr="002C16AA" w:rsidRDefault="00B343A4" w:rsidP="005553FB">
            <w:pPr>
              <w:spacing w:after="0" w:line="240" w:lineRule="auto"/>
              <w:ind w:left="142" w:right="281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нотариально удостоверенное согласие всех правообладателей земельного участка в отношении которого запрашивается разрешение на условно разрешенный вид использования земельного участка - в случае, если с заявлением обращаются не все собственники земельного участка</w:t>
            </w:r>
          </w:p>
          <w:p w:rsidR="00B343A4" w:rsidRPr="002C16AA" w:rsidRDefault="00B343A4" w:rsidP="005553FB">
            <w:pPr>
              <w:spacing w:after="0" w:line="240" w:lineRule="auto"/>
              <w:ind w:right="283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B343A4" w:rsidRPr="00573A6F" w:rsidRDefault="00B343A4" w:rsidP="00B343A4">
      <w:pPr>
        <w:tabs>
          <w:tab w:val="left" w:pos="10187"/>
        </w:tabs>
        <w:rPr>
          <w:rFonts w:ascii="Times New Roman" w:eastAsia="Times New Roman" w:hAnsi="Times New Roman"/>
          <w:sz w:val="24"/>
          <w:szCs w:val="24"/>
        </w:rPr>
        <w:sectPr w:rsidR="00B343A4" w:rsidRPr="00573A6F" w:rsidSect="002C16AA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B343A4" w:rsidRPr="002C16AA" w:rsidRDefault="00B343A4" w:rsidP="00B343A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lastRenderedPageBreak/>
        <w:t xml:space="preserve"> </w:t>
      </w:r>
    </w:p>
    <w:p w:rsidR="00B343A4" w:rsidRPr="002C16AA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Приложение № 6</w:t>
      </w:r>
    </w:p>
    <w:p w:rsidR="00B343A4" w:rsidRPr="002C16AA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к Административному регламенту</w:t>
      </w:r>
    </w:p>
    <w:p w:rsidR="00B343A4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 xml:space="preserve">по предоставлению муниципальной услуги </w:t>
      </w:r>
    </w:p>
    <w:p w:rsidR="00B343A4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 xml:space="preserve">«Предоставлении разрешения </w:t>
      </w:r>
    </w:p>
    <w:p w:rsidR="00B343A4" w:rsidRPr="002C16AA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на условно разрешенный вид использования</w:t>
      </w:r>
    </w:p>
    <w:p w:rsidR="00B343A4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 xml:space="preserve">земельного участка или </w:t>
      </w:r>
    </w:p>
    <w:p w:rsidR="00B343A4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>объекта капитального строительства»</w:t>
      </w:r>
    </w:p>
    <w:p w:rsidR="00B343A4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</w:p>
    <w:p w:rsidR="00B343A4" w:rsidRDefault="00B343A4" w:rsidP="00B343A4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</w:p>
    <w:p w:rsidR="00B343A4" w:rsidRPr="002C16AA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b/>
          <w:bCs/>
          <w:sz w:val="24"/>
          <w:szCs w:val="24"/>
        </w:rPr>
        <w:t xml:space="preserve">Таблица </w:t>
      </w:r>
      <w:r>
        <w:rPr>
          <w:rFonts w:ascii="Times New Roman" w:eastAsia="Times New Roman" w:hAnsi="Times New Roman"/>
          <w:b/>
          <w:bCs/>
          <w:sz w:val="24"/>
          <w:szCs w:val="24"/>
        </w:rPr>
        <w:t>1</w:t>
      </w:r>
      <w:r w:rsidRPr="002C16AA">
        <w:rPr>
          <w:rFonts w:ascii="Times New Roman" w:eastAsia="Times New Roman" w:hAnsi="Times New Roman"/>
          <w:b/>
          <w:bCs/>
          <w:sz w:val="24"/>
          <w:szCs w:val="24"/>
        </w:rPr>
        <w:t>. Исчерпывающий перечень оснований для отказа</w:t>
      </w:r>
    </w:p>
    <w:p w:rsidR="00B343A4" w:rsidRPr="002C16AA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b/>
          <w:bCs/>
          <w:sz w:val="24"/>
          <w:szCs w:val="24"/>
        </w:rPr>
        <w:t>в приеме запроса (заявления) о предоставлении Услуги и документов,</w:t>
      </w:r>
    </w:p>
    <w:p w:rsidR="00B343A4" w:rsidRPr="002C16AA" w:rsidRDefault="00B343A4" w:rsidP="00B343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b/>
          <w:bCs/>
          <w:sz w:val="24"/>
          <w:szCs w:val="24"/>
        </w:rPr>
        <w:t>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B343A4" w:rsidRPr="002C16AA" w:rsidRDefault="00B343A4" w:rsidP="00B343A4">
      <w:pPr>
        <w:spacing w:after="0" w:line="240" w:lineRule="auto"/>
        <w:ind w:left="4820" w:firstLine="709"/>
        <w:jc w:val="center"/>
        <w:rPr>
          <w:rFonts w:ascii="Times New Roman" w:eastAsia="Times New Roman" w:hAnsi="Times New Roman"/>
          <w:sz w:val="24"/>
          <w:szCs w:val="24"/>
        </w:rPr>
      </w:pPr>
      <w:r w:rsidRPr="002C16AA">
        <w:rPr>
          <w:rFonts w:ascii="Times New Roman" w:eastAsia="Times New Roman" w:hAnsi="Times New Roman"/>
          <w:sz w:val="24"/>
          <w:szCs w:val="24"/>
        </w:rPr>
        <w:t xml:space="preserve"> </w:t>
      </w:r>
    </w:p>
    <w:tbl>
      <w:tblPr>
        <w:tblW w:w="1057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9726"/>
      </w:tblGrid>
      <w:tr w:rsidR="00B343A4" w:rsidRPr="00573A6F" w:rsidTr="005553FB">
        <w:trPr>
          <w:trHeight w:val="395"/>
          <w:jc w:val="center"/>
        </w:trPr>
        <w:tc>
          <w:tcPr>
            <w:tcW w:w="105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43A4" w:rsidRPr="002C16AA" w:rsidRDefault="00B343A4" w:rsidP="005553FB">
            <w:pPr>
              <w:spacing w:after="0" w:line="240" w:lineRule="auto"/>
              <w:ind w:left="10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Основания для отказа в предоставлении Услуги</w:t>
            </w:r>
          </w:p>
        </w:tc>
      </w:tr>
      <w:tr w:rsidR="00B343A4" w:rsidRPr="00573A6F" w:rsidTr="005553FB">
        <w:trPr>
          <w:trHeight w:val="910"/>
          <w:jc w:val="center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43A4" w:rsidRPr="002C16AA" w:rsidRDefault="00B343A4" w:rsidP="005553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отсутствие документов, необходимых для предоставления муниципальной услуги;</w:t>
            </w:r>
          </w:p>
          <w:p w:rsidR="00B343A4" w:rsidRPr="002C16AA" w:rsidRDefault="00B343A4" w:rsidP="005553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343A4" w:rsidRPr="00573A6F" w:rsidTr="005553FB">
        <w:trPr>
          <w:trHeight w:val="910"/>
          <w:jc w:val="center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43A4" w:rsidRPr="002C16AA" w:rsidRDefault="00B343A4" w:rsidP="005553FB">
            <w:pPr>
              <w:spacing w:after="0" w:line="240" w:lineRule="auto"/>
              <w:ind w:left="10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43A4" w:rsidRPr="002C16AA" w:rsidRDefault="00B343A4" w:rsidP="005553FB">
            <w:pPr>
              <w:spacing w:after="0" w:line="240" w:lineRule="auto"/>
              <w:ind w:left="10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подача заявления (запроса) от имени заявителя не уполномоченным на то лицом</w:t>
            </w:r>
          </w:p>
        </w:tc>
      </w:tr>
      <w:tr w:rsidR="00B343A4" w:rsidRPr="00573A6F" w:rsidTr="005553FB">
        <w:trPr>
          <w:trHeight w:val="910"/>
          <w:jc w:val="center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43A4" w:rsidRPr="002C16AA" w:rsidRDefault="00B343A4" w:rsidP="005553FB">
            <w:pPr>
              <w:spacing w:after="0" w:line="240" w:lineRule="auto"/>
              <w:ind w:left="10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43A4" w:rsidRPr="002C16AA" w:rsidRDefault="00B343A4" w:rsidP="005553FB">
            <w:pPr>
              <w:spacing w:after="0" w:line="240" w:lineRule="auto"/>
              <w:ind w:left="10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заявление о предоставлении услуги подано в орган местного самоуправления или организацию, в полномочия которых не входит предоставление услуги</w:t>
            </w:r>
          </w:p>
        </w:tc>
      </w:tr>
      <w:tr w:rsidR="00B343A4" w:rsidRPr="00573A6F" w:rsidTr="005553FB">
        <w:trPr>
          <w:trHeight w:val="910"/>
          <w:jc w:val="center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43A4" w:rsidRPr="002C16AA" w:rsidRDefault="00B343A4" w:rsidP="005553FB">
            <w:pPr>
              <w:spacing w:after="0" w:line="240" w:lineRule="auto"/>
              <w:ind w:left="10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43A4" w:rsidRPr="002C16AA" w:rsidRDefault="00B343A4" w:rsidP="005553FB">
            <w:pPr>
              <w:spacing w:after="0" w:line="240" w:lineRule="auto"/>
              <w:ind w:left="10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неполное, некорректное заполнение полей в форме заявления, в том числе в интерактивной форме заявления на Региональном портале, Едином портале</w:t>
            </w:r>
          </w:p>
        </w:tc>
      </w:tr>
      <w:tr w:rsidR="00B343A4" w:rsidRPr="00573A6F" w:rsidTr="005553FB">
        <w:trPr>
          <w:trHeight w:val="1214"/>
          <w:jc w:val="center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43A4" w:rsidRPr="002C16AA" w:rsidRDefault="00B343A4" w:rsidP="005553FB">
            <w:pPr>
              <w:spacing w:after="0" w:line="240" w:lineRule="auto"/>
              <w:ind w:left="10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43A4" w:rsidRPr="002C16AA" w:rsidRDefault="00B343A4" w:rsidP="005553FB">
            <w:pPr>
              <w:spacing w:after="0" w:line="240" w:lineRule="auto"/>
              <w:ind w:left="10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 xml:space="preserve">поступление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</w:t>
            </w:r>
            <w:hyperlink r:id="rId12" w:tgtFrame="_blank" w:history="1">
              <w:r w:rsidRPr="002C16AA">
                <w:rPr>
                  <w:rFonts w:ascii="Times New Roman" w:eastAsia="Times New Roman" w:hAnsi="Times New Roman"/>
                  <w:sz w:val="24"/>
                  <w:szCs w:val="24"/>
                </w:rPr>
                <w:t>Градостроительного кодекса Российской Федерации</w:t>
              </w:r>
            </w:hyperlink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 xml:space="preserve">, за исключением случаев, если по результатам рассмотрения данного уведомления администрацией в исполнительный орган государственной власти, должностному лицу, в государственное учреждение или орган местного самоуправления, которые указаны в части 2 статьи 55.32 </w:t>
            </w:r>
            <w:hyperlink r:id="rId13" w:tgtFrame="_blank" w:history="1">
              <w:r w:rsidRPr="002C16AA">
                <w:rPr>
                  <w:rFonts w:ascii="Times New Roman" w:eastAsia="Times New Roman" w:hAnsi="Times New Roman"/>
                  <w:sz w:val="24"/>
                  <w:szCs w:val="24"/>
                </w:rPr>
                <w:t>Градостроительного кодекса Российской Федерации</w:t>
              </w:r>
            </w:hyperlink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 xml:space="preserve"> и от которых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</w:t>
            </w:r>
          </w:p>
        </w:tc>
      </w:tr>
      <w:tr w:rsidR="00B343A4" w:rsidRPr="00573A6F" w:rsidTr="005553FB">
        <w:trPr>
          <w:trHeight w:val="1214"/>
          <w:jc w:val="center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43A4" w:rsidRPr="002C16AA" w:rsidRDefault="00B343A4" w:rsidP="005553FB">
            <w:pPr>
              <w:spacing w:after="0" w:line="240" w:lineRule="auto"/>
              <w:ind w:left="10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43A4" w:rsidRPr="002C16AA" w:rsidRDefault="00B343A4" w:rsidP="005553FB">
            <w:pPr>
              <w:spacing w:after="0" w:line="240" w:lineRule="auto"/>
              <w:ind w:left="10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>градостроительным регламентом не установлен испрашиваемый условно разрешенный вид использования земельного участка или объекта капитального строительства</w:t>
            </w:r>
          </w:p>
        </w:tc>
      </w:tr>
      <w:tr w:rsidR="00B343A4" w:rsidRPr="00573A6F" w:rsidTr="005553FB">
        <w:trPr>
          <w:trHeight w:val="1214"/>
          <w:jc w:val="center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43A4" w:rsidRPr="002C16AA" w:rsidRDefault="00B343A4" w:rsidP="005553FB">
            <w:pPr>
              <w:spacing w:after="0" w:line="240" w:lineRule="auto"/>
              <w:ind w:left="10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43A4" w:rsidRPr="002C16AA" w:rsidRDefault="00B343A4" w:rsidP="005553FB">
            <w:pPr>
              <w:spacing w:after="0" w:line="240" w:lineRule="auto"/>
              <w:ind w:left="10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 xml:space="preserve">действие градостроительного регламента не распространяется на земельный участок в случаях, которые указаны в части 4 статьи 36 </w:t>
            </w:r>
            <w:hyperlink r:id="rId14" w:tgtFrame="_blank" w:history="1">
              <w:r w:rsidRPr="002C16AA">
                <w:rPr>
                  <w:rFonts w:ascii="Times New Roman" w:eastAsia="Times New Roman" w:hAnsi="Times New Roman"/>
                  <w:sz w:val="24"/>
                  <w:szCs w:val="24"/>
                </w:rPr>
                <w:t>Градостроительного кодекса Российской Федерации</w:t>
              </w:r>
            </w:hyperlink>
          </w:p>
        </w:tc>
      </w:tr>
      <w:tr w:rsidR="00B343A4" w:rsidRPr="00573A6F" w:rsidTr="005553FB">
        <w:trPr>
          <w:trHeight w:val="1214"/>
          <w:jc w:val="center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43A4" w:rsidRPr="002C16AA" w:rsidRDefault="00B343A4" w:rsidP="005553FB">
            <w:pPr>
              <w:spacing w:after="0" w:line="240" w:lineRule="auto"/>
              <w:ind w:left="10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9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43A4" w:rsidRPr="002C16AA" w:rsidRDefault="00B343A4" w:rsidP="005553FB">
            <w:pPr>
              <w:spacing w:after="0" w:line="240" w:lineRule="auto"/>
              <w:ind w:left="10" w:right="95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 xml:space="preserve">градостроительные регламенты не устанавливаются на земельный участок в случаях, которые указаны в части 6 статьи 36 </w:t>
            </w:r>
            <w:hyperlink r:id="rId15" w:tgtFrame="_blank" w:history="1">
              <w:r w:rsidRPr="002C16AA">
                <w:rPr>
                  <w:rFonts w:ascii="Times New Roman" w:eastAsia="Times New Roman" w:hAnsi="Times New Roman"/>
                  <w:sz w:val="24"/>
                  <w:szCs w:val="24"/>
                </w:rPr>
                <w:t>Градостроительного кодекса Российской Федерации</w:t>
              </w:r>
            </w:hyperlink>
          </w:p>
        </w:tc>
      </w:tr>
      <w:tr w:rsidR="00B343A4" w:rsidRPr="00573A6F" w:rsidTr="005553FB">
        <w:trPr>
          <w:trHeight w:val="1214"/>
          <w:jc w:val="center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43A4" w:rsidRPr="002C16AA" w:rsidRDefault="00B343A4" w:rsidP="005553FB">
            <w:pPr>
              <w:spacing w:after="0" w:line="240" w:lineRule="auto"/>
              <w:ind w:left="10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43A4" w:rsidRPr="002C16AA" w:rsidRDefault="00B343A4" w:rsidP="005553FB">
            <w:pPr>
              <w:spacing w:after="0" w:line="240" w:lineRule="auto"/>
              <w:ind w:left="10" w:right="95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 xml:space="preserve">границы земельного участка, указанного в заявлении, не установлены в соответствии с </w:t>
            </w:r>
            <w:hyperlink r:id="rId16" w:tgtFrame="_blank" w:history="1">
              <w:r w:rsidRPr="002C16AA">
                <w:rPr>
                  <w:rFonts w:ascii="Times New Roman" w:eastAsia="Times New Roman" w:hAnsi="Times New Roman"/>
                  <w:sz w:val="24"/>
                  <w:szCs w:val="24"/>
                </w:rPr>
                <w:t>Федеральным законом от 13 июля 2015 года № 218-ФЗ</w:t>
              </w:r>
            </w:hyperlink>
            <w:r w:rsidRPr="002C16AA">
              <w:rPr>
                <w:rFonts w:ascii="Times New Roman" w:eastAsia="Times New Roman" w:hAnsi="Times New Roman"/>
                <w:sz w:val="24"/>
                <w:szCs w:val="24"/>
              </w:rPr>
              <w:t xml:space="preserve"> «О государственной регистрации недвижимости» и подлежат уточнению в соответствии с указанным Федеральным законом</w:t>
            </w:r>
          </w:p>
        </w:tc>
      </w:tr>
      <w:tr w:rsidR="00B343A4" w:rsidRPr="00573A6F" w:rsidTr="005553FB">
        <w:trPr>
          <w:trHeight w:val="1214"/>
          <w:jc w:val="center"/>
        </w:trPr>
        <w:tc>
          <w:tcPr>
            <w:tcW w:w="105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43A4" w:rsidRPr="003B5FC0" w:rsidRDefault="00B343A4" w:rsidP="005553FB">
            <w:pPr>
              <w:spacing w:after="0" w:line="240" w:lineRule="auto"/>
              <w:ind w:left="10" w:right="95" w:firstLine="56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B5FC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услуги: приостановление предоставления муниципальной услуги законодательством Российской Федерации не предусмотрено.</w:t>
            </w:r>
          </w:p>
        </w:tc>
      </w:tr>
    </w:tbl>
    <w:p w:rsidR="00B343A4" w:rsidRPr="002C16AA" w:rsidRDefault="00B343A4" w:rsidP="00B343A4">
      <w:pPr>
        <w:rPr>
          <w:rFonts w:ascii="Times New Roman" w:hAnsi="Times New Roman"/>
          <w:sz w:val="24"/>
          <w:szCs w:val="24"/>
        </w:rPr>
      </w:pPr>
    </w:p>
    <w:p w:rsidR="00B343A4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B343A4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B343A4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B343A4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B343A4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B343A4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B343A4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B343A4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B343A4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B343A4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B343A4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B343A4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B343A4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B343A4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B343A4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B343A4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B343A4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B343A4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B343A4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B343A4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B343A4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B343A4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B343A4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B343A4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B343A4" w:rsidRDefault="00B343A4" w:rsidP="00B343A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590051" w:rsidRDefault="00590051"/>
    <w:sectPr w:rsidR="00590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>
    <w:nsid w:val="00000005"/>
    <w:multiLevelType w:val="multilevel"/>
    <w:tmpl w:val="00000004"/>
    <w:lvl w:ilvl="0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>
    <w:nsid w:val="05A126EB"/>
    <w:multiLevelType w:val="hybridMultilevel"/>
    <w:tmpl w:val="94E21790"/>
    <w:lvl w:ilvl="0" w:tplc="7480AFDA">
      <w:numFmt w:val="bullet"/>
      <w:lvlText w:val="-"/>
      <w:lvlJc w:val="left"/>
      <w:pPr>
        <w:ind w:left="30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F5C547A">
      <w:numFmt w:val="bullet"/>
      <w:lvlText w:val="-"/>
      <w:lvlJc w:val="left"/>
      <w:pPr>
        <w:ind w:left="143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712F4B8">
      <w:numFmt w:val="bullet"/>
      <w:lvlText w:val="•"/>
      <w:lvlJc w:val="left"/>
      <w:pPr>
        <w:ind w:left="1337" w:hanging="207"/>
      </w:pPr>
      <w:rPr>
        <w:rFonts w:hint="default"/>
        <w:lang w:val="ru-RU" w:eastAsia="en-US" w:bidi="ar-SA"/>
      </w:rPr>
    </w:lvl>
    <w:lvl w:ilvl="3" w:tplc="CC8A7808">
      <w:numFmt w:val="bullet"/>
      <w:lvlText w:val="•"/>
      <w:lvlJc w:val="left"/>
      <w:pPr>
        <w:ind w:left="2375" w:hanging="207"/>
      </w:pPr>
      <w:rPr>
        <w:rFonts w:hint="default"/>
        <w:lang w:val="ru-RU" w:eastAsia="en-US" w:bidi="ar-SA"/>
      </w:rPr>
    </w:lvl>
    <w:lvl w:ilvl="4" w:tplc="4540FE38">
      <w:numFmt w:val="bullet"/>
      <w:lvlText w:val="•"/>
      <w:lvlJc w:val="left"/>
      <w:pPr>
        <w:ind w:left="3413" w:hanging="207"/>
      </w:pPr>
      <w:rPr>
        <w:rFonts w:hint="default"/>
        <w:lang w:val="ru-RU" w:eastAsia="en-US" w:bidi="ar-SA"/>
      </w:rPr>
    </w:lvl>
    <w:lvl w:ilvl="5" w:tplc="63006D9E">
      <w:numFmt w:val="bullet"/>
      <w:lvlText w:val="•"/>
      <w:lvlJc w:val="left"/>
      <w:pPr>
        <w:ind w:left="4450" w:hanging="207"/>
      </w:pPr>
      <w:rPr>
        <w:rFonts w:hint="default"/>
        <w:lang w:val="ru-RU" w:eastAsia="en-US" w:bidi="ar-SA"/>
      </w:rPr>
    </w:lvl>
    <w:lvl w:ilvl="6" w:tplc="D6F88290">
      <w:numFmt w:val="bullet"/>
      <w:lvlText w:val="•"/>
      <w:lvlJc w:val="left"/>
      <w:pPr>
        <w:ind w:left="5488" w:hanging="207"/>
      </w:pPr>
      <w:rPr>
        <w:rFonts w:hint="default"/>
        <w:lang w:val="ru-RU" w:eastAsia="en-US" w:bidi="ar-SA"/>
      </w:rPr>
    </w:lvl>
    <w:lvl w:ilvl="7" w:tplc="4D9E1E0E">
      <w:numFmt w:val="bullet"/>
      <w:lvlText w:val="•"/>
      <w:lvlJc w:val="left"/>
      <w:pPr>
        <w:ind w:left="6526" w:hanging="207"/>
      </w:pPr>
      <w:rPr>
        <w:rFonts w:hint="default"/>
        <w:lang w:val="ru-RU" w:eastAsia="en-US" w:bidi="ar-SA"/>
      </w:rPr>
    </w:lvl>
    <w:lvl w:ilvl="8" w:tplc="737AA612">
      <w:numFmt w:val="bullet"/>
      <w:lvlText w:val="•"/>
      <w:lvlJc w:val="left"/>
      <w:pPr>
        <w:ind w:left="7563" w:hanging="207"/>
      </w:pPr>
      <w:rPr>
        <w:rFonts w:hint="default"/>
        <w:lang w:val="ru-RU" w:eastAsia="en-US" w:bidi="ar-SA"/>
      </w:rPr>
    </w:lvl>
  </w:abstractNum>
  <w:abstractNum w:abstractNumId="5">
    <w:nsid w:val="05F001B3"/>
    <w:multiLevelType w:val="hybridMultilevel"/>
    <w:tmpl w:val="DF44F27A"/>
    <w:lvl w:ilvl="0" w:tplc="DE0E5B88">
      <w:start w:val="1"/>
      <w:numFmt w:val="decimal"/>
      <w:lvlText w:val="%1.1.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76854C2"/>
    <w:multiLevelType w:val="hybridMultilevel"/>
    <w:tmpl w:val="2B2ED654"/>
    <w:lvl w:ilvl="0" w:tplc="1D64EC9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>
    <w:nsid w:val="18953F1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1A5E3586"/>
    <w:multiLevelType w:val="hybridMultilevel"/>
    <w:tmpl w:val="1D84B672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9">
    <w:nsid w:val="1BFE1389"/>
    <w:multiLevelType w:val="hybridMultilevel"/>
    <w:tmpl w:val="67BAD462"/>
    <w:lvl w:ilvl="0" w:tplc="4BB2775C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202F5A6E"/>
    <w:multiLevelType w:val="hybridMultilevel"/>
    <w:tmpl w:val="FC3C0BF6"/>
    <w:lvl w:ilvl="0" w:tplc="C43CC9C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17E14E3"/>
    <w:multiLevelType w:val="hybridMultilevel"/>
    <w:tmpl w:val="B9882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5E33AF"/>
    <w:multiLevelType w:val="hybridMultilevel"/>
    <w:tmpl w:val="3E56CE84"/>
    <w:lvl w:ilvl="0" w:tplc="88E06FF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F145C0C"/>
    <w:multiLevelType w:val="hybridMultilevel"/>
    <w:tmpl w:val="DE40D5D8"/>
    <w:lvl w:ilvl="0" w:tplc="48D6B25C">
      <w:start w:val="2"/>
      <w:numFmt w:val="decimal"/>
      <w:lvlText w:val="%1."/>
      <w:lvlJc w:val="left"/>
      <w:pPr>
        <w:ind w:left="735" w:hanging="59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FE4B1D8">
      <w:start w:val="1"/>
      <w:numFmt w:val="decimal"/>
      <w:lvlText w:val="%2."/>
      <w:lvlJc w:val="left"/>
      <w:pPr>
        <w:ind w:left="143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0DE35C6">
      <w:start w:val="1"/>
      <w:numFmt w:val="decimal"/>
      <w:lvlText w:val="%3)"/>
      <w:lvlJc w:val="left"/>
      <w:pPr>
        <w:ind w:left="143" w:hanging="5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7552330A">
      <w:numFmt w:val="bullet"/>
      <w:lvlText w:val="•"/>
      <w:lvlJc w:val="left"/>
      <w:pPr>
        <w:ind w:left="2717" w:hanging="521"/>
      </w:pPr>
      <w:rPr>
        <w:rFonts w:hint="default"/>
        <w:lang w:val="ru-RU" w:eastAsia="en-US" w:bidi="ar-SA"/>
      </w:rPr>
    </w:lvl>
    <w:lvl w:ilvl="4" w:tplc="55BEF0E2">
      <w:numFmt w:val="bullet"/>
      <w:lvlText w:val="•"/>
      <w:lvlJc w:val="left"/>
      <w:pPr>
        <w:ind w:left="3706" w:hanging="521"/>
      </w:pPr>
      <w:rPr>
        <w:rFonts w:hint="default"/>
        <w:lang w:val="ru-RU" w:eastAsia="en-US" w:bidi="ar-SA"/>
      </w:rPr>
    </w:lvl>
    <w:lvl w:ilvl="5" w:tplc="92D812EE">
      <w:numFmt w:val="bullet"/>
      <w:lvlText w:val="•"/>
      <w:lvlJc w:val="left"/>
      <w:pPr>
        <w:ind w:left="4695" w:hanging="521"/>
      </w:pPr>
      <w:rPr>
        <w:rFonts w:hint="default"/>
        <w:lang w:val="ru-RU" w:eastAsia="en-US" w:bidi="ar-SA"/>
      </w:rPr>
    </w:lvl>
    <w:lvl w:ilvl="6" w:tplc="877628A0">
      <w:numFmt w:val="bullet"/>
      <w:lvlText w:val="•"/>
      <w:lvlJc w:val="left"/>
      <w:pPr>
        <w:ind w:left="5684" w:hanging="521"/>
      </w:pPr>
      <w:rPr>
        <w:rFonts w:hint="default"/>
        <w:lang w:val="ru-RU" w:eastAsia="en-US" w:bidi="ar-SA"/>
      </w:rPr>
    </w:lvl>
    <w:lvl w:ilvl="7" w:tplc="CBE83FCA">
      <w:numFmt w:val="bullet"/>
      <w:lvlText w:val="•"/>
      <w:lvlJc w:val="left"/>
      <w:pPr>
        <w:ind w:left="6672" w:hanging="521"/>
      </w:pPr>
      <w:rPr>
        <w:rFonts w:hint="default"/>
        <w:lang w:val="ru-RU" w:eastAsia="en-US" w:bidi="ar-SA"/>
      </w:rPr>
    </w:lvl>
    <w:lvl w:ilvl="8" w:tplc="A5FC4914">
      <w:numFmt w:val="bullet"/>
      <w:lvlText w:val="•"/>
      <w:lvlJc w:val="left"/>
      <w:pPr>
        <w:ind w:left="7661" w:hanging="521"/>
      </w:pPr>
      <w:rPr>
        <w:rFonts w:hint="default"/>
        <w:lang w:val="ru-RU" w:eastAsia="en-US" w:bidi="ar-SA"/>
      </w:rPr>
    </w:lvl>
  </w:abstractNum>
  <w:abstractNum w:abstractNumId="14">
    <w:nsid w:val="2F4E6C9F"/>
    <w:multiLevelType w:val="hybridMultilevel"/>
    <w:tmpl w:val="B628BF22"/>
    <w:lvl w:ilvl="0" w:tplc="88E06FFE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2F6A6F"/>
    <w:multiLevelType w:val="hybridMultilevel"/>
    <w:tmpl w:val="E83A9B76"/>
    <w:lvl w:ilvl="0" w:tplc="88E06F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A00460F"/>
    <w:multiLevelType w:val="hybridMultilevel"/>
    <w:tmpl w:val="C088D49E"/>
    <w:lvl w:ilvl="0" w:tplc="354E4ACA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7">
    <w:nsid w:val="44AB18F6"/>
    <w:multiLevelType w:val="hybridMultilevel"/>
    <w:tmpl w:val="9FEA4CEC"/>
    <w:lvl w:ilvl="0" w:tplc="76B0E1E4">
      <w:start w:val="1"/>
      <w:numFmt w:val="decimal"/>
      <w:lvlText w:val="%1."/>
      <w:lvlJc w:val="left"/>
      <w:pPr>
        <w:ind w:left="3851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4BC9FA8">
      <w:numFmt w:val="bullet"/>
      <w:lvlText w:val="•"/>
      <w:lvlJc w:val="left"/>
      <w:pPr>
        <w:ind w:left="4437" w:hanging="281"/>
      </w:pPr>
      <w:rPr>
        <w:rFonts w:hint="default"/>
        <w:lang w:val="ru-RU" w:eastAsia="en-US" w:bidi="ar-SA"/>
      </w:rPr>
    </w:lvl>
    <w:lvl w:ilvl="2" w:tplc="A052D60E">
      <w:numFmt w:val="bullet"/>
      <w:lvlText w:val="•"/>
      <w:lvlJc w:val="left"/>
      <w:pPr>
        <w:ind w:left="5015" w:hanging="281"/>
      </w:pPr>
      <w:rPr>
        <w:rFonts w:hint="default"/>
        <w:lang w:val="ru-RU" w:eastAsia="en-US" w:bidi="ar-SA"/>
      </w:rPr>
    </w:lvl>
    <w:lvl w:ilvl="3" w:tplc="5644E956">
      <w:numFmt w:val="bullet"/>
      <w:lvlText w:val="•"/>
      <w:lvlJc w:val="left"/>
      <w:pPr>
        <w:ind w:left="5593" w:hanging="281"/>
      </w:pPr>
      <w:rPr>
        <w:rFonts w:hint="default"/>
        <w:lang w:val="ru-RU" w:eastAsia="en-US" w:bidi="ar-SA"/>
      </w:rPr>
    </w:lvl>
    <w:lvl w:ilvl="4" w:tplc="09FC637E">
      <w:numFmt w:val="bullet"/>
      <w:lvlText w:val="•"/>
      <w:lvlJc w:val="left"/>
      <w:pPr>
        <w:ind w:left="6171" w:hanging="281"/>
      </w:pPr>
      <w:rPr>
        <w:rFonts w:hint="default"/>
        <w:lang w:val="ru-RU" w:eastAsia="en-US" w:bidi="ar-SA"/>
      </w:rPr>
    </w:lvl>
    <w:lvl w:ilvl="5" w:tplc="745C72FE">
      <w:numFmt w:val="bullet"/>
      <w:lvlText w:val="•"/>
      <w:lvlJc w:val="left"/>
      <w:pPr>
        <w:ind w:left="6749" w:hanging="281"/>
      </w:pPr>
      <w:rPr>
        <w:rFonts w:hint="default"/>
        <w:lang w:val="ru-RU" w:eastAsia="en-US" w:bidi="ar-SA"/>
      </w:rPr>
    </w:lvl>
    <w:lvl w:ilvl="6" w:tplc="11E03550">
      <w:numFmt w:val="bullet"/>
      <w:lvlText w:val="•"/>
      <w:lvlJc w:val="left"/>
      <w:pPr>
        <w:ind w:left="7327" w:hanging="281"/>
      </w:pPr>
      <w:rPr>
        <w:rFonts w:hint="default"/>
        <w:lang w:val="ru-RU" w:eastAsia="en-US" w:bidi="ar-SA"/>
      </w:rPr>
    </w:lvl>
    <w:lvl w:ilvl="7" w:tplc="A2C87E0E">
      <w:numFmt w:val="bullet"/>
      <w:lvlText w:val="•"/>
      <w:lvlJc w:val="left"/>
      <w:pPr>
        <w:ind w:left="7905" w:hanging="281"/>
      </w:pPr>
      <w:rPr>
        <w:rFonts w:hint="default"/>
        <w:lang w:val="ru-RU" w:eastAsia="en-US" w:bidi="ar-SA"/>
      </w:rPr>
    </w:lvl>
    <w:lvl w:ilvl="8" w:tplc="42144342">
      <w:numFmt w:val="bullet"/>
      <w:lvlText w:val="•"/>
      <w:lvlJc w:val="left"/>
      <w:pPr>
        <w:ind w:left="8483" w:hanging="281"/>
      </w:pPr>
      <w:rPr>
        <w:rFonts w:hint="default"/>
        <w:lang w:val="ru-RU" w:eastAsia="en-US" w:bidi="ar-SA"/>
      </w:rPr>
    </w:lvl>
  </w:abstractNum>
  <w:abstractNum w:abstractNumId="18">
    <w:nsid w:val="46672BAE"/>
    <w:multiLevelType w:val="hybridMultilevel"/>
    <w:tmpl w:val="EE9A3FD6"/>
    <w:lvl w:ilvl="0" w:tplc="FD4CFF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C7D2293"/>
    <w:multiLevelType w:val="hybridMultilevel"/>
    <w:tmpl w:val="55063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DD6133"/>
    <w:multiLevelType w:val="multilevel"/>
    <w:tmpl w:val="BA4440DE"/>
    <w:lvl w:ilvl="0">
      <w:start w:val="1"/>
      <w:numFmt w:val="decimal"/>
      <w:pStyle w:val="1-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1-"/>
      <w:isLgl/>
      <w:lvlText w:val="%1.%2.%3."/>
      <w:lvlJc w:val="left"/>
      <w:pPr>
        <w:ind w:left="1146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21">
    <w:nsid w:val="58EC11B4"/>
    <w:multiLevelType w:val="hybridMultilevel"/>
    <w:tmpl w:val="5B1A878A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22">
    <w:nsid w:val="5BC02548"/>
    <w:multiLevelType w:val="multilevel"/>
    <w:tmpl w:val="A6708894"/>
    <w:lvl w:ilvl="0">
      <w:start w:val="1"/>
      <w:numFmt w:val="none"/>
      <w:suff w:val="nothing"/>
      <w:lvlText w:val=""/>
      <w:lvlJc w:val="left"/>
      <w:pPr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3">
    <w:nsid w:val="5C8111D8"/>
    <w:multiLevelType w:val="hybridMultilevel"/>
    <w:tmpl w:val="856AB9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DCB782C"/>
    <w:multiLevelType w:val="hybridMultilevel"/>
    <w:tmpl w:val="EAC29CAC"/>
    <w:lvl w:ilvl="0" w:tplc="E9EEEFC2">
      <w:start w:val="1"/>
      <w:numFmt w:val="decimal"/>
      <w:lvlText w:val="%1."/>
      <w:lvlJc w:val="left"/>
      <w:pPr>
        <w:ind w:left="143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8E942F58">
      <w:numFmt w:val="bullet"/>
      <w:lvlText w:val="•"/>
      <w:lvlJc w:val="left"/>
      <w:pPr>
        <w:ind w:left="1089" w:hanging="368"/>
      </w:pPr>
      <w:rPr>
        <w:rFonts w:hint="default"/>
        <w:lang w:val="ru-RU" w:eastAsia="en-US" w:bidi="ar-SA"/>
      </w:rPr>
    </w:lvl>
    <w:lvl w:ilvl="2" w:tplc="B34C096E">
      <w:numFmt w:val="bullet"/>
      <w:lvlText w:val="•"/>
      <w:lvlJc w:val="left"/>
      <w:pPr>
        <w:ind w:left="2039" w:hanging="368"/>
      </w:pPr>
      <w:rPr>
        <w:rFonts w:hint="default"/>
        <w:lang w:val="ru-RU" w:eastAsia="en-US" w:bidi="ar-SA"/>
      </w:rPr>
    </w:lvl>
    <w:lvl w:ilvl="3" w:tplc="206AEDA4">
      <w:numFmt w:val="bullet"/>
      <w:lvlText w:val="•"/>
      <w:lvlJc w:val="left"/>
      <w:pPr>
        <w:ind w:left="2989" w:hanging="368"/>
      </w:pPr>
      <w:rPr>
        <w:rFonts w:hint="default"/>
        <w:lang w:val="ru-RU" w:eastAsia="en-US" w:bidi="ar-SA"/>
      </w:rPr>
    </w:lvl>
    <w:lvl w:ilvl="4" w:tplc="5D8C36C4">
      <w:numFmt w:val="bullet"/>
      <w:lvlText w:val="•"/>
      <w:lvlJc w:val="left"/>
      <w:pPr>
        <w:ind w:left="3939" w:hanging="368"/>
      </w:pPr>
      <w:rPr>
        <w:rFonts w:hint="default"/>
        <w:lang w:val="ru-RU" w:eastAsia="en-US" w:bidi="ar-SA"/>
      </w:rPr>
    </w:lvl>
    <w:lvl w:ilvl="5" w:tplc="8AEE39CE">
      <w:numFmt w:val="bullet"/>
      <w:lvlText w:val="•"/>
      <w:lvlJc w:val="left"/>
      <w:pPr>
        <w:ind w:left="4889" w:hanging="368"/>
      </w:pPr>
      <w:rPr>
        <w:rFonts w:hint="default"/>
        <w:lang w:val="ru-RU" w:eastAsia="en-US" w:bidi="ar-SA"/>
      </w:rPr>
    </w:lvl>
    <w:lvl w:ilvl="6" w:tplc="0212A954">
      <w:numFmt w:val="bullet"/>
      <w:lvlText w:val="•"/>
      <w:lvlJc w:val="left"/>
      <w:pPr>
        <w:ind w:left="5839" w:hanging="368"/>
      </w:pPr>
      <w:rPr>
        <w:rFonts w:hint="default"/>
        <w:lang w:val="ru-RU" w:eastAsia="en-US" w:bidi="ar-SA"/>
      </w:rPr>
    </w:lvl>
    <w:lvl w:ilvl="7" w:tplc="83027FDA">
      <w:numFmt w:val="bullet"/>
      <w:lvlText w:val="•"/>
      <w:lvlJc w:val="left"/>
      <w:pPr>
        <w:ind w:left="6789" w:hanging="368"/>
      </w:pPr>
      <w:rPr>
        <w:rFonts w:hint="default"/>
        <w:lang w:val="ru-RU" w:eastAsia="en-US" w:bidi="ar-SA"/>
      </w:rPr>
    </w:lvl>
    <w:lvl w:ilvl="8" w:tplc="2FE6E5CA">
      <w:numFmt w:val="bullet"/>
      <w:lvlText w:val="•"/>
      <w:lvlJc w:val="left"/>
      <w:pPr>
        <w:ind w:left="7739" w:hanging="368"/>
      </w:pPr>
      <w:rPr>
        <w:rFonts w:hint="default"/>
        <w:lang w:val="ru-RU" w:eastAsia="en-US" w:bidi="ar-SA"/>
      </w:rPr>
    </w:lvl>
  </w:abstractNum>
  <w:abstractNum w:abstractNumId="25">
    <w:nsid w:val="5E9E2EAF"/>
    <w:multiLevelType w:val="hybridMultilevel"/>
    <w:tmpl w:val="3228B0C2"/>
    <w:lvl w:ilvl="0" w:tplc="7DB405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>
    <w:nsid w:val="6CE425BD"/>
    <w:multiLevelType w:val="hybridMultilevel"/>
    <w:tmpl w:val="A6C8DA96"/>
    <w:lvl w:ilvl="0" w:tplc="008E7F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6D8C6885"/>
    <w:multiLevelType w:val="hybridMultilevel"/>
    <w:tmpl w:val="F71C9ED8"/>
    <w:lvl w:ilvl="0" w:tplc="4DB23F8A">
      <w:numFmt w:val="bullet"/>
      <w:lvlText w:val="-"/>
      <w:lvlJc w:val="left"/>
      <w:pPr>
        <w:ind w:left="78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C927BB4">
      <w:numFmt w:val="bullet"/>
      <w:lvlText w:val="•"/>
      <w:lvlJc w:val="left"/>
      <w:pPr>
        <w:ind w:left="1665" w:hanging="164"/>
      </w:pPr>
      <w:rPr>
        <w:rFonts w:hint="default"/>
        <w:lang w:val="ru-RU" w:eastAsia="en-US" w:bidi="ar-SA"/>
      </w:rPr>
    </w:lvl>
    <w:lvl w:ilvl="2" w:tplc="4E4E5C1C">
      <w:numFmt w:val="bullet"/>
      <w:lvlText w:val="•"/>
      <w:lvlJc w:val="left"/>
      <w:pPr>
        <w:ind w:left="2551" w:hanging="164"/>
      </w:pPr>
      <w:rPr>
        <w:rFonts w:hint="default"/>
        <w:lang w:val="ru-RU" w:eastAsia="en-US" w:bidi="ar-SA"/>
      </w:rPr>
    </w:lvl>
    <w:lvl w:ilvl="3" w:tplc="F7341D32">
      <w:numFmt w:val="bullet"/>
      <w:lvlText w:val="•"/>
      <w:lvlJc w:val="left"/>
      <w:pPr>
        <w:ind w:left="3437" w:hanging="164"/>
      </w:pPr>
      <w:rPr>
        <w:rFonts w:hint="default"/>
        <w:lang w:val="ru-RU" w:eastAsia="en-US" w:bidi="ar-SA"/>
      </w:rPr>
    </w:lvl>
    <w:lvl w:ilvl="4" w:tplc="5088DECA">
      <w:numFmt w:val="bullet"/>
      <w:lvlText w:val="•"/>
      <w:lvlJc w:val="left"/>
      <w:pPr>
        <w:ind w:left="4323" w:hanging="164"/>
      </w:pPr>
      <w:rPr>
        <w:rFonts w:hint="default"/>
        <w:lang w:val="ru-RU" w:eastAsia="en-US" w:bidi="ar-SA"/>
      </w:rPr>
    </w:lvl>
    <w:lvl w:ilvl="5" w:tplc="9986246A">
      <w:numFmt w:val="bullet"/>
      <w:lvlText w:val="•"/>
      <w:lvlJc w:val="left"/>
      <w:pPr>
        <w:ind w:left="5209" w:hanging="164"/>
      </w:pPr>
      <w:rPr>
        <w:rFonts w:hint="default"/>
        <w:lang w:val="ru-RU" w:eastAsia="en-US" w:bidi="ar-SA"/>
      </w:rPr>
    </w:lvl>
    <w:lvl w:ilvl="6" w:tplc="4B626234">
      <w:numFmt w:val="bullet"/>
      <w:lvlText w:val="•"/>
      <w:lvlJc w:val="left"/>
      <w:pPr>
        <w:ind w:left="6095" w:hanging="164"/>
      </w:pPr>
      <w:rPr>
        <w:rFonts w:hint="default"/>
        <w:lang w:val="ru-RU" w:eastAsia="en-US" w:bidi="ar-SA"/>
      </w:rPr>
    </w:lvl>
    <w:lvl w:ilvl="7" w:tplc="E0B4034C">
      <w:numFmt w:val="bullet"/>
      <w:lvlText w:val="•"/>
      <w:lvlJc w:val="left"/>
      <w:pPr>
        <w:ind w:left="6981" w:hanging="164"/>
      </w:pPr>
      <w:rPr>
        <w:rFonts w:hint="default"/>
        <w:lang w:val="ru-RU" w:eastAsia="en-US" w:bidi="ar-SA"/>
      </w:rPr>
    </w:lvl>
    <w:lvl w:ilvl="8" w:tplc="B694E5C8">
      <w:numFmt w:val="bullet"/>
      <w:lvlText w:val="•"/>
      <w:lvlJc w:val="left"/>
      <w:pPr>
        <w:ind w:left="7867" w:hanging="164"/>
      </w:pPr>
      <w:rPr>
        <w:rFonts w:hint="default"/>
        <w:lang w:val="ru-RU" w:eastAsia="en-US" w:bidi="ar-SA"/>
      </w:rPr>
    </w:lvl>
  </w:abstractNum>
  <w:abstractNum w:abstractNumId="28">
    <w:nsid w:val="71953532"/>
    <w:multiLevelType w:val="hybridMultilevel"/>
    <w:tmpl w:val="D848EF70"/>
    <w:lvl w:ilvl="0" w:tplc="04190011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85056CE"/>
    <w:multiLevelType w:val="hybridMultilevel"/>
    <w:tmpl w:val="D6CC1136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7A2233"/>
    <w:multiLevelType w:val="hybridMultilevel"/>
    <w:tmpl w:val="62909686"/>
    <w:lvl w:ilvl="0" w:tplc="20B2BA78">
      <w:start w:val="1"/>
      <w:numFmt w:val="decimal"/>
      <w:lvlText w:val="%1."/>
      <w:lvlJc w:val="left"/>
      <w:pPr>
        <w:ind w:left="143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592AAF4">
      <w:numFmt w:val="bullet"/>
      <w:lvlText w:val="-"/>
      <w:lvlJc w:val="left"/>
      <w:pPr>
        <w:ind w:left="30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05CBCD6">
      <w:numFmt w:val="bullet"/>
      <w:lvlText w:val="•"/>
      <w:lvlJc w:val="left"/>
      <w:pPr>
        <w:ind w:left="1337" w:hanging="164"/>
      </w:pPr>
      <w:rPr>
        <w:rFonts w:hint="default"/>
        <w:lang w:val="ru-RU" w:eastAsia="en-US" w:bidi="ar-SA"/>
      </w:rPr>
    </w:lvl>
    <w:lvl w:ilvl="3" w:tplc="18467C76">
      <w:numFmt w:val="bullet"/>
      <w:lvlText w:val="•"/>
      <w:lvlJc w:val="left"/>
      <w:pPr>
        <w:ind w:left="2375" w:hanging="164"/>
      </w:pPr>
      <w:rPr>
        <w:rFonts w:hint="default"/>
        <w:lang w:val="ru-RU" w:eastAsia="en-US" w:bidi="ar-SA"/>
      </w:rPr>
    </w:lvl>
    <w:lvl w:ilvl="4" w:tplc="34E4699A">
      <w:numFmt w:val="bullet"/>
      <w:lvlText w:val="•"/>
      <w:lvlJc w:val="left"/>
      <w:pPr>
        <w:ind w:left="3413" w:hanging="164"/>
      </w:pPr>
      <w:rPr>
        <w:rFonts w:hint="default"/>
        <w:lang w:val="ru-RU" w:eastAsia="en-US" w:bidi="ar-SA"/>
      </w:rPr>
    </w:lvl>
    <w:lvl w:ilvl="5" w:tplc="A7666F0E">
      <w:numFmt w:val="bullet"/>
      <w:lvlText w:val="•"/>
      <w:lvlJc w:val="left"/>
      <w:pPr>
        <w:ind w:left="4450" w:hanging="164"/>
      </w:pPr>
      <w:rPr>
        <w:rFonts w:hint="default"/>
        <w:lang w:val="ru-RU" w:eastAsia="en-US" w:bidi="ar-SA"/>
      </w:rPr>
    </w:lvl>
    <w:lvl w:ilvl="6" w:tplc="EBBAEA1A">
      <w:numFmt w:val="bullet"/>
      <w:lvlText w:val="•"/>
      <w:lvlJc w:val="left"/>
      <w:pPr>
        <w:ind w:left="5488" w:hanging="164"/>
      </w:pPr>
      <w:rPr>
        <w:rFonts w:hint="default"/>
        <w:lang w:val="ru-RU" w:eastAsia="en-US" w:bidi="ar-SA"/>
      </w:rPr>
    </w:lvl>
    <w:lvl w:ilvl="7" w:tplc="8B0A61EE">
      <w:numFmt w:val="bullet"/>
      <w:lvlText w:val="•"/>
      <w:lvlJc w:val="left"/>
      <w:pPr>
        <w:ind w:left="6526" w:hanging="164"/>
      </w:pPr>
      <w:rPr>
        <w:rFonts w:hint="default"/>
        <w:lang w:val="ru-RU" w:eastAsia="en-US" w:bidi="ar-SA"/>
      </w:rPr>
    </w:lvl>
    <w:lvl w:ilvl="8" w:tplc="58CAB856">
      <w:numFmt w:val="bullet"/>
      <w:lvlText w:val="•"/>
      <w:lvlJc w:val="left"/>
      <w:pPr>
        <w:ind w:left="7563" w:hanging="164"/>
      </w:pPr>
      <w:rPr>
        <w:rFonts w:hint="default"/>
        <w:lang w:val="ru-RU" w:eastAsia="en-US" w:bidi="ar-SA"/>
      </w:rPr>
    </w:lvl>
  </w:abstractNum>
  <w:abstractNum w:abstractNumId="31">
    <w:nsid w:val="792B4966"/>
    <w:multiLevelType w:val="hybridMultilevel"/>
    <w:tmpl w:val="55340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7B200A"/>
    <w:multiLevelType w:val="multilevel"/>
    <w:tmpl w:val="ACF0118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3">
    <w:nsid w:val="7D2E2CB7"/>
    <w:multiLevelType w:val="multilevel"/>
    <w:tmpl w:val="3B34A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>
    <w:nsid w:val="7EA72382"/>
    <w:multiLevelType w:val="hybridMultilevel"/>
    <w:tmpl w:val="4E36E44E"/>
    <w:lvl w:ilvl="0" w:tplc="F5126F4C">
      <w:start w:val="3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3"/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</w:num>
  <w:num w:numId="5">
    <w:abstractNumId w:val="0"/>
  </w:num>
  <w:num w:numId="6">
    <w:abstractNumId w:val="1"/>
  </w:num>
  <w:num w:numId="7">
    <w:abstractNumId w:val="2"/>
  </w:num>
  <w:num w:numId="8">
    <w:abstractNumId w:val="27"/>
  </w:num>
  <w:num w:numId="9">
    <w:abstractNumId w:val="30"/>
  </w:num>
  <w:num w:numId="10">
    <w:abstractNumId w:val="13"/>
  </w:num>
  <w:num w:numId="11">
    <w:abstractNumId w:val="4"/>
  </w:num>
  <w:num w:numId="12">
    <w:abstractNumId w:val="17"/>
  </w:num>
  <w:num w:numId="13">
    <w:abstractNumId w:val="24"/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6"/>
  </w:num>
  <w:num w:numId="17">
    <w:abstractNumId w:val="23"/>
  </w:num>
  <w:num w:numId="18">
    <w:abstractNumId w:val="29"/>
  </w:num>
  <w:num w:numId="19">
    <w:abstractNumId w:val="15"/>
  </w:num>
  <w:num w:numId="20">
    <w:abstractNumId w:val="14"/>
  </w:num>
  <w:num w:numId="21">
    <w:abstractNumId w:val="12"/>
  </w:num>
  <w:num w:numId="22">
    <w:abstractNumId w:val="8"/>
  </w:num>
  <w:num w:numId="23">
    <w:abstractNumId w:val="25"/>
  </w:num>
  <w:num w:numId="24">
    <w:abstractNumId w:val="7"/>
  </w:num>
  <w:num w:numId="25">
    <w:abstractNumId w:val="3"/>
  </w:num>
  <w:num w:numId="26">
    <w:abstractNumId w:val="20"/>
  </w:num>
  <w:num w:numId="27">
    <w:abstractNumId w:val="19"/>
  </w:num>
  <w:num w:numId="28">
    <w:abstractNumId w:val="5"/>
  </w:num>
  <w:num w:numId="29">
    <w:abstractNumId w:val="34"/>
  </w:num>
  <w:num w:numId="30">
    <w:abstractNumId w:val="9"/>
  </w:num>
  <w:num w:numId="31">
    <w:abstractNumId w:val="26"/>
  </w:num>
  <w:num w:numId="32">
    <w:abstractNumId w:val="11"/>
  </w:num>
  <w:num w:numId="33">
    <w:abstractNumId w:val="31"/>
  </w:num>
  <w:num w:numId="34">
    <w:abstractNumId w:val="18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CBA"/>
    <w:rsid w:val="00590051"/>
    <w:rsid w:val="00B343A4"/>
    <w:rsid w:val="00C80CBA"/>
    <w:rsid w:val="00E3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28210-4F32-457A-932D-F4C5C3CE4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3A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343A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B343A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43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B343A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B343A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343A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343A4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B343A4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styleId="a3">
    <w:name w:val="page number"/>
    <w:uiPriority w:val="99"/>
    <w:qFormat/>
    <w:rsid w:val="00B343A4"/>
    <w:rPr>
      <w:rFonts w:cs="Times New Roman"/>
    </w:rPr>
  </w:style>
  <w:style w:type="paragraph" w:styleId="a4">
    <w:name w:val="List Paragraph"/>
    <w:aliases w:val="Абзац списка нумерованный"/>
    <w:basedOn w:val="a"/>
    <w:link w:val="a5"/>
    <w:uiPriority w:val="1"/>
    <w:qFormat/>
    <w:rsid w:val="00B343A4"/>
    <w:pPr>
      <w:ind w:left="720"/>
      <w:contextualSpacing/>
    </w:pPr>
    <w:rPr>
      <w:rFonts w:eastAsia="Calibri" w:cs="Times New Roman"/>
      <w:color w:val="00000A"/>
      <w:lang w:eastAsia="en-US"/>
    </w:rPr>
  </w:style>
  <w:style w:type="character" w:customStyle="1" w:styleId="a5">
    <w:name w:val="Абзац списка Знак"/>
    <w:aliases w:val="Абзац списка нумерованный Знак"/>
    <w:link w:val="a4"/>
    <w:uiPriority w:val="1"/>
    <w:locked/>
    <w:rsid w:val="00B343A4"/>
    <w:rPr>
      <w:rFonts w:eastAsia="Calibri" w:cs="Times New Roman"/>
      <w:color w:val="00000A"/>
    </w:rPr>
  </w:style>
  <w:style w:type="paragraph" w:styleId="a6">
    <w:name w:val="header"/>
    <w:basedOn w:val="a"/>
    <w:link w:val="11"/>
    <w:uiPriority w:val="99"/>
    <w:unhideWhenUsed/>
    <w:rsid w:val="00B343A4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color w:val="00000A"/>
    </w:rPr>
  </w:style>
  <w:style w:type="character" w:customStyle="1" w:styleId="a7">
    <w:name w:val="Верхний колонтитул Знак"/>
    <w:basedOn w:val="a0"/>
    <w:uiPriority w:val="99"/>
    <w:rsid w:val="00B343A4"/>
    <w:rPr>
      <w:rFonts w:eastAsiaTheme="minorEastAsia"/>
      <w:lang w:eastAsia="ru-RU"/>
    </w:rPr>
  </w:style>
  <w:style w:type="character" w:customStyle="1" w:styleId="11">
    <w:name w:val="Верхний колонтитул Знак1"/>
    <w:basedOn w:val="a0"/>
    <w:link w:val="a6"/>
    <w:uiPriority w:val="99"/>
    <w:rsid w:val="00B343A4"/>
    <w:rPr>
      <w:rFonts w:eastAsia="Times New Roman" w:cs="Calibri"/>
      <w:color w:val="00000A"/>
      <w:lang w:eastAsia="ru-RU"/>
    </w:rPr>
  </w:style>
  <w:style w:type="character" w:styleId="a8">
    <w:name w:val="Hyperlink"/>
    <w:basedOn w:val="a0"/>
    <w:unhideWhenUsed/>
    <w:rsid w:val="00B343A4"/>
    <w:rPr>
      <w:color w:val="0000FF"/>
      <w:u w:val="single"/>
    </w:rPr>
  </w:style>
  <w:style w:type="character" w:customStyle="1" w:styleId="blk">
    <w:name w:val="blk"/>
    <w:rsid w:val="00B343A4"/>
  </w:style>
  <w:style w:type="paragraph" w:styleId="a9">
    <w:name w:val="Balloon Text"/>
    <w:basedOn w:val="a"/>
    <w:link w:val="aa"/>
    <w:unhideWhenUsed/>
    <w:rsid w:val="00B34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343A4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 Spacing"/>
    <w:link w:val="ac"/>
    <w:uiPriority w:val="1"/>
    <w:qFormat/>
    <w:rsid w:val="00B343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Без интервала Знак"/>
    <w:basedOn w:val="a0"/>
    <w:link w:val="ab"/>
    <w:uiPriority w:val="1"/>
    <w:qFormat/>
    <w:locked/>
    <w:rsid w:val="00B343A4"/>
    <w:rPr>
      <w:rFonts w:ascii="Calibri" w:eastAsia="Times New Roman" w:hAnsi="Calibri" w:cs="Times New Roman"/>
      <w:lang w:eastAsia="ru-RU"/>
    </w:rPr>
  </w:style>
  <w:style w:type="character" w:customStyle="1" w:styleId="FontStyle19">
    <w:name w:val="Font Style19"/>
    <w:rsid w:val="00B343A4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link w:val="ConsPlusNormal0"/>
    <w:qFormat/>
    <w:rsid w:val="00B343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343A4"/>
    <w:rPr>
      <w:rFonts w:ascii="Calibri" w:eastAsia="Times New Roman" w:hAnsi="Calibri" w:cs="Calibri"/>
      <w:szCs w:val="20"/>
      <w:lang w:eastAsia="ru-RU"/>
    </w:rPr>
  </w:style>
  <w:style w:type="paragraph" w:customStyle="1" w:styleId="110">
    <w:name w:val="Заголовок 11"/>
    <w:basedOn w:val="a"/>
    <w:link w:val="110"/>
    <w:uiPriority w:val="99"/>
    <w:qFormat/>
    <w:rsid w:val="00B343A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color w:val="00000A"/>
      <w:sz w:val="28"/>
      <w:szCs w:val="20"/>
    </w:rPr>
  </w:style>
  <w:style w:type="paragraph" w:customStyle="1" w:styleId="12">
    <w:name w:val="Нижний колонтитул1"/>
    <w:basedOn w:val="a"/>
    <w:uiPriority w:val="99"/>
    <w:rsid w:val="00B343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d">
    <w:name w:val="таблица"/>
    <w:basedOn w:val="a"/>
    <w:uiPriority w:val="99"/>
    <w:qFormat/>
    <w:rsid w:val="00B343A4"/>
    <w:pPr>
      <w:keepNext/>
      <w:keepLines/>
      <w:spacing w:after="0" w:line="240" w:lineRule="auto"/>
      <w:jc w:val="center"/>
    </w:pPr>
    <w:rPr>
      <w:rFonts w:ascii="Times New Roman" w:eastAsia="Calibri" w:hAnsi="Times New Roman" w:cs="Times New Roman"/>
      <w:color w:val="000000"/>
      <w:sz w:val="28"/>
      <w:szCs w:val="24"/>
      <w:lang w:eastAsia="en-US"/>
    </w:rPr>
  </w:style>
  <w:style w:type="paragraph" w:customStyle="1" w:styleId="ConsNonformat">
    <w:name w:val="ConsNonformat"/>
    <w:rsid w:val="00B343A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B343A4"/>
    <w:pPr>
      <w:widowControl w:val="0"/>
      <w:autoSpaceDE w:val="0"/>
      <w:autoSpaceDN w:val="0"/>
      <w:adjustRightInd w:val="0"/>
      <w:spacing w:after="0" w:line="324" w:lineRule="auto"/>
      <w:ind w:right="34"/>
      <w:jc w:val="both"/>
    </w:pPr>
    <w:rPr>
      <w:rFonts w:ascii="Courier New" w:eastAsia="Times New Roman" w:hAnsi="Courier New" w:cs="Courier New"/>
      <w:sz w:val="20"/>
      <w:szCs w:val="28"/>
    </w:rPr>
  </w:style>
  <w:style w:type="paragraph" w:customStyle="1" w:styleId="13">
    <w:name w:val="Обычный (веб)1"/>
    <w:basedOn w:val="a"/>
    <w:rsid w:val="00B343A4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">
    <w:name w:val="S_Обычный"/>
    <w:basedOn w:val="a"/>
    <w:link w:val="S0"/>
    <w:qFormat/>
    <w:rsid w:val="00B343A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_Обычный Знак"/>
    <w:link w:val="S"/>
    <w:rsid w:val="00B343A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1">
    <w:name w:val="S_Маркированный Знак1"/>
    <w:link w:val="S2"/>
    <w:locked/>
    <w:rsid w:val="00B343A4"/>
    <w:rPr>
      <w:bCs/>
      <w:sz w:val="28"/>
      <w:szCs w:val="28"/>
    </w:rPr>
  </w:style>
  <w:style w:type="paragraph" w:customStyle="1" w:styleId="S2">
    <w:name w:val="S_Маркированный"/>
    <w:basedOn w:val="af"/>
    <w:link w:val="S1"/>
    <w:autoRedefine/>
    <w:rsid w:val="00B343A4"/>
    <w:pPr>
      <w:tabs>
        <w:tab w:val="clear" w:pos="720"/>
        <w:tab w:val="left" w:pos="357"/>
        <w:tab w:val="left" w:pos="709"/>
      </w:tabs>
      <w:autoSpaceDE w:val="0"/>
      <w:autoSpaceDN w:val="0"/>
      <w:adjustRightInd w:val="0"/>
      <w:spacing w:after="0"/>
      <w:ind w:left="0" w:firstLine="0"/>
      <w:jc w:val="both"/>
    </w:pPr>
    <w:rPr>
      <w:rFonts w:eastAsiaTheme="minorHAnsi"/>
      <w:bCs/>
      <w:sz w:val="28"/>
      <w:szCs w:val="28"/>
      <w:lang w:eastAsia="en-US"/>
    </w:rPr>
  </w:style>
  <w:style w:type="paragraph" w:styleId="af">
    <w:name w:val="List Bullet"/>
    <w:basedOn w:val="a"/>
    <w:uiPriority w:val="99"/>
    <w:semiHidden/>
    <w:unhideWhenUsed/>
    <w:rsid w:val="00B343A4"/>
    <w:pPr>
      <w:tabs>
        <w:tab w:val="num" w:pos="720"/>
      </w:tabs>
      <w:ind w:left="360" w:hanging="360"/>
      <w:contextualSpacing/>
    </w:pPr>
  </w:style>
  <w:style w:type="paragraph" w:customStyle="1" w:styleId="formattext">
    <w:name w:val="formattext"/>
    <w:basedOn w:val="a"/>
    <w:rsid w:val="00B34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lockQuotation">
    <w:name w:val="Block Quotation"/>
    <w:basedOn w:val="a"/>
    <w:rsid w:val="00B343A4"/>
    <w:pPr>
      <w:widowControl w:val="0"/>
      <w:overflowPunct w:val="0"/>
      <w:autoSpaceDE w:val="0"/>
      <w:autoSpaceDN w:val="0"/>
      <w:adjustRightInd w:val="0"/>
      <w:spacing w:after="0" w:line="240" w:lineRule="auto"/>
      <w:ind w:left="567" w:right="-2"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15">
    <w:name w:val="Font Style15"/>
    <w:rsid w:val="00B343A4"/>
    <w:rPr>
      <w:rFonts w:ascii="Times New Roman" w:hAnsi="Times New Roman" w:cs="Times New Roman" w:hint="default"/>
      <w:sz w:val="24"/>
      <w:szCs w:val="24"/>
    </w:rPr>
  </w:style>
  <w:style w:type="paragraph" w:customStyle="1" w:styleId="120">
    <w:name w:val="Заголовок 12"/>
    <w:basedOn w:val="a"/>
    <w:uiPriority w:val="9"/>
    <w:qFormat/>
    <w:rsid w:val="00B343A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color w:val="00000A"/>
      <w:sz w:val="28"/>
      <w:szCs w:val="20"/>
    </w:rPr>
  </w:style>
  <w:style w:type="character" w:customStyle="1" w:styleId="WW8Num1z0">
    <w:name w:val="WW8Num1z0"/>
    <w:rsid w:val="00B343A4"/>
  </w:style>
  <w:style w:type="character" w:customStyle="1" w:styleId="WW8Num1z1">
    <w:name w:val="WW8Num1z1"/>
    <w:rsid w:val="00B343A4"/>
  </w:style>
  <w:style w:type="character" w:customStyle="1" w:styleId="WW8Num1z2">
    <w:name w:val="WW8Num1z2"/>
    <w:rsid w:val="00B343A4"/>
  </w:style>
  <w:style w:type="character" w:customStyle="1" w:styleId="WW8Num1z3">
    <w:name w:val="WW8Num1z3"/>
    <w:rsid w:val="00B343A4"/>
  </w:style>
  <w:style w:type="character" w:customStyle="1" w:styleId="WW8Num1z4">
    <w:name w:val="WW8Num1z4"/>
    <w:rsid w:val="00B343A4"/>
  </w:style>
  <w:style w:type="character" w:customStyle="1" w:styleId="WW8Num1z5">
    <w:name w:val="WW8Num1z5"/>
    <w:rsid w:val="00B343A4"/>
  </w:style>
  <w:style w:type="character" w:customStyle="1" w:styleId="WW8Num1z6">
    <w:name w:val="WW8Num1z6"/>
    <w:rsid w:val="00B343A4"/>
  </w:style>
  <w:style w:type="character" w:customStyle="1" w:styleId="WW8Num1z7">
    <w:name w:val="WW8Num1z7"/>
    <w:rsid w:val="00B343A4"/>
  </w:style>
  <w:style w:type="character" w:customStyle="1" w:styleId="WW8Num1z8">
    <w:name w:val="WW8Num1z8"/>
    <w:rsid w:val="00B343A4"/>
  </w:style>
  <w:style w:type="character" w:customStyle="1" w:styleId="WW8Num2z0">
    <w:name w:val="WW8Num2z0"/>
    <w:rsid w:val="00B343A4"/>
    <w:rPr>
      <w:rFonts w:hint="default"/>
    </w:rPr>
  </w:style>
  <w:style w:type="character" w:customStyle="1" w:styleId="WW8Num3z0">
    <w:name w:val="WW8Num3z0"/>
    <w:rsid w:val="00B343A4"/>
    <w:rPr>
      <w:rFonts w:ascii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3z1">
    <w:name w:val="WW8Num3z1"/>
    <w:rsid w:val="00B343A4"/>
  </w:style>
  <w:style w:type="character" w:customStyle="1" w:styleId="WW8Num3z2">
    <w:name w:val="WW8Num3z2"/>
    <w:rsid w:val="00B343A4"/>
  </w:style>
  <w:style w:type="character" w:customStyle="1" w:styleId="WW8Num3z3">
    <w:name w:val="WW8Num3z3"/>
    <w:rsid w:val="00B343A4"/>
  </w:style>
  <w:style w:type="character" w:customStyle="1" w:styleId="WW8Num3z4">
    <w:name w:val="WW8Num3z4"/>
    <w:rsid w:val="00B343A4"/>
  </w:style>
  <w:style w:type="character" w:customStyle="1" w:styleId="WW8Num3z5">
    <w:name w:val="WW8Num3z5"/>
    <w:rsid w:val="00B343A4"/>
  </w:style>
  <w:style w:type="character" w:customStyle="1" w:styleId="WW8Num3z6">
    <w:name w:val="WW8Num3z6"/>
    <w:rsid w:val="00B343A4"/>
  </w:style>
  <w:style w:type="character" w:customStyle="1" w:styleId="WW8Num3z7">
    <w:name w:val="WW8Num3z7"/>
    <w:rsid w:val="00B343A4"/>
  </w:style>
  <w:style w:type="character" w:customStyle="1" w:styleId="WW8Num3z8">
    <w:name w:val="WW8Num3z8"/>
    <w:rsid w:val="00B343A4"/>
  </w:style>
  <w:style w:type="character" w:customStyle="1" w:styleId="WW8Num2z1">
    <w:name w:val="WW8Num2z1"/>
    <w:rsid w:val="00B343A4"/>
  </w:style>
  <w:style w:type="character" w:customStyle="1" w:styleId="WW8Num2z2">
    <w:name w:val="WW8Num2z2"/>
    <w:rsid w:val="00B343A4"/>
  </w:style>
  <w:style w:type="character" w:customStyle="1" w:styleId="WW8Num2z3">
    <w:name w:val="WW8Num2z3"/>
    <w:rsid w:val="00B343A4"/>
  </w:style>
  <w:style w:type="character" w:customStyle="1" w:styleId="WW8Num2z4">
    <w:name w:val="WW8Num2z4"/>
    <w:rsid w:val="00B343A4"/>
  </w:style>
  <w:style w:type="character" w:customStyle="1" w:styleId="WW8Num2z5">
    <w:name w:val="WW8Num2z5"/>
    <w:rsid w:val="00B343A4"/>
  </w:style>
  <w:style w:type="character" w:customStyle="1" w:styleId="WW8Num2z6">
    <w:name w:val="WW8Num2z6"/>
    <w:rsid w:val="00B343A4"/>
  </w:style>
  <w:style w:type="character" w:customStyle="1" w:styleId="WW8Num2z7">
    <w:name w:val="WW8Num2z7"/>
    <w:rsid w:val="00B343A4"/>
  </w:style>
  <w:style w:type="character" w:customStyle="1" w:styleId="WW8Num2z8">
    <w:name w:val="WW8Num2z8"/>
    <w:rsid w:val="00B343A4"/>
  </w:style>
  <w:style w:type="character" w:customStyle="1" w:styleId="WW8Num4z0">
    <w:name w:val="WW8Num4z0"/>
    <w:rsid w:val="00B343A4"/>
    <w:rPr>
      <w:rFonts w:ascii="Symbol" w:hAnsi="Symbol" w:cs="Symbol" w:hint="default"/>
    </w:rPr>
  </w:style>
  <w:style w:type="character" w:customStyle="1" w:styleId="WW8Num4z1">
    <w:name w:val="WW8Num4z1"/>
    <w:rsid w:val="00B343A4"/>
  </w:style>
  <w:style w:type="character" w:customStyle="1" w:styleId="WW8Num4z2">
    <w:name w:val="WW8Num4z2"/>
    <w:rsid w:val="00B343A4"/>
  </w:style>
  <w:style w:type="character" w:customStyle="1" w:styleId="WW8Num4z3">
    <w:name w:val="WW8Num4z3"/>
    <w:rsid w:val="00B343A4"/>
  </w:style>
  <w:style w:type="character" w:customStyle="1" w:styleId="WW8Num4z4">
    <w:name w:val="WW8Num4z4"/>
    <w:rsid w:val="00B343A4"/>
  </w:style>
  <w:style w:type="character" w:customStyle="1" w:styleId="WW8Num4z5">
    <w:name w:val="WW8Num4z5"/>
    <w:rsid w:val="00B343A4"/>
  </w:style>
  <w:style w:type="character" w:customStyle="1" w:styleId="WW8Num4z6">
    <w:name w:val="WW8Num4z6"/>
    <w:rsid w:val="00B343A4"/>
  </w:style>
  <w:style w:type="character" w:customStyle="1" w:styleId="WW8Num4z7">
    <w:name w:val="WW8Num4z7"/>
    <w:rsid w:val="00B343A4"/>
  </w:style>
  <w:style w:type="character" w:customStyle="1" w:styleId="WW8Num4z8">
    <w:name w:val="WW8Num4z8"/>
    <w:rsid w:val="00B343A4"/>
  </w:style>
  <w:style w:type="character" w:customStyle="1" w:styleId="WW8Num5z0">
    <w:name w:val="WW8Num5z0"/>
    <w:rsid w:val="00B343A4"/>
    <w:rPr>
      <w:rFonts w:hint="default"/>
      <w:color w:val="000000"/>
      <w:sz w:val="24"/>
    </w:rPr>
  </w:style>
  <w:style w:type="character" w:customStyle="1" w:styleId="WW8Num6z0">
    <w:name w:val="WW8Num6z0"/>
    <w:rsid w:val="00B343A4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customStyle="1" w:styleId="WW8Num6z2">
    <w:name w:val="WW8Num6z2"/>
    <w:rsid w:val="00B343A4"/>
  </w:style>
  <w:style w:type="character" w:customStyle="1" w:styleId="WW8Num6z3">
    <w:name w:val="WW8Num6z3"/>
    <w:rsid w:val="00B343A4"/>
  </w:style>
  <w:style w:type="character" w:customStyle="1" w:styleId="WW8Num6z4">
    <w:name w:val="WW8Num6z4"/>
    <w:rsid w:val="00B343A4"/>
  </w:style>
  <w:style w:type="character" w:customStyle="1" w:styleId="WW8Num6z5">
    <w:name w:val="WW8Num6z5"/>
    <w:rsid w:val="00B343A4"/>
  </w:style>
  <w:style w:type="character" w:customStyle="1" w:styleId="WW8Num6z6">
    <w:name w:val="WW8Num6z6"/>
    <w:rsid w:val="00B343A4"/>
  </w:style>
  <w:style w:type="character" w:customStyle="1" w:styleId="WW8Num6z7">
    <w:name w:val="WW8Num6z7"/>
    <w:rsid w:val="00B343A4"/>
  </w:style>
  <w:style w:type="character" w:customStyle="1" w:styleId="WW8Num6z8">
    <w:name w:val="WW8Num6z8"/>
    <w:rsid w:val="00B343A4"/>
  </w:style>
  <w:style w:type="character" w:customStyle="1" w:styleId="WW8Num7z0">
    <w:name w:val="WW8Num7z0"/>
    <w:rsid w:val="00B343A4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7z1">
    <w:name w:val="WW8Num7z1"/>
    <w:rsid w:val="00B343A4"/>
  </w:style>
  <w:style w:type="character" w:customStyle="1" w:styleId="WW8Num7z2">
    <w:name w:val="WW8Num7z2"/>
    <w:rsid w:val="00B343A4"/>
  </w:style>
  <w:style w:type="character" w:customStyle="1" w:styleId="WW8Num7z3">
    <w:name w:val="WW8Num7z3"/>
    <w:rsid w:val="00B343A4"/>
  </w:style>
  <w:style w:type="character" w:customStyle="1" w:styleId="WW8Num7z4">
    <w:name w:val="WW8Num7z4"/>
    <w:rsid w:val="00B343A4"/>
  </w:style>
  <w:style w:type="character" w:customStyle="1" w:styleId="WW8Num7z5">
    <w:name w:val="WW8Num7z5"/>
    <w:rsid w:val="00B343A4"/>
  </w:style>
  <w:style w:type="character" w:customStyle="1" w:styleId="WW8Num7z6">
    <w:name w:val="WW8Num7z6"/>
    <w:rsid w:val="00B343A4"/>
  </w:style>
  <w:style w:type="character" w:customStyle="1" w:styleId="WW8Num7z7">
    <w:name w:val="WW8Num7z7"/>
    <w:rsid w:val="00B343A4"/>
  </w:style>
  <w:style w:type="character" w:customStyle="1" w:styleId="WW8Num7z8">
    <w:name w:val="WW8Num7z8"/>
    <w:rsid w:val="00B343A4"/>
  </w:style>
  <w:style w:type="character" w:customStyle="1" w:styleId="WW8Num8z0">
    <w:name w:val="WW8Num8z0"/>
    <w:rsid w:val="00B343A4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customStyle="1" w:styleId="WW8Num8z1">
    <w:name w:val="WW8Num8z1"/>
    <w:rsid w:val="00B343A4"/>
  </w:style>
  <w:style w:type="character" w:customStyle="1" w:styleId="WW8Num8z2">
    <w:name w:val="WW8Num8z2"/>
    <w:rsid w:val="00B343A4"/>
  </w:style>
  <w:style w:type="character" w:customStyle="1" w:styleId="WW8Num8z3">
    <w:name w:val="WW8Num8z3"/>
    <w:rsid w:val="00B343A4"/>
  </w:style>
  <w:style w:type="character" w:customStyle="1" w:styleId="WW8Num8z4">
    <w:name w:val="WW8Num8z4"/>
    <w:rsid w:val="00B343A4"/>
  </w:style>
  <w:style w:type="character" w:customStyle="1" w:styleId="WW8Num8z5">
    <w:name w:val="WW8Num8z5"/>
    <w:rsid w:val="00B343A4"/>
  </w:style>
  <w:style w:type="character" w:customStyle="1" w:styleId="WW8Num8z6">
    <w:name w:val="WW8Num8z6"/>
    <w:rsid w:val="00B343A4"/>
  </w:style>
  <w:style w:type="character" w:customStyle="1" w:styleId="WW8Num8z7">
    <w:name w:val="WW8Num8z7"/>
    <w:rsid w:val="00B343A4"/>
  </w:style>
  <w:style w:type="character" w:customStyle="1" w:styleId="WW8Num8z8">
    <w:name w:val="WW8Num8z8"/>
    <w:rsid w:val="00B343A4"/>
  </w:style>
  <w:style w:type="character" w:customStyle="1" w:styleId="WW8Num9z0">
    <w:name w:val="WW8Num9z0"/>
    <w:rsid w:val="00B343A4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customStyle="1" w:styleId="WW8Num9z1">
    <w:name w:val="WW8Num9z1"/>
    <w:rsid w:val="00B343A4"/>
  </w:style>
  <w:style w:type="character" w:customStyle="1" w:styleId="WW8Num9z2">
    <w:name w:val="WW8Num9z2"/>
    <w:rsid w:val="00B343A4"/>
  </w:style>
  <w:style w:type="character" w:customStyle="1" w:styleId="WW8Num9z3">
    <w:name w:val="WW8Num9z3"/>
    <w:rsid w:val="00B343A4"/>
  </w:style>
  <w:style w:type="character" w:customStyle="1" w:styleId="WW8Num9z4">
    <w:name w:val="WW8Num9z4"/>
    <w:rsid w:val="00B343A4"/>
  </w:style>
  <w:style w:type="character" w:customStyle="1" w:styleId="WW8Num9z5">
    <w:name w:val="WW8Num9z5"/>
    <w:rsid w:val="00B343A4"/>
  </w:style>
  <w:style w:type="character" w:customStyle="1" w:styleId="WW8Num9z6">
    <w:name w:val="WW8Num9z6"/>
    <w:rsid w:val="00B343A4"/>
  </w:style>
  <w:style w:type="character" w:customStyle="1" w:styleId="WW8Num9z7">
    <w:name w:val="WW8Num9z7"/>
    <w:rsid w:val="00B343A4"/>
  </w:style>
  <w:style w:type="character" w:customStyle="1" w:styleId="WW8Num9z8">
    <w:name w:val="WW8Num9z8"/>
    <w:rsid w:val="00B343A4"/>
  </w:style>
  <w:style w:type="character" w:customStyle="1" w:styleId="WW8Num10z0">
    <w:name w:val="WW8Num10z0"/>
    <w:rsid w:val="00B343A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vertAlign w:val="baseline"/>
      <w:lang w:val="ru-RU" w:bidi="ru-RU"/>
    </w:rPr>
  </w:style>
  <w:style w:type="character" w:customStyle="1" w:styleId="WW8Num10z1">
    <w:name w:val="WW8Num10z1"/>
    <w:rsid w:val="00B343A4"/>
  </w:style>
  <w:style w:type="character" w:customStyle="1" w:styleId="WW8Num10z2">
    <w:name w:val="WW8Num10z2"/>
    <w:rsid w:val="00B343A4"/>
  </w:style>
  <w:style w:type="character" w:customStyle="1" w:styleId="WW8Num10z3">
    <w:name w:val="WW8Num10z3"/>
    <w:rsid w:val="00B343A4"/>
  </w:style>
  <w:style w:type="character" w:customStyle="1" w:styleId="WW8Num10z4">
    <w:name w:val="WW8Num10z4"/>
    <w:rsid w:val="00B343A4"/>
  </w:style>
  <w:style w:type="character" w:customStyle="1" w:styleId="WW8Num10z5">
    <w:name w:val="WW8Num10z5"/>
    <w:rsid w:val="00B343A4"/>
  </w:style>
  <w:style w:type="character" w:customStyle="1" w:styleId="WW8Num10z6">
    <w:name w:val="WW8Num10z6"/>
    <w:rsid w:val="00B343A4"/>
  </w:style>
  <w:style w:type="character" w:customStyle="1" w:styleId="WW8Num10z7">
    <w:name w:val="WW8Num10z7"/>
    <w:rsid w:val="00B343A4"/>
  </w:style>
  <w:style w:type="character" w:customStyle="1" w:styleId="WW8Num10z8">
    <w:name w:val="WW8Num10z8"/>
    <w:rsid w:val="00B343A4"/>
  </w:style>
  <w:style w:type="character" w:customStyle="1" w:styleId="WW8Num11z0">
    <w:name w:val="WW8Num11z0"/>
    <w:rsid w:val="00B343A4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 w:bidi="ru-RU"/>
    </w:rPr>
  </w:style>
  <w:style w:type="character" w:customStyle="1" w:styleId="WW8Num11z1">
    <w:name w:val="WW8Num11z1"/>
    <w:rsid w:val="00B343A4"/>
  </w:style>
  <w:style w:type="character" w:customStyle="1" w:styleId="WW8Num11z2">
    <w:name w:val="WW8Num11z2"/>
    <w:rsid w:val="00B343A4"/>
  </w:style>
  <w:style w:type="character" w:customStyle="1" w:styleId="WW8Num11z3">
    <w:name w:val="WW8Num11z3"/>
    <w:rsid w:val="00B343A4"/>
  </w:style>
  <w:style w:type="character" w:customStyle="1" w:styleId="WW8Num11z4">
    <w:name w:val="WW8Num11z4"/>
    <w:rsid w:val="00B343A4"/>
  </w:style>
  <w:style w:type="character" w:customStyle="1" w:styleId="WW8Num11z5">
    <w:name w:val="WW8Num11z5"/>
    <w:rsid w:val="00B343A4"/>
  </w:style>
  <w:style w:type="character" w:customStyle="1" w:styleId="WW8Num11z6">
    <w:name w:val="WW8Num11z6"/>
    <w:rsid w:val="00B343A4"/>
  </w:style>
  <w:style w:type="character" w:customStyle="1" w:styleId="WW8Num11z7">
    <w:name w:val="WW8Num11z7"/>
    <w:rsid w:val="00B343A4"/>
  </w:style>
  <w:style w:type="character" w:customStyle="1" w:styleId="WW8Num11z8">
    <w:name w:val="WW8Num11z8"/>
    <w:rsid w:val="00B343A4"/>
  </w:style>
  <w:style w:type="character" w:customStyle="1" w:styleId="WW8Num12z0">
    <w:name w:val="WW8Num12z0"/>
    <w:rsid w:val="00B343A4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12z1">
    <w:name w:val="WW8Num12z1"/>
    <w:rsid w:val="00B343A4"/>
  </w:style>
  <w:style w:type="character" w:customStyle="1" w:styleId="WW8Num12z2">
    <w:name w:val="WW8Num12z2"/>
    <w:rsid w:val="00B343A4"/>
  </w:style>
  <w:style w:type="character" w:customStyle="1" w:styleId="WW8Num12z3">
    <w:name w:val="WW8Num12z3"/>
    <w:rsid w:val="00B343A4"/>
  </w:style>
  <w:style w:type="character" w:customStyle="1" w:styleId="WW8Num12z4">
    <w:name w:val="WW8Num12z4"/>
    <w:rsid w:val="00B343A4"/>
  </w:style>
  <w:style w:type="character" w:customStyle="1" w:styleId="WW8Num12z5">
    <w:name w:val="WW8Num12z5"/>
    <w:rsid w:val="00B343A4"/>
  </w:style>
  <w:style w:type="character" w:customStyle="1" w:styleId="WW8Num12z6">
    <w:name w:val="WW8Num12z6"/>
    <w:rsid w:val="00B343A4"/>
  </w:style>
  <w:style w:type="character" w:customStyle="1" w:styleId="WW8Num12z7">
    <w:name w:val="WW8Num12z7"/>
    <w:rsid w:val="00B343A4"/>
  </w:style>
  <w:style w:type="character" w:customStyle="1" w:styleId="WW8Num12z8">
    <w:name w:val="WW8Num12z8"/>
    <w:rsid w:val="00B343A4"/>
  </w:style>
  <w:style w:type="character" w:customStyle="1" w:styleId="WW8Num13z0">
    <w:name w:val="WW8Num13z0"/>
    <w:rsid w:val="00B343A4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13z1">
    <w:name w:val="WW8Num13z1"/>
    <w:rsid w:val="00B343A4"/>
  </w:style>
  <w:style w:type="character" w:customStyle="1" w:styleId="WW8Num13z2">
    <w:name w:val="WW8Num13z2"/>
    <w:rsid w:val="00B343A4"/>
  </w:style>
  <w:style w:type="character" w:customStyle="1" w:styleId="WW8Num13z3">
    <w:name w:val="WW8Num13z3"/>
    <w:rsid w:val="00B343A4"/>
  </w:style>
  <w:style w:type="character" w:customStyle="1" w:styleId="WW8Num13z4">
    <w:name w:val="WW8Num13z4"/>
    <w:rsid w:val="00B343A4"/>
  </w:style>
  <w:style w:type="character" w:customStyle="1" w:styleId="WW8Num13z5">
    <w:name w:val="WW8Num13z5"/>
    <w:rsid w:val="00B343A4"/>
  </w:style>
  <w:style w:type="character" w:customStyle="1" w:styleId="WW8Num13z6">
    <w:name w:val="WW8Num13z6"/>
    <w:rsid w:val="00B343A4"/>
  </w:style>
  <w:style w:type="character" w:customStyle="1" w:styleId="WW8Num13z7">
    <w:name w:val="WW8Num13z7"/>
    <w:rsid w:val="00B343A4"/>
  </w:style>
  <w:style w:type="character" w:customStyle="1" w:styleId="WW8Num13z8">
    <w:name w:val="WW8Num13z8"/>
    <w:rsid w:val="00B343A4"/>
  </w:style>
  <w:style w:type="character" w:customStyle="1" w:styleId="WW8Num14z0">
    <w:name w:val="WW8Num14z0"/>
    <w:rsid w:val="00B343A4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14z1">
    <w:name w:val="WW8Num14z1"/>
    <w:rsid w:val="00B343A4"/>
  </w:style>
  <w:style w:type="character" w:customStyle="1" w:styleId="WW8Num14z2">
    <w:name w:val="WW8Num14z2"/>
    <w:rsid w:val="00B343A4"/>
  </w:style>
  <w:style w:type="character" w:customStyle="1" w:styleId="WW8Num14z3">
    <w:name w:val="WW8Num14z3"/>
    <w:rsid w:val="00B343A4"/>
  </w:style>
  <w:style w:type="character" w:customStyle="1" w:styleId="WW8Num14z4">
    <w:name w:val="WW8Num14z4"/>
    <w:rsid w:val="00B343A4"/>
  </w:style>
  <w:style w:type="character" w:customStyle="1" w:styleId="WW8Num14z5">
    <w:name w:val="WW8Num14z5"/>
    <w:rsid w:val="00B343A4"/>
  </w:style>
  <w:style w:type="character" w:customStyle="1" w:styleId="WW8Num14z6">
    <w:name w:val="WW8Num14z6"/>
    <w:rsid w:val="00B343A4"/>
  </w:style>
  <w:style w:type="character" w:customStyle="1" w:styleId="WW8Num14z7">
    <w:name w:val="WW8Num14z7"/>
    <w:rsid w:val="00B343A4"/>
  </w:style>
  <w:style w:type="character" w:customStyle="1" w:styleId="WW8Num14z8">
    <w:name w:val="WW8Num14z8"/>
    <w:rsid w:val="00B343A4"/>
  </w:style>
  <w:style w:type="character" w:customStyle="1" w:styleId="WW8Num15z0">
    <w:name w:val="WW8Num15z0"/>
    <w:rsid w:val="00B343A4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customStyle="1" w:styleId="WW8Num15z1">
    <w:name w:val="WW8Num15z1"/>
    <w:rsid w:val="00B343A4"/>
  </w:style>
  <w:style w:type="character" w:customStyle="1" w:styleId="WW8Num15z2">
    <w:name w:val="WW8Num15z2"/>
    <w:rsid w:val="00B343A4"/>
  </w:style>
  <w:style w:type="character" w:customStyle="1" w:styleId="WW8Num15z3">
    <w:name w:val="WW8Num15z3"/>
    <w:rsid w:val="00B343A4"/>
  </w:style>
  <w:style w:type="character" w:customStyle="1" w:styleId="WW8Num15z4">
    <w:name w:val="WW8Num15z4"/>
    <w:rsid w:val="00B343A4"/>
  </w:style>
  <w:style w:type="character" w:customStyle="1" w:styleId="WW8Num15z5">
    <w:name w:val="WW8Num15z5"/>
    <w:rsid w:val="00B343A4"/>
  </w:style>
  <w:style w:type="character" w:customStyle="1" w:styleId="WW8Num15z6">
    <w:name w:val="WW8Num15z6"/>
    <w:rsid w:val="00B343A4"/>
  </w:style>
  <w:style w:type="character" w:customStyle="1" w:styleId="WW8Num15z7">
    <w:name w:val="WW8Num15z7"/>
    <w:rsid w:val="00B343A4"/>
  </w:style>
  <w:style w:type="character" w:customStyle="1" w:styleId="WW8Num15z8">
    <w:name w:val="WW8Num15z8"/>
    <w:rsid w:val="00B343A4"/>
  </w:style>
  <w:style w:type="character" w:customStyle="1" w:styleId="WW8Num16z0">
    <w:name w:val="WW8Num16z0"/>
    <w:rsid w:val="00B343A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vertAlign w:val="baseline"/>
      <w:lang w:val="ru-RU" w:bidi="ru-RU"/>
    </w:rPr>
  </w:style>
  <w:style w:type="character" w:customStyle="1" w:styleId="WW8Num16z1">
    <w:name w:val="WW8Num16z1"/>
    <w:rsid w:val="00B343A4"/>
  </w:style>
  <w:style w:type="character" w:customStyle="1" w:styleId="WW8Num16z2">
    <w:name w:val="WW8Num16z2"/>
    <w:rsid w:val="00B343A4"/>
  </w:style>
  <w:style w:type="character" w:customStyle="1" w:styleId="WW8Num16z3">
    <w:name w:val="WW8Num16z3"/>
    <w:rsid w:val="00B343A4"/>
  </w:style>
  <w:style w:type="character" w:customStyle="1" w:styleId="WW8Num16z4">
    <w:name w:val="WW8Num16z4"/>
    <w:rsid w:val="00B343A4"/>
  </w:style>
  <w:style w:type="character" w:customStyle="1" w:styleId="WW8Num16z5">
    <w:name w:val="WW8Num16z5"/>
    <w:rsid w:val="00B343A4"/>
  </w:style>
  <w:style w:type="character" w:customStyle="1" w:styleId="WW8Num16z6">
    <w:name w:val="WW8Num16z6"/>
    <w:rsid w:val="00B343A4"/>
  </w:style>
  <w:style w:type="character" w:customStyle="1" w:styleId="WW8Num16z7">
    <w:name w:val="WW8Num16z7"/>
    <w:rsid w:val="00B343A4"/>
  </w:style>
  <w:style w:type="character" w:customStyle="1" w:styleId="WW8Num16z8">
    <w:name w:val="WW8Num16z8"/>
    <w:rsid w:val="00B343A4"/>
  </w:style>
  <w:style w:type="character" w:customStyle="1" w:styleId="WW8Num17z0">
    <w:name w:val="WW8Num17z0"/>
    <w:rsid w:val="00B343A4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17z1">
    <w:name w:val="WW8Num17z1"/>
    <w:rsid w:val="00B343A4"/>
  </w:style>
  <w:style w:type="character" w:customStyle="1" w:styleId="WW8Num17z2">
    <w:name w:val="WW8Num17z2"/>
    <w:rsid w:val="00B343A4"/>
  </w:style>
  <w:style w:type="character" w:customStyle="1" w:styleId="WW8Num17z3">
    <w:name w:val="WW8Num17z3"/>
    <w:rsid w:val="00B343A4"/>
  </w:style>
  <w:style w:type="character" w:customStyle="1" w:styleId="WW8Num17z4">
    <w:name w:val="WW8Num17z4"/>
    <w:rsid w:val="00B343A4"/>
  </w:style>
  <w:style w:type="character" w:customStyle="1" w:styleId="WW8Num17z5">
    <w:name w:val="WW8Num17z5"/>
    <w:rsid w:val="00B343A4"/>
  </w:style>
  <w:style w:type="character" w:customStyle="1" w:styleId="WW8Num17z6">
    <w:name w:val="WW8Num17z6"/>
    <w:rsid w:val="00B343A4"/>
  </w:style>
  <w:style w:type="character" w:customStyle="1" w:styleId="WW8Num17z7">
    <w:name w:val="WW8Num17z7"/>
    <w:rsid w:val="00B343A4"/>
  </w:style>
  <w:style w:type="character" w:customStyle="1" w:styleId="WW8Num17z8">
    <w:name w:val="WW8Num17z8"/>
    <w:rsid w:val="00B343A4"/>
  </w:style>
  <w:style w:type="character" w:customStyle="1" w:styleId="14">
    <w:name w:val="Основной шрифт абзаца1"/>
    <w:rsid w:val="00B343A4"/>
  </w:style>
  <w:style w:type="character" w:customStyle="1" w:styleId="31">
    <w:name w:val="Заголовок №3_"/>
    <w:rsid w:val="00B343A4"/>
    <w:rPr>
      <w:rFonts w:ascii="Arial" w:eastAsia="Arial" w:hAnsi="Arial" w:cs="Arial"/>
      <w:b/>
      <w:bCs/>
      <w:sz w:val="26"/>
      <w:szCs w:val="26"/>
      <w:shd w:val="clear" w:color="auto" w:fill="FFFFFF"/>
    </w:rPr>
  </w:style>
  <w:style w:type="character" w:customStyle="1" w:styleId="21">
    <w:name w:val="Основной текст (2)_"/>
    <w:rsid w:val="00B343A4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22">
    <w:name w:val="Подпись к таблице (2)_"/>
    <w:rsid w:val="00B343A4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23">
    <w:name w:val="Основной текст (2) + Полужирный"/>
    <w:rsid w:val="00B343A4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vertAlign w:val="baseline"/>
      <w:lang w:val="ru-RU" w:bidi="ru-RU"/>
    </w:rPr>
  </w:style>
  <w:style w:type="character" w:customStyle="1" w:styleId="295pt">
    <w:name w:val="Основной текст (2) + 9;5 pt"/>
    <w:rsid w:val="00B343A4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vertAlign w:val="baseline"/>
      <w:lang w:val="ru-RU" w:bidi="ru-RU"/>
    </w:rPr>
  </w:style>
  <w:style w:type="character" w:customStyle="1" w:styleId="af0">
    <w:name w:val="Подпись к таблице_"/>
    <w:rsid w:val="00B343A4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9">
    <w:name w:val="Основной текст (9)_"/>
    <w:rsid w:val="00B343A4"/>
    <w:rPr>
      <w:rFonts w:ascii="Arial" w:eastAsia="Arial" w:hAnsi="Arial" w:cs="Arial"/>
      <w:b/>
      <w:bCs/>
      <w:shd w:val="clear" w:color="auto" w:fill="FFFFFF"/>
    </w:rPr>
  </w:style>
  <w:style w:type="character" w:customStyle="1" w:styleId="24">
    <w:name w:val="Заголовок №2_"/>
    <w:rsid w:val="00B343A4"/>
    <w:rPr>
      <w:rFonts w:ascii="Arial" w:eastAsia="Arial" w:hAnsi="Arial" w:cs="Arial"/>
      <w:b/>
      <w:bCs/>
      <w:sz w:val="26"/>
      <w:szCs w:val="26"/>
      <w:shd w:val="clear" w:color="auto" w:fill="FFFFFF"/>
    </w:rPr>
  </w:style>
  <w:style w:type="character" w:customStyle="1" w:styleId="111">
    <w:name w:val="Основной текст (11)_"/>
    <w:rsid w:val="00B343A4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121">
    <w:name w:val="Основной текст (12)_"/>
    <w:rsid w:val="00B343A4"/>
    <w:rPr>
      <w:rFonts w:ascii="Arial" w:eastAsia="Arial" w:hAnsi="Arial" w:cs="Arial"/>
      <w:b/>
      <w:bCs/>
      <w:sz w:val="26"/>
      <w:szCs w:val="26"/>
      <w:shd w:val="clear" w:color="auto" w:fill="FFFFFF"/>
    </w:rPr>
  </w:style>
  <w:style w:type="character" w:customStyle="1" w:styleId="af1">
    <w:name w:val="Подпись к картинке_"/>
    <w:rsid w:val="00B343A4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32">
    <w:name w:val="Подпись к таблице (3)_"/>
    <w:rsid w:val="00B343A4"/>
    <w:rPr>
      <w:rFonts w:ascii="Arial" w:eastAsia="Arial" w:hAnsi="Arial" w:cs="Arial"/>
      <w:b/>
      <w:bCs/>
      <w:sz w:val="26"/>
      <w:szCs w:val="26"/>
      <w:shd w:val="clear" w:color="auto" w:fill="FFFFFF"/>
    </w:rPr>
  </w:style>
  <w:style w:type="character" w:customStyle="1" w:styleId="2Exact">
    <w:name w:val="Основной текст (2) Exact"/>
    <w:rsid w:val="00B343A4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20"/>
      <w:szCs w:val="20"/>
      <w:u w:val="none"/>
    </w:rPr>
  </w:style>
  <w:style w:type="character" w:customStyle="1" w:styleId="130">
    <w:name w:val="Основной текст (13)_"/>
    <w:rsid w:val="00B343A4"/>
    <w:rPr>
      <w:rFonts w:ascii="Arial" w:eastAsia="Arial" w:hAnsi="Arial" w:cs="Arial"/>
      <w:b/>
      <w:bCs/>
      <w:shd w:val="clear" w:color="auto" w:fill="FFFFFF"/>
    </w:rPr>
  </w:style>
  <w:style w:type="character" w:customStyle="1" w:styleId="af2">
    <w:name w:val="Колонтитул_"/>
    <w:rsid w:val="00B343A4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af3">
    <w:name w:val="Колонтитул"/>
    <w:rsid w:val="00B343A4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vertAlign w:val="baseline"/>
      <w:lang w:val="ru-RU" w:bidi="ru-RU"/>
    </w:rPr>
  </w:style>
  <w:style w:type="character" w:customStyle="1" w:styleId="41">
    <w:name w:val="Основной текст (4)_"/>
    <w:rsid w:val="00B343A4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211pt">
    <w:name w:val="Основной текст (2) + 11 pt;Полужирный"/>
    <w:rsid w:val="00B343A4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vertAlign w:val="baseline"/>
      <w:lang w:val="ru-RU" w:bidi="ru-RU"/>
    </w:rPr>
  </w:style>
  <w:style w:type="character" w:customStyle="1" w:styleId="2105pt">
    <w:name w:val="Основной текст (2) + 10;5 pt"/>
    <w:rsid w:val="00B343A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vertAlign w:val="baseline"/>
      <w:lang w:val="ru-RU" w:bidi="ru-RU"/>
    </w:rPr>
  </w:style>
  <w:style w:type="character" w:customStyle="1" w:styleId="11pt">
    <w:name w:val="Колонтитул + 11 pt;Полужирный"/>
    <w:rsid w:val="00B343A4"/>
    <w:rPr>
      <w:rFonts w:ascii="Arial Narrow" w:eastAsia="Arial Narrow" w:hAnsi="Arial Narrow" w:cs="Arial Narrow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vertAlign w:val="baseline"/>
      <w:lang w:val="ru-RU" w:bidi="ru-RU"/>
    </w:rPr>
  </w:style>
  <w:style w:type="character" w:customStyle="1" w:styleId="af4">
    <w:name w:val="Колонтитул + Полужирный"/>
    <w:rsid w:val="00B343A4"/>
    <w:rPr>
      <w:rFonts w:ascii="Arial Narrow" w:eastAsia="Arial Narrow" w:hAnsi="Arial Narrow" w:cs="Arial Narrow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vertAlign w:val="baseline"/>
      <w:lang w:val="ru-RU" w:bidi="ru-RU"/>
    </w:rPr>
  </w:style>
  <w:style w:type="character" w:customStyle="1" w:styleId="29pt">
    <w:name w:val="Основной текст (2) + 9 pt"/>
    <w:rsid w:val="00B343A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vertAlign w:val="baseline"/>
      <w:lang w:val="ru-RU" w:bidi="ru-RU"/>
    </w:rPr>
  </w:style>
  <w:style w:type="character" w:customStyle="1" w:styleId="210pt0pt">
    <w:name w:val="Основной текст (2) + 10 pt;Курсив;Интервал 0 pt"/>
    <w:rsid w:val="00B343A4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10"/>
      <w:w w:val="100"/>
      <w:position w:val="0"/>
      <w:sz w:val="20"/>
      <w:szCs w:val="20"/>
      <w:u w:val="none"/>
      <w:shd w:val="clear" w:color="auto" w:fill="FFFFFF"/>
      <w:vertAlign w:val="baseline"/>
      <w:lang w:val="ru-RU" w:bidi="ru-RU"/>
    </w:rPr>
  </w:style>
  <w:style w:type="character" w:customStyle="1" w:styleId="25">
    <w:name w:val="Основной текст (2) + Курсив"/>
    <w:rsid w:val="00B343A4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vertAlign w:val="baseline"/>
      <w:lang w:val="ru-RU" w:bidi="ru-RU"/>
    </w:rPr>
  </w:style>
  <w:style w:type="character" w:customStyle="1" w:styleId="26">
    <w:name w:val="Подпись к таблице (2) + Не курсив"/>
    <w:rsid w:val="00B343A4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 w:bidi="ru-RU"/>
    </w:rPr>
  </w:style>
  <w:style w:type="character" w:customStyle="1" w:styleId="250">
    <w:name w:val="Основной текст (25)_"/>
    <w:rsid w:val="00B343A4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af5">
    <w:name w:val="Заголовок"/>
    <w:basedOn w:val="a"/>
    <w:next w:val="af6"/>
    <w:rsid w:val="00B343A4"/>
    <w:pPr>
      <w:keepNext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f6">
    <w:name w:val="Body Text"/>
    <w:basedOn w:val="a"/>
    <w:link w:val="af7"/>
    <w:uiPriority w:val="1"/>
    <w:qFormat/>
    <w:rsid w:val="00B343A4"/>
    <w:pPr>
      <w:suppressAutoHyphens/>
      <w:spacing w:after="140" w:line="288" w:lineRule="auto"/>
    </w:pPr>
    <w:rPr>
      <w:rFonts w:ascii="Calibri" w:eastAsia="Times New Roman" w:hAnsi="Calibri" w:cs="Times New Roman"/>
      <w:lang w:eastAsia="zh-CN"/>
    </w:rPr>
  </w:style>
  <w:style w:type="character" w:customStyle="1" w:styleId="af7">
    <w:name w:val="Основной текст Знак"/>
    <w:basedOn w:val="a0"/>
    <w:link w:val="af6"/>
    <w:uiPriority w:val="1"/>
    <w:rsid w:val="00B343A4"/>
    <w:rPr>
      <w:rFonts w:ascii="Calibri" w:eastAsia="Times New Roman" w:hAnsi="Calibri" w:cs="Times New Roman"/>
      <w:lang w:eastAsia="zh-CN"/>
    </w:rPr>
  </w:style>
  <w:style w:type="paragraph" w:styleId="af8">
    <w:name w:val="List"/>
    <w:basedOn w:val="af6"/>
    <w:rsid w:val="00B343A4"/>
    <w:rPr>
      <w:rFonts w:cs="Mangal"/>
    </w:rPr>
  </w:style>
  <w:style w:type="paragraph" w:styleId="af9">
    <w:name w:val="caption"/>
    <w:basedOn w:val="a"/>
    <w:qFormat/>
    <w:rsid w:val="00B343A4"/>
    <w:pPr>
      <w:suppressLineNumbers/>
      <w:suppressAutoHyphens/>
      <w:spacing w:before="120" w:after="120"/>
    </w:pPr>
    <w:rPr>
      <w:rFonts w:ascii="Calibri" w:eastAsia="Times New Roman" w:hAnsi="Calibri" w:cs="Mangal"/>
      <w:i/>
      <w:iCs/>
      <w:sz w:val="24"/>
      <w:szCs w:val="24"/>
      <w:lang w:eastAsia="zh-CN"/>
    </w:rPr>
  </w:style>
  <w:style w:type="paragraph" w:customStyle="1" w:styleId="15">
    <w:name w:val="Указатель1"/>
    <w:basedOn w:val="a"/>
    <w:rsid w:val="00B343A4"/>
    <w:pPr>
      <w:suppressLineNumbers/>
      <w:suppressAutoHyphens/>
    </w:pPr>
    <w:rPr>
      <w:rFonts w:ascii="Calibri" w:eastAsia="Times New Roman" w:hAnsi="Calibri" w:cs="Mangal"/>
      <w:lang w:eastAsia="zh-CN"/>
    </w:rPr>
  </w:style>
  <w:style w:type="paragraph" w:customStyle="1" w:styleId="33">
    <w:name w:val="Заголовок №3"/>
    <w:basedOn w:val="a"/>
    <w:rsid w:val="00B343A4"/>
    <w:pPr>
      <w:widowControl w:val="0"/>
      <w:shd w:val="clear" w:color="auto" w:fill="FFFFFF"/>
      <w:suppressAutoHyphens/>
      <w:spacing w:after="0" w:line="422" w:lineRule="exact"/>
      <w:ind w:hanging="1860"/>
      <w:jc w:val="center"/>
    </w:pPr>
    <w:rPr>
      <w:rFonts w:ascii="Arial" w:eastAsia="Arial" w:hAnsi="Arial" w:cs="Arial"/>
      <w:b/>
      <w:bCs/>
      <w:sz w:val="26"/>
      <w:szCs w:val="26"/>
      <w:lang w:eastAsia="zh-CN"/>
    </w:rPr>
  </w:style>
  <w:style w:type="paragraph" w:customStyle="1" w:styleId="27">
    <w:name w:val="Основной текст (2)"/>
    <w:basedOn w:val="a"/>
    <w:rsid w:val="00B343A4"/>
    <w:pPr>
      <w:widowControl w:val="0"/>
      <w:shd w:val="clear" w:color="auto" w:fill="FFFFFF"/>
      <w:suppressAutoHyphens/>
      <w:spacing w:after="0" w:line="379" w:lineRule="exact"/>
      <w:jc w:val="both"/>
    </w:pPr>
    <w:rPr>
      <w:rFonts w:ascii="Arial" w:eastAsia="Arial" w:hAnsi="Arial" w:cs="Arial"/>
      <w:sz w:val="20"/>
      <w:szCs w:val="20"/>
      <w:lang w:eastAsia="zh-CN"/>
    </w:rPr>
  </w:style>
  <w:style w:type="paragraph" w:customStyle="1" w:styleId="28">
    <w:name w:val="Подпись к таблице (2)"/>
    <w:basedOn w:val="a"/>
    <w:rsid w:val="00B343A4"/>
    <w:pPr>
      <w:widowControl w:val="0"/>
      <w:shd w:val="clear" w:color="auto" w:fill="FFFFFF"/>
      <w:suppressAutoHyphens/>
      <w:spacing w:after="0" w:line="0" w:lineRule="atLeast"/>
    </w:pPr>
    <w:rPr>
      <w:rFonts w:ascii="Arial" w:eastAsia="Arial" w:hAnsi="Arial" w:cs="Arial"/>
      <w:b/>
      <w:bCs/>
      <w:sz w:val="20"/>
      <w:szCs w:val="20"/>
      <w:lang w:eastAsia="zh-CN"/>
    </w:rPr>
  </w:style>
  <w:style w:type="paragraph" w:customStyle="1" w:styleId="afa">
    <w:name w:val="Подпись к таблице"/>
    <w:basedOn w:val="a"/>
    <w:rsid w:val="00B343A4"/>
    <w:pPr>
      <w:widowControl w:val="0"/>
      <w:shd w:val="clear" w:color="auto" w:fill="FFFFFF"/>
      <w:suppressAutoHyphens/>
      <w:spacing w:after="0" w:line="384" w:lineRule="exact"/>
    </w:pPr>
    <w:rPr>
      <w:rFonts w:ascii="Arial" w:eastAsia="Arial" w:hAnsi="Arial" w:cs="Arial"/>
      <w:sz w:val="20"/>
      <w:szCs w:val="20"/>
      <w:lang w:eastAsia="zh-CN"/>
    </w:rPr>
  </w:style>
  <w:style w:type="paragraph" w:customStyle="1" w:styleId="90">
    <w:name w:val="Основной текст (9)"/>
    <w:basedOn w:val="a"/>
    <w:rsid w:val="00B343A4"/>
    <w:pPr>
      <w:widowControl w:val="0"/>
      <w:shd w:val="clear" w:color="auto" w:fill="FFFFFF"/>
      <w:suppressAutoHyphens/>
      <w:spacing w:after="180" w:line="0" w:lineRule="atLeast"/>
      <w:jc w:val="center"/>
    </w:pPr>
    <w:rPr>
      <w:rFonts w:ascii="Arial" w:eastAsia="Arial" w:hAnsi="Arial" w:cs="Arial"/>
      <w:b/>
      <w:bCs/>
      <w:sz w:val="20"/>
      <w:szCs w:val="20"/>
      <w:lang w:eastAsia="zh-CN"/>
    </w:rPr>
  </w:style>
  <w:style w:type="paragraph" w:customStyle="1" w:styleId="29">
    <w:name w:val="Заголовок №2"/>
    <w:basedOn w:val="a"/>
    <w:rsid w:val="00B343A4"/>
    <w:pPr>
      <w:widowControl w:val="0"/>
      <w:shd w:val="clear" w:color="auto" w:fill="FFFFFF"/>
      <w:suppressAutoHyphens/>
      <w:spacing w:after="0" w:line="322" w:lineRule="exact"/>
      <w:jc w:val="center"/>
    </w:pPr>
    <w:rPr>
      <w:rFonts w:ascii="Arial" w:eastAsia="Arial" w:hAnsi="Arial" w:cs="Arial"/>
      <w:b/>
      <w:bCs/>
      <w:sz w:val="26"/>
      <w:szCs w:val="26"/>
      <w:lang w:eastAsia="zh-CN"/>
    </w:rPr>
  </w:style>
  <w:style w:type="paragraph" w:customStyle="1" w:styleId="112">
    <w:name w:val="Основной текст (11)"/>
    <w:basedOn w:val="a"/>
    <w:rsid w:val="00B343A4"/>
    <w:pPr>
      <w:widowControl w:val="0"/>
      <w:shd w:val="clear" w:color="auto" w:fill="FFFFFF"/>
      <w:suppressAutoHyphens/>
      <w:spacing w:after="0" w:line="0" w:lineRule="atLeast"/>
    </w:pPr>
    <w:rPr>
      <w:rFonts w:ascii="Arial" w:eastAsia="Arial" w:hAnsi="Arial" w:cs="Arial"/>
      <w:b/>
      <w:bCs/>
      <w:sz w:val="20"/>
      <w:szCs w:val="20"/>
      <w:lang w:eastAsia="zh-CN"/>
    </w:rPr>
  </w:style>
  <w:style w:type="paragraph" w:customStyle="1" w:styleId="122">
    <w:name w:val="Основной текст (12)"/>
    <w:basedOn w:val="a"/>
    <w:rsid w:val="00B343A4"/>
    <w:pPr>
      <w:widowControl w:val="0"/>
      <w:shd w:val="clear" w:color="auto" w:fill="FFFFFF"/>
      <w:suppressAutoHyphens/>
      <w:spacing w:before="60" w:after="60" w:line="298" w:lineRule="exact"/>
      <w:jc w:val="center"/>
    </w:pPr>
    <w:rPr>
      <w:rFonts w:ascii="Arial" w:eastAsia="Arial" w:hAnsi="Arial" w:cs="Arial"/>
      <w:b/>
      <w:bCs/>
      <w:sz w:val="26"/>
      <w:szCs w:val="26"/>
      <w:lang w:eastAsia="zh-CN"/>
    </w:rPr>
  </w:style>
  <w:style w:type="paragraph" w:customStyle="1" w:styleId="afb">
    <w:name w:val="Подпись к картинке"/>
    <w:basedOn w:val="a"/>
    <w:rsid w:val="00B343A4"/>
    <w:pPr>
      <w:widowControl w:val="0"/>
      <w:shd w:val="clear" w:color="auto" w:fill="FFFFFF"/>
      <w:suppressAutoHyphens/>
      <w:spacing w:after="0" w:line="0" w:lineRule="atLeast"/>
    </w:pPr>
    <w:rPr>
      <w:rFonts w:ascii="Arial" w:eastAsia="Arial" w:hAnsi="Arial" w:cs="Arial"/>
      <w:b/>
      <w:bCs/>
      <w:sz w:val="20"/>
      <w:szCs w:val="20"/>
      <w:lang w:eastAsia="zh-CN"/>
    </w:rPr>
  </w:style>
  <w:style w:type="paragraph" w:customStyle="1" w:styleId="34">
    <w:name w:val="Подпись к таблице (3)"/>
    <w:basedOn w:val="a"/>
    <w:rsid w:val="00B343A4"/>
    <w:pPr>
      <w:widowControl w:val="0"/>
      <w:shd w:val="clear" w:color="auto" w:fill="FFFFFF"/>
      <w:suppressAutoHyphens/>
      <w:spacing w:after="60" w:line="298" w:lineRule="exact"/>
      <w:jc w:val="center"/>
    </w:pPr>
    <w:rPr>
      <w:rFonts w:ascii="Arial" w:eastAsia="Arial" w:hAnsi="Arial" w:cs="Arial"/>
      <w:b/>
      <w:bCs/>
      <w:sz w:val="26"/>
      <w:szCs w:val="26"/>
      <w:lang w:eastAsia="zh-CN"/>
    </w:rPr>
  </w:style>
  <w:style w:type="paragraph" w:customStyle="1" w:styleId="131">
    <w:name w:val="Основной текст (13)"/>
    <w:basedOn w:val="a"/>
    <w:rsid w:val="00B343A4"/>
    <w:pPr>
      <w:widowControl w:val="0"/>
      <w:shd w:val="clear" w:color="auto" w:fill="FFFFFF"/>
      <w:suppressAutoHyphens/>
      <w:spacing w:after="0" w:line="379" w:lineRule="exact"/>
      <w:ind w:firstLine="600"/>
      <w:jc w:val="both"/>
    </w:pPr>
    <w:rPr>
      <w:rFonts w:ascii="Arial" w:eastAsia="Arial" w:hAnsi="Arial" w:cs="Arial"/>
      <w:b/>
      <w:bCs/>
      <w:sz w:val="20"/>
      <w:szCs w:val="20"/>
      <w:lang w:eastAsia="zh-CN"/>
    </w:rPr>
  </w:style>
  <w:style w:type="paragraph" w:customStyle="1" w:styleId="42">
    <w:name w:val="Основной текст (4)"/>
    <w:basedOn w:val="a"/>
    <w:rsid w:val="00B343A4"/>
    <w:pPr>
      <w:widowControl w:val="0"/>
      <w:shd w:val="clear" w:color="auto" w:fill="FFFFFF"/>
      <w:suppressAutoHyphens/>
      <w:spacing w:before="180" w:after="1800" w:line="230" w:lineRule="exact"/>
      <w:jc w:val="center"/>
    </w:pPr>
    <w:rPr>
      <w:rFonts w:ascii="Arial" w:eastAsia="Arial" w:hAnsi="Arial" w:cs="Arial"/>
      <w:sz w:val="19"/>
      <w:szCs w:val="19"/>
      <w:lang w:eastAsia="zh-CN"/>
    </w:rPr>
  </w:style>
  <w:style w:type="paragraph" w:customStyle="1" w:styleId="Default">
    <w:name w:val="Default"/>
    <w:rsid w:val="00B343A4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251">
    <w:name w:val="Основной текст (25)"/>
    <w:basedOn w:val="a"/>
    <w:rsid w:val="00B343A4"/>
    <w:pPr>
      <w:widowControl w:val="0"/>
      <w:shd w:val="clear" w:color="auto" w:fill="FFFFFF"/>
      <w:suppressAutoHyphens/>
      <w:spacing w:after="180" w:line="480" w:lineRule="exact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16">
    <w:name w:val="Название объекта1"/>
    <w:basedOn w:val="a"/>
    <w:next w:val="a"/>
    <w:rsid w:val="00B343A4"/>
    <w:pPr>
      <w:suppressAutoHyphens/>
      <w:spacing w:line="240" w:lineRule="auto"/>
    </w:pPr>
    <w:rPr>
      <w:rFonts w:ascii="Calibri" w:eastAsia="Times New Roman" w:hAnsi="Calibri" w:cs="Times New Roman"/>
      <w:i/>
      <w:iCs/>
      <w:color w:val="1F497D"/>
      <w:sz w:val="18"/>
      <w:szCs w:val="18"/>
      <w:lang w:eastAsia="zh-CN"/>
    </w:rPr>
  </w:style>
  <w:style w:type="paragraph" w:styleId="afc">
    <w:name w:val="Normal (Web)"/>
    <w:basedOn w:val="a"/>
    <w:uiPriority w:val="99"/>
    <w:qFormat/>
    <w:rsid w:val="00B343A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d">
    <w:name w:val="Содержимое врезки"/>
    <w:basedOn w:val="a"/>
    <w:rsid w:val="00B343A4"/>
    <w:pPr>
      <w:suppressAutoHyphens/>
    </w:pPr>
    <w:rPr>
      <w:rFonts w:ascii="Calibri" w:eastAsia="Times New Roman" w:hAnsi="Calibri" w:cs="Times New Roman"/>
      <w:lang w:eastAsia="zh-CN"/>
    </w:rPr>
  </w:style>
  <w:style w:type="paragraph" w:customStyle="1" w:styleId="afe">
    <w:name w:val="Содержимое таблицы"/>
    <w:basedOn w:val="a"/>
    <w:rsid w:val="00B343A4"/>
    <w:pPr>
      <w:suppressLineNumbers/>
      <w:suppressAutoHyphens/>
    </w:pPr>
    <w:rPr>
      <w:rFonts w:ascii="Calibri" w:eastAsia="Times New Roman" w:hAnsi="Calibri" w:cs="Times New Roman"/>
      <w:lang w:eastAsia="zh-CN"/>
    </w:rPr>
  </w:style>
  <w:style w:type="paragraph" w:customStyle="1" w:styleId="aff">
    <w:name w:val="Заголовок таблицы"/>
    <w:basedOn w:val="afe"/>
    <w:rsid w:val="00B343A4"/>
    <w:pPr>
      <w:jc w:val="center"/>
    </w:pPr>
    <w:rPr>
      <w:b/>
      <w:bCs/>
    </w:rPr>
  </w:style>
  <w:style w:type="paragraph" w:styleId="aff0">
    <w:name w:val="footer"/>
    <w:basedOn w:val="a"/>
    <w:link w:val="aff1"/>
    <w:uiPriority w:val="99"/>
    <w:rsid w:val="00B343A4"/>
    <w:pPr>
      <w:suppressLineNumbers/>
      <w:tabs>
        <w:tab w:val="center" w:pos="4988"/>
        <w:tab w:val="right" w:pos="9976"/>
      </w:tabs>
      <w:suppressAutoHyphens/>
    </w:pPr>
    <w:rPr>
      <w:rFonts w:ascii="Calibri" w:eastAsia="Times New Roman" w:hAnsi="Calibri" w:cs="Times New Roman"/>
      <w:lang w:eastAsia="zh-CN"/>
    </w:rPr>
  </w:style>
  <w:style w:type="character" w:customStyle="1" w:styleId="aff1">
    <w:name w:val="Нижний колонтитул Знак"/>
    <w:basedOn w:val="a0"/>
    <w:link w:val="aff0"/>
    <w:uiPriority w:val="99"/>
    <w:rsid w:val="00B343A4"/>
    <w:rPr>
      <w:rFonts w:ascii="Calibri" w:eastAsia="Times New Roman" w:hAnsi="Calibri" w:cs="Times New Roman"/>
      <w:lang w:eastAsia="zh-CN"/>
    </w:rPr>
  </w:style>
  <w:style w:type="paragraph" w:customStyle="1" w:styleId="2a">
    <w:name w:val="Знак Знак Знак Знак Знак Знак Знак Знак Знак Знак2"/>
    <w:basedOn w:val="a"/>
    <w:uiPriority w:val="99"/>
    <w:rsid w:val="00B343A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B343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styleId="aff2">
    <w:name w:val="Table Grid"/>
    <w:basedOn w:val="a1"/>
    <w:uiPriority w:val="59"/>
    <w:qFormat/>
    <w:rsid w:val="00B343A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-">
    <w:name w:val="Интернет-ссылка"/>
    <w:basedOn w:val="a0"/>
    <w:uiPriority w:val="99"/>
    <w:semiHidden/>
    <w:rsid w:val="00B343A4"/>
    <w:rPr>
      <w:color w:val="0000FF"/>
      <w:u w:val="single"/>
    </w:rPr>
  </w:style>
  <w:style w:type="paragraph" w:customStyle="1" w:styleId="17">
    <w:name w:val="Без интервала1"/>
    <w:rsid w:val="00B343A4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18">
    <w:name w:val="Абзац списка1"/>
    <w:basedOn w:val="a"/>
    <w:rsid w:val="00B343A4"/>
    <w:pPr>
      <w:spacing w:after="0" w:line="240" w:lineRule="auto"/>
      <w:ind w:left="720"/>
      <w:jc w:val="both"/>
    </w:pPr>
    <w:rPr>
      <w:rFonts w:ascii="Calibri" w:eastAsia="Times New Roman" w:hAnsi="Calibri" w:cs="Calibri"/>
      <w:lang w:eastAsia="en-US"/>
    </w:rPr>
  </w:style>
  <w:style w:type="paragraph" w:styleId="aff3">
    <w:name w:val="Body Text Indent"/>
    <w:basedOn w:val="a"/>
    <w:link w:val="aff4"/>
    <w:rsid w:val="00B343A4"/>
    <w:pPr>
      <w:spacing w:after="120" w:line="240" w:lineRule="auto"/>
      <w:ind w:left="283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ff4">
    <w:name w:val="Основной текст с отступом Знак"/>
    <w:basedOn w:val="a0"/>
    <w:link w:val="aff3"/>
    <w:rsid w:val="00B343A4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1">
    <w:name w:val="consplusnormal"/>
    <w:basedOn w:val="a"/>
    <w:rsid w:val="00B343A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200">
    <w:name w:val="20"/>
    <w:basedOn w:val="a"/>
    <w:rsid w:val="00B343A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201">
    <w:name w:val="Обычный (веб)20"/>
    <w:basedOn w:val="a"/>
    <w:rsid w:val="00B343A4"/>
    <w:pPr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Nonformat">
    <w:name w:val="ConsPlusNonformat"/>
    <w:rsid w:val="00B343A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B343A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2b">
    <w:name w:val="Body Text 2"/>
    <w:basedOn w:val="a"/>
    <w:link w:val="2c"/>
    <w:rsid w:val="00B343A4"/>
    <w:pPr>
      <w:spacing w:after="120" w:line="48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2c">
    <w:name w:val="Основной текст 2 Знак"/>
    <w:basedOn w:val="a0"/>
    <w:link w:val="2b"/>
    <w:rsid w:val="00B343A4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ff5">
    <w:name w:val="Прижатый влево"/>
    <w:basedOn w:val="a"/>
    <w:next w:val="a"/>
    <w:uiPriority w:val="99"/>
    <w:rsid w:val="00B343A4"/>
    <w:pPr>
      <w:autoSpaceDE w:val="0"/>
      <w:autoSpaceDN w:val="0"/>
      <w:adjustRightInd w:val="0"/>
      <w:spacing w:after="0" w:line="240" w:lineRule="auto"/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rsid w:val="00B343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19">
    <w:name w:val="Абзац Уровень 1"/>
    <w:basedOn w:val="a"/>
    <w:rsid w:val="00B343A4"/>
    <w:pPr>
      <w:widowControl w:val="0"/>
      <w:suppressAutoHyphens/>
      <w:autoSpaceDE w:val="0"/>
      <w:autoSpaceDN w:val="0"/>
      <w:adjustRightInd w:val="0"/>
      <w:spacing w:after="0" w:line="360" w:lineRule="auto"/>
      <w:ind w:left="928" w:hanging="360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aff6">
    <w:name w:val="МУ Обычный стиль"/>
    <w:basedOn w:val="a"/>
    <w:autoRedefine/>
    <w:rsid w:val="00B343A4"/>
    <w:pPr>
      <w:tabs>
        <w:tab w:val="left" w:pos="0"/>
      </w:tabs>
      <w:spacing w:after="0" w:line="240" w:lineRule="auto"/>
      <w:ind w:right="-2" w:firstLine="851"/>
      <w:jc w:val="both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aff7">
    <w:name w:val="Заголовок Приложения"/>
    <w:basedOn w:val="2"/>
    <w:rsid w:val="00B343A4"/>
    <w:pPr>
      <w:widowControl w:val="0"/>
      <w:suppressAutoHyphens/>
      <w:autoSpaceDE w:val="0"/>
      <w:autoSpaceDN w:val="0"/>
      <w:adjustRightInd w:val="0"/>
      <w:spacing w:before="120" w:after="240" w:line="360" w:lineRule="auto"/>
    </w:pPr>
    <w:rPr>
      <w:rFonts w:ascii="Cambria" w:eastAsia="Calibri" w:hAnsi="Cambria" w:cs="Cambria"/>
      <w:i/>
      <w:iCs/>
      <w:color w:val="auto"/>
      <w:sz w:val="28"/>
      <w:szCs w:val="28"/>
    </w:rPr>
  </w:style>
  <w:style w:type="character" w:styleId="aff8">
    <w:name w:val="Strong"/>
    <w:uiPriority w:val="22"/>
    <w:qFormat/>
    <w:rsid w:val="00B343A4"/>
    <w:rPr>
      <w:rFonts w:cs="Times New Roman"/>
      <w:b/>
      <w:bCs/>
    </w:rPr>
  </w:style>
  <w:style w:type="paragraph" w:styleId="aff9">
    <w:name w:val="Title"/>
    <w:basedOn w:val="a"/>
    <w:next w:val="affa"/>
    <w:link w:val="affb"/>
    <w:qFormat/>
    <w:rsid w:val="00B343A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b">
    <w:name w:val="Название Знак"/>
    <w:basedOn w:val="a0"/>
    <w:link w:val="aff9"/>
    <w:rsid w:val="00B343A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a">
    <w:name w:val="Subtitle"/>
    <w:basedOn w:val="a"/>
    <w:next w:val="af6"/>
    <w:link w:val="affc"/>
    <w:qFormat/>
    <w:rsid w:val="00B343A4"/>
    <w:pPr>
      <w:keepNext/>
      <w:suppressAutoHyphens/>
      <w:spacing w:before="240" w:after="120" w:line="240" w:lineRule="auto"/>
      <w:jc w:val="center"/>
    </w:pPr>
    <w:rPr>
      <w:rFonts w:ascii="Arial" w:eastAsia="MS Mincho" w:hAnsi="Arial" w:cs="Arial"/>
      <w:i/>
      <w:iCs/>
      <w:sz w:val="28"/>
      <w:szCs w:val="28"/>
      <w:lang w:eastAsia="ar-SA"/>
    </w:rPr>
  </w:style>
  <w:style w:type="character" w:customStyle="1" w:styleId="affc">
    <w:name w:val="Подзаголовок Знак"/>
    <w:basedOn w:val="a0"/>
    <w:link w:val="affa"/>
    <w:rsid w:val="00B343A4"/>
    <w:rPr>
      <w:rFonts w:ascii="Arial" w:eastAsia="MS Mincho" w:hAnsi="Arial" w:cs="Arial"/>
      <w:i/>
      <w:iCs/>
      <w:sz w:val="28"/>
      <w:szCs w:val="28"/>
      <w:lang w:eastAsia="ar-SA"/>
    </w:rPr>
  </w:style>
  <w:style w:type="character" w:customStyle="1" w:styleId="TitleChar">
    <w:name w:val="Title Char"/>
    <w:locked/>
    <w:rsid w:val="00B343A4"/>
    <w:rPr>
      <w:rFonts w:ascii="Cambria" w:hAnsi="Cambria" w:cs="Cambria"/>
      <w:b/>
      <w:bCs/>
      <w:kern w:val="28"/>
      <w:sz w:val="32"/>
      <w:szCs w:val="32"/>
    </w:rPr>
  </w:style>
  <w:style w:type="paragraph" w:customStyle="1" w:styleId="ConsNormal">
    <w:name w:val="ConsNormal"/>
    <w:rsid w:val="00B343A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rsid w:val="00B343A4"/>
    <w:rPr>
      <w:rFonts w:cs="Times New Roman"/>
    </w:rPr>
  </w:style>
  <w:style w:type="paragraph" w:customStyle="1" w:styleId="uni">
    <w:name w:val="uni"/>
    <w:basedOn w:val="a"/>
    <w:rsid w:val="00B34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d">
    <w:name w:val="Emphasis"/>
    <w:uiPriority w:val="20"/>
    <w:qFormat/>
    <w:rsid w:val="00B343A4"/>
    <w:rPr>
      <w:i/>
      <w:iCs/>
    </w:rPr>
  </w:style>
  <w:style w:type="paragraph" w:customStyle="1" w:styleId="2d">
    <w:name w:val="2"/>
    <w:basedOn w:val="a"/>
    <w:rsid w:val="00B34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0">
    <w:name w:val="a0"/>
    <w:basedOn w:val="a"/>
    <w:rsid w:val="00B34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intj">
    <w:name w:val="printj"/>
    <w:basedOn w:val="a"/>
    <w:rsid w:val="00B343A4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2e">
    <w:name w:val="Body Text Indent 2"/>
    <w:basedOn w:val="a"/>
    <w:link w:val="2f"/>
    <w:rsid w:val="00B343A4"/>
    <w:pPr>
      <w:spacing w:after="120" w:line="480" w:lineRule="auto"/>
      <w:ind w:left="283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2f">
    <w:name w:val="Основной текст с отступом 2 Знак"/>
    <w:basedOn w:val="a0"/>
    <w:link w:val="2e"/>
    <w:rsid w:val="00B343A4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s10">
    <w:name w:val="s1"/>
    <w:basedOn w:val="a"/>
    <w:rsid w:val="00B34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">
    <w:name w:val="Body text_"/>
    <w:link w:val="1a"/>
    <w:uiPriority w:val="99"/>
    <w:rsid w:val="00B343A4"/>
    <w:rPr>
      <w:shd w:val="clear" w:color="auto" w:fill="FFFFFF"/>
    </w:rPr>
  </w:style>
  <w:style w:type="paragraph" w:customStyle="1" w:styleId="1a">
    <w:name w:val="Основной текст1"/>
    <w:basedOn w:val="a"/>
    <w:link w:val="Bodytext"/>
    <w:uiPriority w:val="99"/>
    <w:qFormat/>
    <w:rsid w:val="00B343A4"/>
    <w:pPr>
      <w:widowControl w:val="0"/>
      <w:shd w:val="clear" w:color="auto" w:fill="FFFFFF"/>
      <w:spacing w:after="0" w:line="288" w:lineRule="exact"/>
    </w:pPr>
    <w:rPr>
      <w:rFonts w:eastAsiaTheme="minorHAnsi"/>
      <w:lang w:eastAsia="en-US"/>
    </w:rPr>
  </w:style>
  <w:style w:type="character" w:customStyle="1" w:styleId="Bodytext9">
    <w:name w:val="Body text + 9"/>
    <w:aliases w:val="5 pt,Bold,Italic"/>
    <w:uiPriority w:val="99"/>
    <w:rsid w:val="00B343A4"/>
    <w:rPr>
      <w:rFonts w:ascii="Times New Roman" w:hAnsi="Times New Roman" w:cs="Times New Roman"/>
      <w:b/>
      <w:bCs/>
      <w:i/>
      <w:iCs/>
      <w:noProof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aliases w:val="Italic1"/>
    <w:uiPriority w:val="99"/>
    <w:rsid w:val="00B343A4"/>
    <w:rPr>
      <w:rFonts w:ascii="Times New Roman" w:hAnsi="Times New Roman" w:cs="Times New Roman"/>
      <w:i/>
      <w:iCs/>
      <w:noProof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link w:val="Bodytext21"/>
    <w:uiPriority w:val="99"/>
    <w:rsid w:val="00B343A4"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B343A4"/>
    <w:pPr>
      <w:widowControl w:val="0"/>
      <w:shd w:val="clear" w:color="auto" w:fill="FFFFFF"/>
      <w:spacing w:before="300" w:after="0" w:line="302" w:lineRule="exact"/>
      <w:jc w:val="both"/>
    </w:pPr>
    <w:rPr>
      <w:rFonts w:eastAsiaTheme="minorHAnsi"/>
      <w:b/>
      <w:bCs/>
      <w:lang w:eastAsia="en-US"/>
    </w:rPr>
  </w:style>
  <w:style w:type="character" w:customStyle="1" w:styleId="Bodytext20">
    <w:name w:val="Body text (2)"/>
    <w:uiPriority w:val="99"/>
    <w:rsid w:val="00B343A4"/>
    <w:rPr>
      <w:b/>
      <w:bCs/>
      <w:shd w:val="clear" w:color="auto" w:fill="FFFFFF"/>
    </w:rPr>
  </w:style>
  <w:style w:type="character" w:customStyle="1" w:styleId="a80">
    <w:name w:val="a8"/>
    <w:basedOn w:val="a0"/>
    <w:rsid w:val="00B343A4"/>
  </w:style>
  <w:style w:type="paragraph" w:customStyle="1" w:styleId="1-">
    <w:name w:val="Рег. Заголовок 1-го уровня регламента"/>
    <w:basedOn w:val="1"/>
    <w:uiPriority w:val="99"/>
    <w:qFormat/>
    <w:rsid w:val="00B343A4"/>
    <w:pPr>
      <w:numPr>
        <w:ilvl w:val="2"/>
        <w:numId w:val="26"/>
      </w:numPr>
      <w:spacing w:before="240" w:after="240" w:line="276" w:lineRule="auto"/>
      <w:ind w:left="0" w:firstLine="0"/>
      <w:jc w:val="center"/>
    </w:pPr>
    <w:rPr>
      <w:b/>
      <w:bCs/>
      <w:iCs/>
      <w:szCs w:val="28"/>
    </w:rPr>
  </w:style>
  <w:style w:type="paragraph" w:customStyle="1" w:styleId="2-">
    <w:name w:val="Рег. Заголовок 2-го уровня регламента"/>
    <w:basedOn w:val="ConsPlusNormal"/>
    <w:qFormat/>
    <w:rsid w:val="00B343A4"/>
    <w:pPr>
      <w:widowControl/>
      <w:adjustRightInd w:val="0"/>
      <w:spacing w:before="360" w:after="240"/>
      <w:ind w:left="720" w:hanging="360"/>
      <w:jc w:val="center"/>
      <w:outlineLvl w:val="1"/>
    </w:pPr>
    <w:rPr>
      <w:rFonts w:ascii="Times New Roman" w:eastAsia="Calibri" w:hAnsi="Times New Roman" w:cs="Times New Roman"/>
      <w:b/>
      <w:i/>
      <w:sz w:val="28"/>
      <w:szCs w:val="28"/>
      <w:lang w:eastAsia="en-US"/>
    </w:rPr>
  </w:style>
  <w:style w:type="paragraph" w:customStyle="1" w:styleId="1110">
    <w:name w:val="Рег. 1.1.1"/>
    <w:basedOn w:val="a"/>
    <w:qFormat/>
    <w:rsid w:val="00B343A4"/>
    <w:pPr>
      <w:spacing w:after="0"/>
      <w:ind w:left="1145" w:hanging="720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13">
    <w:name w:val="Рег. Основной текст уровнеь 1.1 (базовый)"/>
    <w:basedOn w:val="ConsPlusNormal"/>
    <w:qFormat/>
    <w:rsid w:val="00B343A4"/>
    <w:pPr>
      <w:widowControl/>
      <w:adjustRightInd w:val="0"/>
      <w:spacing w:line="276" w:lineRule="auto"/>
      <w:ind w:left="3131" w:hanging="720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111">
    <w:name w:val="1.1.1.1"/>
    <w:basedOn w:val="43"/>
    <w:link w:val="11110"/>
    <w:qFormat/>
    <w:rsid w:val="00B343A4"/>
    <w:pPr>
      <w:spacing w:after="200"/>
    </w:pPr>
    <w:rPr>
      <w:sz w:val="24"/>
      <w:szCs w:val="22"/>
      <w:lang w:eastAsia="en-US"/>
    </w:rPr>
  </w:style>
  <w:style w:type="paragraph" w:styleId="43">
    <w:name w:val="List Number 4"/>
    <w:basedOn w:val="a"/>
    <w:rsid w:val="00B343A4"/>
    <w:pPr>
      <w:spacing w:after="0" w:line="240" w:lineRule="auto"/>
      <w:ind w:left="1429" w:hanging="360"/>
      <w:contextualSpacing/>
    </w:pPr>
    <w:rPr>
      <w:rFonts w:ascii="Times New Roman" w:eastAsia="Calibri" w:hAnsi="Times New Roman" w:cs="Times New Roman"/>
      <w:sz w:val="28"/>
      <w:szCs w:val="28"/>
    </w:rPr>
  </w:style>
  <w:style w:type="character" w:customStyle="1" w:styleId="11110">
    <w:name w:val="1.1.1.1 Знак"/>
    <w:link w:val="1111"/>
    <w:rsid w:val="00B343A4"/>
    <w:rPr>
      <w:rFonts w:ascii="Times New Roman" w:eastAsia="Calibri" w:hAnsi="Times New Roman" w:cs="Times New Roman"/>
      <w:sz w:val="24"/>
    </w:rPr>
  </w:style>
  <w:style w:type="paragraph" w:styleId="affe">
    <w:name w:val="footnote text"/>
    <w:basedOn w:val="a"/>
    <w:link w:val="afff"/>
    <w:rsid w:val="00B343A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f">
    <w:name w:val="Текст сноски Знак"/>
    <w:basedOn w:val="a0"/>
    <w:link w:val="affe"/>
    <w:rsid w:val="00B343A4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ff0">
    <w:name w:val="footnote reference"/>
    <w:rsid w:val="00B343A4"/>
    <w:rPr>
      <w:vertAlign w:val="superscript"/>
    </w:rPr>
  </w:style>
  <w:style w:type="paragraph" w:styleId="afff1">
    <w:name w:val="endnote text"/>
    <w:basedOn w:val="a"/>
    <w:link w:val="afff2"/>
    <w:rsid w:val="00B343A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f2">
    <w:name w:val="Текст концевой сноски Знак"/>
    <w:basedOn w:val="a0"/>
    <w:link w:val="afff1"/>
    <w:rsid w:val="00B343A4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ff3">
    <w:name w:val="endnote reference"/>
    <w:rsid w:val="00B343A4"/>
    <w:rPr>
      <w:vertAlign w:val="superscript"/>
    </w:rPr>
  </w:style>
  <w:style w:type="paragraph" w:customStyle="1" w:styleId="afff4">
    <w:name w:val="Нормальный (таблица)"/>
    <w:basedOn w:val="a"/>
    <w:next w:val="a"/>
    <w:uiPriority w:val="99"/>
    <w:rsid w:val="00B343A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5">
    <w:name w:val="Нормальный"/>
    <w:basedOn w:val="a"/>
    <w:rsid w:val="00B343A4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paragraph" w:customStyle="1" w:styleId="1b">
    <w:name w:val="заголовок 1"/>
    <w:basedOn w:val="a"/>
    <w:next w:val="a"/>
    <w:rsid w:val="00B343A4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Times New Roman"/>
      <w:sz w:val="32"/>
      <w:szCs w:val="20"/>
    </w:rPr>
  </w:style>
  <w:style w:type="paragraph" w:customStyle="1" w:styleId="35">
    <w:name w:val="Обычный3"/>
    <w:rsid w:val="00B343A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afff6">
    <w:name w:val="Цветовое выделение для Нормальный"/>
    <w:rsid w:val="00B34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387507C3-B80D-4C0D-9291-8CDC81673F2B" TargetMode="External"/><Relationship Id="rId13" Type="http://schemas.openxmlformats.org/officeDocument/2006/relationships/hyperlink" Target="https://pravo-search.minjust.ru/bigs/showDocument.html?id=387507C3-B80D-4C0D-9291-8CDC81673F2B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387507C3-B80D-4C0D-9291-8CDC81673F2B" TargetMode="External"/><Relationship Id="rId12" Type="http://schemas.openxmlformats.org/officeDocument/2006/relationships/hyperlink" Target="https://pravo-search.minjust.ru/bigs/showDocument.html?id=387507C3-B80D-4C0D-9291-8CDC81673F2B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CFF822A1-201B-4168-905D-21F0BA5FC42B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387507C3-B80D-4C0D-9291-8CDC81673F2B" TargetMode="External"/><Relationship Id="rId11" Type="http://schemas.openxmlformats.org/officeDocument/2006/relationships/hyperlink" Target="https://pravo-search.minjust.ru/bigs/showDocument.html?id=0A02E7AB-81DC-427B-9BB7-ABFB1E14BDF3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pravo-search.minjust.ru/bigs/showDocument.html?id=387507C3-B80D-4C0D-9291-8CDC81673F2B" TargetMode="External"/><Relationship Id="rId10" Type="http://schemas.openxmlformats.org/officeDocument/2006/relationships/hyperlink" Target="https://pravo-search.minjust.ru/bigs/showDocument.html?id=CFF822A1-201B-4168-905D-21F0BA5FC42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387507C3-B80D-4C0D-9291-8CDC81673F2B" TargetMode="External"/><Relationship Id="rId14" Type="http://schemas.openxmlformats.org/officeDocument/2006/relationships/hyperlink" Target="https://pravo-search.minjust.ru/bigs/showDocument.html?id=387507C3-B80D-4C0D-9291-8CDC81673F2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21</Pages>
  <Words>5786</Words>
  <Characters>32985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2026-02-06T12:03:00Z</dcterms:created>
  <dcterms:modified xsi:type="dcterms:W3CDTF">2026-03-03T06:53:00Z</dcterms:modified>
</cp:coreProperties>
</file>