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D9C" w:rsidRDefault="00110D9C" w:rsidP="00110D9C">
      <w:pPr>
        <w:tabs>
          <w:tab w:val="right" w:pos="900"/>
        </w:tabs>
        <w:jc w:val="center"/>
      </w:pPr>
      <w:r>
        <w:rPr>
          <w:noProof/>
        </w:rPr>
        <w:drawing>
          <wp:inline distT="0" distB="0" distL="0" distR="0" wp14:anchorId="45C6C301" wp14:editId="7533C644">
            <wp:extent cx="790575" cy="819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2" t="-140" r="-182" b="-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D9C" w:rsidRPr="000318F2" w:rsidRDefault="00110D9C" w:rsidP="00110D9C">
      <w:pPr>
        <w:tabs>
          <w:tab w:val="right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r w:rsidRPr="000318F2">
        <w:rPr>
          <w:rFonts w:ascii="Times New Roman" w:hAnsi="Times New Roman" w:cs="Times New Roman"/>
          <w:b/>
          <w:sz w:val="18"/>
          <w:szCs w:val="18"/>
        </w:rPr>
        <w:t xml:space="preserve"> АДМИНИСТРАЦИЯ    МУНИЦИПАЛЬНОГО ОБРАЗОВАНИЯ     НОВОЮЛАСЕНСКИЙ</w:t>
      </w:r>
      <w:r w:rsidRPr="000318F2">
        <w:rPr>
          <w:rFonts w:ascii="Times New Roman" w:hAnsi="Times New Roman" w:cs="Times New Roman"/>
          <w:sz w:val="18"/>
          <w:szCs w:val="18"/>
        </w:rPr>
        <w:t xml:space="preserve"> </w:t>
      </w:r>
      <w:r w:rsidRPr="000318F2">
        <w:rPr>
          <w:rFonts w:ascii="Times New Roman" w:hAnsi="Times New Roman" w:cs="Times New Roman"/>
          <w:b/>
          <w:sz w:val="18"/>
          <w:szCs w:val="18"/>
        </w:rPr>
        <w:t>СЕЛЬСОВЕТ</w:t>
      </w:r>
    </w:p>
    <w:p w:rsidR="00110D9C" w:rsidRPr="000318F2" w:rsidRDefault="00110D9C" w:rsidP="00110D9C">
      <w:pPr>
        <w:tabs>
          <w:tab w:val="right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0318F2">
        <w:rPr>
          <w:rFonts w:ascii="Times New Roman" w:hAnsi="Times New Roman" w:cs="Times New Roman"/>
          <w:b/>
          <w:caps/>
          <w:sz w:val="18"/>
          <w:szCs w:val="18"/>
        </w:rPr>
        <w:t>КРАСНОГВАРДЕЙСКОГО РАЙОНА оренбургской</w:t>
      </w:r>
      <w:r w:rsidRPr="000318F2">
        <w:rPr>
          <w:rFonts w:ascii="Times New Roman" w:hAnsi="Times New Roman" w:cs="Times New Roman"/>
          <w:b/>
          <w:sz w:val="18"/>
          <w:szCs w:val="18"/>
        </w:rPr>
        <w:t xml:space="preserve"> ОБЛАСТИ</w:t>
      </w:r>
    </w:p>
    <w:p w:rsidR="00110D9C" w:rsidRPr="000318F2" w:rsidRDefault="00110D9C" w:rsidP="00110D9C">
      <w:pPr>
        <w:tabs>
          <w:tab w:val="right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10D9C" w:rsidRPr="000318F2" w:rsidRDefault="00110D9C" w:rsidP="00110D9C">
      <w:pPr>
        <w:pStyle w:val="1"/>
        <w:numPr>
          <w:ilvl w:val="0"/>
          <w:numId w:val="1"/>
        </w:numPr>
        <w:tabs>
          <w:tab w:val="right" w:pos="0"/>
        </w:tabs>
        <w:suppressAutoHyphens/>
        <w:contextualSpacing/>
        <w:jc w:val="center"/>
        <w:rPr>
          <w:b/>
          <w:sz w:val="18"/>
          <w:szCs w:val="18"/>
        </w:rPr>
      </w:pPr>
      <w:r w:rsidRPr="000318F2">
        <w:rPr>
          <w:sz w:val="18"/>
          <w:szCs w:val="18"/>
        </w:rPr>
        <w:t>П О С Т А Н О В Л Е Н И Е</w:t>
      </w:r>
    </w:p>
    <w:p w:rsidR="00110D9C" w:rsidRPr="000318F2" w:rsidRDefault="00110D9C" w:rsidP="00110D9C">
      <w:pPr>
        <w:pStyle w:val="1"/>
        <w:keepNext w:val="0"/>
        <w:numPr>
          <w:ilvl w:val="0"/>
          <w:numId w:val="1"/>
        </w:numPr>
        <w:tabs>
          <w:tab w:val="right" w:pos="0"/>
        </w:tabs>
        <w:suppressAutoHyphens/>
        <w:contextualSpacing/>
        <w:jc w:val="center"/>
        <w:rPr>
          <w:sz w:val="18"/>
          <w:szCs w:val="18"/>
        </w:rPr>
      </w:pPr>
    </w:p>
    <w:p w:rsidR="00110D9C" w:rsidRPr="000318F2" w:rsidRDefault="00110D9C" w:rsidP="00110D9C">
      <w:pPr>
        <w:rPr>
          <w:sz w:val="18"/>
          <w:szCs w:val="18"/>
        </w:rPr>
      </w:pPr>
      <w:r w:rsidRPr="000318F2">
        <w:rPr>
          <w:rFonts w:ascii="Times New Roman" w:hAnsi="Times New Roman" w:cs="Times New Roman"/>
          <w:sz w:val="18"/>
          <w:szCs w:val="18"/>
        </w:rPr>
        <w:t xml:space="preserve">06.02.2026                                                                                                       № 10-п   </w:t>
      </w:r>
    </w:p>
    <w:p w:rsidR="00110D9C" w:rsidRPr="000318F2" w:rsidRDefault="00110D9C" w:rsidP="00110D9C">
      <w:pPr>
        <w:tabs>
          <w:tab w:val="right" w:pos="900"/>
          <w:tab w:val="right" w:pos="10260"/>
        </w:tabs>
        <w:jc w:val="center"/>
        <w:rPr>
          <w:sz w:val="18"/>
          <w:szCs w:val="18"/>
        </w:rPr>
      </w:pPr>
      <w:r w:rsidRPr="000318F2">
        <w:rPr>
          <w:rFonts w:ascii="Times New Roman" w:hAnsi="Times New Roman" w:cs="Times New Roman"/>
          <w:sz w:val="18"/>
          <w:szCs w:val="18"/>
        </w:rPr>
        <w:t xml:space="preserve">с. </w:t>
      </w:r>
      <w:proofErr w:type="spellStart"/>
      <w:r w:rsidRPr="000318F2">
        <w:rPr>
          <w:rFonts w:ascii="Times New Roman" w:hAnsi="Times New Roman" w:cs="Times New Roman"/>
          <w:sz w:val="18"/>
          <w:szCs w:val="18"/>
        </w:rPr>
        <w:t>Новоюласка</w:t>
      </w:r>
      <w:proofErr w:type="spellEnd"/>
      <w:r w:rsidRPr="000318F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10D9C" w:rsidRPr="000318F2" w:rsidRDefault="00110D9C" w:rsidP="00110D9C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318F2">
        <w:rPr>
          <w:rFonts w:ascii="Times New Roman" w:hAnsi="Times New Roman"/>
          <w:sz w:val="18"/>
          <w:szCs w:val="18"/>
        </w:rPr>
        <w:t xml:space="preserve">Об утверждении Порядка проведения оценки технического состояния </w:t>
      </w:r>
    </w:p>
    <w:p w:rsidR="00110D9C" w:rsidRPr="000318F2" w:rsidRDefault="00110D9C" w:rsidP="00110D9C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318F2">
        <w:rPr>
          <w:rFonts w:ascii="Times New Roman" w:hAnsi="Times New Roman"/>
          <w:sz w:val="18"/>
          <w:szCs w:val="18"/>
        </w:rPr>
        <w:t xml:space="preserve">автомобильных дорог общего пользования местного значения и о создании комиссии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 w:rsidRPr="000318F2">
        <w:rPr>
          <w:rFonts w:ascii="Times New Roman" w:hAnsi="Times New Roman"/>
          <w:sz w:val="18"/>
          <w:szCs w:val="18"/>
        </w:rPr>
        <w:t>Новоюласенский</w:t>
      </w:r>
      <w:proofErr w:type="spellEnd"/>
      <w:r w:rsidRPr="000318F2">
        <w:rPr>
          <w:rFonts w:ascii="Times New Roman" w:hAnsi="Times New Roman"/>
          <w:sz w:val="18"/>
          <w:szCs w:val="18"/>
        </w:rPr>
        <w:t xml:space="preserve"> сельсовет </w:t>
      </w:r>
    </w:p>
    <w:p w:rsidR="00110D9C" w:rsidRPr="000318F2" w:rsidRDefault="00110D9C" w:rsidP="00110D9C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318F2">
        <w:rPr>
          <w:rFonts w:ascii="Times New Roman" w:hAnsi="Times New Roman"/>
          <w:sz w:val="18"/>
          <w:szCs w:val="18"/>
        </w:rPr>
        <w:t>Красногвардейского района Оренбургской области</w:t>
      </w:r>
    </w:p>
    <w:p w:rsidR="00110D9C" w:rsidRPr="000318F2" w:rsidRDefault="00110D9C" w:rsidP="00110D9C">
      <w:pPr>
        <w:shd w:val="clear" w:color="auto" w:fill="FFFFFF"/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A"/>
          <w:sz w:val="18"/>
          <w:szCs w:val="18"/>
          <w:lang w:eastAsia="en-US"/>
        </w:rPr>
      </w:pPr>
      <w:r w:rsidRPr="000318F2">
        <w:rPr>
          <w:rFonts w:ascii="Times New Roman" w:hAnsi="Times New Roman" w:cs="Times New Roman"/>
          <w:sz w:val="18"/>
          <w:szCs w:val="18"/>
        </w:rPr>
        <w:t>В соответствии с Федеральным законом от 20.03.2025 года № 33-ФЗ «Об общих принципах организации местного самоуправления</w:t>
      </w:r>
      <w:r w:rsidRPr="000318F2">
        <w:rPr>
          <w:rFonts w:ascii="Times New Roman" w:hAnsi="Times New Roman" w:cs="Times New Roman"/>
          <w:bCs/>
          <w:sz w:val="18"/>
          <w:szCs w:val="18"/>
        </w:rPr>
        <w:t xml:space="preserve"> в единой системе публичной власти»</w:t>
      </w:r>
      <w:r w:rsidRPr="000318F2">
        <w:rPr>
          <w:rFonts w:ascii="Times New Roman" w:hAnsi="Times New Roman" w:cs="Times New Roman"/>
          <w:sz w:val="18"/>
          <w:szCs w:val="18"/>
        </w:rPr>
        <w:t xml:space="preserve">, со статьей 2 Федерального закона Российской Федерации от 10.12.1995 года №196-ФЗ «О безопасности дорожного движения», </w:t>
      </w:r>
      <w:r w:rsidRPr="000318F2">
        <w:rPr>
          <w:rFonts w:ascii="Times New Roman" w:hAnsi="Times New Roman" w:cs="Times New Roman"/>
          <w:sz w:val="18"/>
          <w:szCs w:val="18"/>
          <w:shd w:val="clear" w:color="auto" w:fill="FFFFFF"/>
        </w:rPr>
        <w:t>в целях реализации</w:t>
      </w:r>
      <w:r w:rsidRPr="000318F2">
        <w:rPr>
          <w:rFonts w:ascii="Times New Roman" w:hAnsi="Times New Roman"/>
          <w:sz w:val="18"/>
          <w:szCs w:val="18"/>
          <w:shd w:val="clear" w:color="auto" w:fill="FFFFFF"/>
        </w:rPr>
        <w:t xml:space="preserve"> пункта 4 статьи 17 Федерального закона от 8 ноября 2007 г.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20, ст. 2251; № 30 (ч. 1), ст. 3597; № 30 (ч. 2), ст. 3616; № 49, ст. 5744; 2009, № 29, ст. 3582) и в соответствии с пунктом 5.2.53.25 Положения о Министерстве транспорта Российской Федерации, утвержденного постановлением Правительства Российской Федерации от 30 июля 2004 г. №</w:t>
      </w:r>
      <w:r w:rsidRPr="000318F2">
        <w:rPr>
          <w:rFonts w:ascii="Times New Roman" w:hAnsi="Times New Roman"/>
          <w:sz w:val="18"/>
          <w:szCs w:val="18"/>
        </w:rPr>
        <w:t xml:space="preserve">, и </w:t>
      </w:r>
      <w:r w:rsidRPr="000318F2">
        <w:rPr>
          <w:rFonts w:ascii="Times New Roman" w:hAnsi="Times New Roman"/>
          <w:sz w:val="18"/>
          <w:szCs w:val="18"/>
          <w:shd w:val="clear" w:color="auto" w:fill="FFFFFF"/>
        </w:rPr>
        <w:t xml:space="preserve">приказа Минтранса РФ от 27 августа 2009 г. № 150 "О порядке проведения оценки технического состояния автомобильных дорог», Уставом муниципального образования </w:t>
      </w:r>
      <w:proofErr w:type="spellStart"/>
      <w:r w:rsidRPr="000318F2">
        <w:rPr>
          <w:rFonts w:ascii="Times New Roman" w:hAnsi="Times New Roman"/>
          <w:sz w:val="18"/>
          <w:szCs w:val="18"/>
          <w:shd w:val="clear" w:color="auto" w:fill="FFFFFF"/>
        </w:rPr>
        <w:t>Новоюласенский</w:t>
      </w:r>
      <w:proofErr w:type="spellEnd"/>
      <w:r w:rsidRPr="000318F2">
        <w:rPr>
          <w:rFonts w:ascii="Times New Roman" w:hAnsi="Times New Roman"/>
          <w:sz w:val="18"/>
          <w:szCs w:val="18"/>
          <w:shd w:val="clear" w:color="auto" w:fill="FFFFFF"/>
        </w:rPr>
        <w:t xml:space="preserve"> сельсовет: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 xml:space="preserve">1. Утвердить прилагаемый Порядок проведения оценки технического состояния </w:t>
      </w:r>
      <w:r w:rsidRPr="000318F2">
        <w:rPr>
          <w:bCs/>
          <w:sz w:val="18"/>
          <w:szCs w:val="18"/>
        </w:rPr>
        <w:t>автомобильных дорог общего пользования местного значения</w:t>
      </w:r>
      <w:r w:rsidRPr="000318F2">
        <w:rPr>
          <w:sz w:val="18"/>
          <w:szCs w:val="18"/>
        </w:rPr>
        <w:t xml:space="preserve">, расположенных на территории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 согласно приложению 1.</w:t>
      </w:r>
    </w:p>
    <w:p w:rsidR="00110D9C" w:rsidRPr="000318F2" w:rsidRDefault="00110D9C" w:rsidP="00110D9C">
      <w:pPr>
        <w:spacing w:after="0" w:line="240" w:lineRule="auto"/>
        <w:ind w:firstLine="709"/>
        <w:jc w:val="both"/>
        <w:rPr>
          <w:sz w:val="18"/>
          <w:szCs w:val="18"/>
        </w:rPr>
      </w:pPr>
      <w:r w:rsidRPr="000318F2">
        <w:rPr>
          <w:rFonts w:ascii="Times New Roman" w:hAnsi="Times New Roman"/>
          <w:sz w:val="18"/>
          <w:szCs w:val="18"/>
        </w:rPr>
        <w:t xml:space="preserve">2. </w:t>
      </w:r>
      <w:r w:rsidRPr="000318F2">
        <w:rPr>
          <w:rFonts w:ascii="Times New Roman" w:hAnsi="Times New Roman"/>
          <w:sz w:val="18"/>
          <w:szCs w:val="18"/>
          <w:shd w:val="clear" w:color="auto" w:fill="FFFFFF"/>
        </w:rPr>
        <w:t xml:space="preserve">Утвердить положение о постоянно действующей комиссии </w:t>
      </w:r>
      <w:r w:rsidRPr="000318F2">
        <w:rPr>
          <w:rFonts w:ascii="Times New Roman" w:hAnsi="Times New Roman"/>
          <w:sz w:val="18"/>
          <w:szCs w:val="18"/>
        </w:rPr>
        <w:t xml:space="preserve">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 w:rsidRPr="000318F2">
        <w:rPr>
          <w:rFonts w:ascii="Times New Roman" w:hAnsi="Times New Roman"/>
          <w:sz w:val="18"/>
          <w:szCs w:val="18"/>
        </w:rPr>
        <w:t>Новоюласенский</w:t>
      </w:r>
      <w:proofErr w:type="spellEnd"/>
      <w:r w:rsidRPr="000318F2">
        <w:rPr>
          <w:rFonts w:ascii="Times New Roman" w:hAnsi="Times New Roman"/>
          <w:sz w:val="18"/>
          <w:szCs w:val="18"/>
        </w:rPr>
        <w:t xml:space="preserve"> сельсовет Красногвардейского района Оренбургской области согласно приложению 2.</w:t>
      </w:r>
    </w:p>
    <w:p w:rsidR="00110D9C" w:rsidRPr="000318F2" w:rsidRDefault="00110D9C" w:rsidP="00110D9C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0318F2">
        <w:rPr>
          <w:rFonts w:ascii="Times New Roman" w:hAnsi="Times New Roman"/>
          <w:sz w:val="18"/>
          <w:szCs w:val="18"/>
        </w:rPr>
        <w:t>3. Создать и утвердить состав комиссии по оценке технического состояния автомобильных дорог общего пользования местного значения согласно приложению 3.</w:t>
      </w:r>
    </w:p>
    <w:p w:rsidR="00110D9C" w:rsidRPr="000318F2" w:rsidRDefault="00110D9C" w:rsidP="00110D9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18F2">
        <w:rPr>
          <w:rFonts w:ascii="Times New Roman" w:hAnsi="Times New Roman" w:cs="Times New Roman"/>
          <w:sz w:val="18"/>
          <w:szCs w:val="18"/>
        </w:rPr>
        <w:t>4.</w:t>
      </w:r>
      <w:r w:rsidRPr="000318F2">
        <w:rPr>
          <w:rFonts w:ascii="Times New Roman" w:hAnsi="Times New Roman" w:cs="Times New Roman"/>
          <w:color w:val="000000"/>
          <w:sz w:val="18"/>
          <w:szCs w:val="18"/>
        </w:rPr>
        <w:t xml:space="preserve"> Н</w:t>
      </w:r>
      <w:r w:rsidRPr="000318F2">
        <w:rPr>
          <w:rFonts w:ascii="Times New Roman" w:eastAsia="Calibri" w:hAnsi="Times New Roman" w:cs="Times New Roman"/>
          <w:color w:val="000000"/>
          <w:sz w:val="18"/>
          <w:szCs w:val="18"/>
        </w:rPr>
        <w:t>астоящее постановление вступ</w:t>
      </w:r>
      <w:bookmarkStart w:id="1" w:name="_GoBack1"/>
      <w:bookmarkEnd w:id="1"/>
      <w:r w:rsidRPr="000318F2">
        <w:rPr>
          <w:rFonts w:ascii="Times New Roman" w:eastAsia="Calibri" w:hAnsi="Times New Roman" w:cs="Times New Roman"/>
          <w:color w:val="000000"/>
          <w:sz w:val="18"/>
          <w:szCs w:val="18"/>
        </w:rPr>
        <w:t>ает в силу после его официального опубликования в газете «</w:t>
      </w:r>
      <w:proofErr w:type="spellStart"/>
      <w:r w:rsidRPr="000318F2">
        <w:rPr>
          <w:rFonts w:ascii="Times New Roman" w:eastAsia="Calibri" w:hAnsi="Times New Roman" w:cs="Times New Roman"/>
          <w:color w:val="000000"/>
          <w:sz w:val="18"/>
          <w:szCs w:val="18"/>
        </w:rPr>
        <w:t>Новоюласенский</w:t>
      </w:r>
      <w:proofErr w:type="spellEnd"/>
      <w:r w:rsidRPr="000318F2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вестник», подлежит размещению на официальном сайте администрации муниципального образования </w:t>
      </w:r>
      <w:proofErr w:type="spellStart"/>
      <w:r w:rsidRPr="000318F2">
        <w:rPr>
          <w:rFonts w:ascii="Times New Roman" w:eastAsia="Calibri" w:hAnsi="Times New Roman" w:cs="Times New Roman"/>
          <w:color w:val="000000"/>
          <w:sz w:val="18"/>
          <w:szCs w:val="18"/>
        </w:rPr>
        <w:t>Новоюласенский</w:t>
      </w:r>
      <w:proofErr w:type="spellEnd"/>
      <w:r w:rsidRPr="000318F2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сельсовет Красногвардейского района Оренбургской области в сети «Интернет», на информационных стендах.</w:t>
      </w:r>
    </w:p>
    <w:p w:rsidR="00110D9C" w:rsidRPr="000318F2" w:rsidRDefault="00110D9C" w:rsidP="00110D9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318F2">
        <w:rPr>
          <w:rFonts w:ascii="Times New Roman" w:hAnsi="Times New Roman" w:cs="Times New Roman"/>
          <w:sz w:val="18"/>
          <w:szCs w:val="18"/>
        </w:rPr>
        <w:t>5. Контроль за исполнением настоящего постановления оставляю за собой.</w:t>
      </w:r>
    </w:p>
    <w:p w:rsidR="00110D9C" w:rsidRPr="000318F2" w:rsidRDefault="00110D9C" w:rsidP="00110D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Theme="minorHAnsi" w:hAnsi="Times New Roman"/>
          <w:color w:val="00000A"/>
          <w:sz w:val="18"/>
          <w:szCs w:val="18"/>
          <w:lang w:eastAsia="en-US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Глава сельсовета                                                                             </w:t>
      </w:r>
      <w:proofErr w:type="spellStart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С.Н.Бисяева</w:t>
      </w:r>
      <w:proofErr w:type="spellEnd"/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Разослано: в дело, членам комиссии, для обнародования — 2 </w:t>
      </w:r>
      <w:proofErr w:type="spellStart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экз</w:t>
      </w:r>
      <w:proofErr w:type="spellEnd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, прокурору района.</w:t>
      </w: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18"/>
          <w:szCs w:val="18"/>
        </w:rPr>
      </w:pP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rFonts w:eastAsiaTheme="minorHAnsi"/>
          <w:color w:val="00000A"/>
          <w:sz w:val="18"/>
          <w:szCs w:val="18"/>
          <w:lang w:eastAsia="en-US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Приложение№1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к постановлению администрации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муниципального образования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</w:t>
      </w:r>
      <w:proofErr w:type="spellStart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Новоюласенский</w:t>
      </w:r>
      <w:proofErr w:type="spellEnd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сельсовет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bookmarkStart w:id="2" w:name="__DdeLink__2182_1115661114"/>
      <w:bookmarkEnd w:id="2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от 06.02.2026 № 10-п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82828"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center"/>
        <w:rPr>
          <w:rFonts w:eastAsiaTheme="minorHAnsi" w:cstheme="minorBidi"/>
          <w:b/>
          <w:color w:val="00000A"/>
          <w:sz w:val="18"/>
          <w:szCs w:val="18"/>
          <w:lang w:eastAsia="en-US"/>
        </w:rPr>
      </w:pPr>
      <w:r w:rsidRPr="000318F2">
        <w:rPr>
          <w:b/>
          <w:sz w:val="18"/>
          <w:szCs w:val="18"/>
        </w:rPr>
        <w:t>Порядок</w:t>
      </w:r>
    </w:p>
    <w:p w:rsidR="00110D9C" w:rsidRPr="000318F2" w:rsidRDefault="00110D9C" w:rsidP="00110D9C">
      <w:pPr>
        <w:pStyle w:val="a3"/>
        <w:spacing w:before="0" w:after="0"/>
        <w:jc w:val="center"/>
        <w:rPr>
          <w:sz w:val="18"/>
          <w:szCs w:val="18"/>
        </w:rPr>
      </w:pPr>
      <w:r w:rsidRPr="000318F2">
        <w:rPr>
          <w:b/>
          <w:sz w:val="18"/>
          <w:szCs w:val="18"/>
        </w:rPr>
        <w:t xml:space="preserve">проведения оценки технического состояния </w:t>
      </w:r>
      <w:r w:rsidRPr="000318F2">
        <w:rPr>
          <w:b/>
          <w:bCs/>
          <w:sz w:val="18"/>
          <w:szCs w:val="18"/>
        </w:rPr>
        <w:t>автомобильных дорог общего пользования местного значения</w:t>
      </w:r>
      <w:r w:rsidRPr="000318F2">
        <w:rPr>
          <w:b/>
          <w:sz w:val="18"/>
          <w:szCs w:val="18"/>
        </w:rPr>
        <w:t xml:space="preserve">, расположенных на территории муниципального образования </w:t>
      </w:r>
      <w:proofErr w:type="spellStart"/>
      <w:r w:rsidRPr="000318F2">
        <w:rPr>
          <w:b/>
          <w:sz w:val="18"/>
          <w:szCs w:val="18"/>
        </w:rPr>
        <w:t>Новоюласенский</w:t>
      </w:r>
      <w:proofErr w:type="spellEnd"/>
      <w:r w:rsidRPr="000318F2">
        <w:rPr>
          <w:b/>
          <w:sz w:val="18"/>
          <w:szCs w:val="18"/>
        </w:rPr>
        <w:t xml:space="preserve"> сельсовет Красногвардейского района Оренбургской области </w:t>
      </w:r>
    </w:p>
    <w:p w:rsidR="00110D9C" w:rsidRPr="000318F2" w:rsidRDefault="00110D9C" w:rsidP="00110D9C">
      <w:pPr>
        <w:pStyle w:val="a3"/>
        <w:spacing w:before="0" w:after="0"/>
        <w:jc w:val="center"/>
        <w:rPr>
          <w:b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 1. Настоящий Порядок проведения оценки технического состояния автомобильных дорог (далее – Порядок) устанавливает правила определения соответствия транспортно-эксплуатационных характеристик </w:t>
      </w:r>
      <w:r w:rsidRPr="000318F2">
        <w:rPr>
          <w:bCs/>
          <w:sz w:val="18"/>
          <w:szCs w:val="18"/>
        </w:rPr>
        <w:t>автомобильных дорог общего пользования местного значения</w:t>
      </w:r>
      <w:r w:rsidRPr="000318F2">
        <w:rPr>
          <w:sz w:val="18"/>
          <w:szCs w:val="18"/>
        </w:rPr>
        <w:t xml:space="preserve">, расположенных на территории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области, требованиям технических регламентов, а также иным нормативным в соответствии с требованиями законодательства Российской Федерации в сфере технического регулирования.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2. Для целей настоящего Порядка: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под оценкой технического состояния </w:t>
      </w:r>
      <w:r w:rsidRPr="000318F2">
        <w:rPr>
          <w:bCs/>
          <w:sz w:val="18"/>
          <w:szCs w:val="18"/>
        </w:rPr>
        <w:t>автомобильных дорог общего пользования местного значения</w:t>
      </w:r>
      <w:r w:rsidRPr="000318F2">
        <w:rPr>
          <w:sz w:val="18"/>
          <w:szCs w:val="18"/>
        </w:rPr>
        <w:t xml:space="preserve">, расположенных на территории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</w:t>
      </w:r>
      <w:r w:rsidRPr="000318F2">
        <w:rPr>
          <w:b/>
          <w:sz w:val="18"/>
          <w:szCs w:val="18"/>
        </w:rPr>
        <w:t xml:space="preserve"> </w:t>
      </w:r>
      <w:r w:rsidRPr="000318F2">
        <w:rPr>
          <w:sz w:val="18"/>
          <w:szCs w:val="18"/>
        </w:rPr>
        <w:t xml:space="preserve">понимается установление соответствия транспортно-эксплуатационных характеристик автомобильной дороги, полученных на основании данных ее диагностики, требованиям технических регламентов, а также иным нормативным документам в соответствии с требованиями законодательства Российской Федерации в сфере технического регулирования; </w:t>
      </w:r>
    </w:p>
    <w:p w:rsidR="00110D9C" w:rsidRPr="000318F2" w:rsidRDefault="00110D9C" w:rsidP="00110D9C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0318F2">
        <w:rPr>
          <w:rFonts w:ascii="Times New Roman" w:hAnsi="Times New Roman"/>
          <w:sz w:val="18"/>
          <w:szCs w:val="18"/>
        </w:rPr>
        <w:t xml:space="preserve">под диагностикой автомобильной дороги местного значения понимается комплекс работ по обследованию, сбору и анализу информации о параметрах, характеристиках и условиях функционирования автомобильной дороги, о наличии повреждений ее элементов и причин их появления, о характеристиках транспортных потоков;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под транспортно-эксплуатационными характеристиками автомобильной дороги понимается комплекс характеристик технического уровня автомобильной дороги и ее эксплуатационного состояния, обеспечивающий требуемые потребительские свойства автомобильной дороги;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под техническим уровнем автомобильной дороги понимается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под эксплуатационным состоянием автомобильной дороги понимается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дороги; </w:t>
      </w:r>
    </w:p>
    <w:p w:rsidR="00110D9C" w:rsidRPr="000318F2" w:rsidRDefault="00110D9C" w:rsidP="00110D9C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0318F2">
        <w:rPr>
          <w:rFonts w:ascii="Times New Roman" w:hAnsi="Times New Roman"/>
          <w:sz w:val="18"/>
          <w:szCs w:val="18"/>
        </w:rPr>
        <w:t xml:space="preserve">под потребительскими свойствами автомобильной дороги понимается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3. К основным постоянным параметрам и характеристикам автомобильной дороги, определяющим ее технический уровень, относятся: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ширина проезжей части и земляного полотна;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габарит приближения;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длины прямых, число углов поворотов в плане трассы и величины их радиусов;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протяженность подъемов и спусков;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продольный и поперечный уклоны;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высота насыпи и глубина выемки;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габариты искусственных дорожных сооружений;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наличие элементов водоотвода;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наличие элементов обустройства дороги и технических средств организации дорожного движения.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4. К основным переменным параметрам и характеристикам автомобильной дороги, определяющим ее эксплуатационное состояние, относятся: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продольная ровность и </w:t>
      </w:r>
      <w:proofErr w:type="spellStart"/>
      <w:r w:rsidRPr="000318F2">
        <w:rPr>
          <w:sz w:val="18"/>
          <w:szCs w:val="18"/>
        </w:rPr>
        <w:t>колейность</w:t>
      </w:r>
      <w:proofErr w:type="spellEnd"/>
      <w:r w:rsidRPr="000318F2">
        <w:rPr>
          <w:sz w:val="18"/>
          <w:szCs w:val="18"/>
        </w:rPr>
        <w:t xml:space="preserve"> дорожного покрытия;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сцепные свойства дорожного покрытия и состояние обочин;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lastRenderedPageBreak/>
        <w:t xml:space="preserve">прочность дорожной одежды;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грузоподъемность искусственных дорожных сооружений;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5. К основным показателям потребительских свойств автомобильной дороги, относятся: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средняя скорость движения транспортного потока;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безопасность и удобство движения транспортного потока;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пропускная способность и уровень загрузки автомобильной дороги движением;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среднегодовая суточная интенсивность движения и состав транспортного потока;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способность дороги пропускать транспортные средства с допустимыми для движения осевыми нагрузками, общей массой и габаритами;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степень воздействия дороги на окружающую среду.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6. Оценка технического состояния автомобильных дорог местного значения проводится: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в отношении автомобильных дорог общего пользования местного значения – администрацией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 в области использования автомобильных дорог и осуществления дорожной деятельности, либо уполномоченной им организацией;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7. Для проведения работ по диагностике и оценке технического состояния </w:t>
      </w:r>
      <w:r w:rsidRPr="000318F2">
        <w:rPr>
          <w:bCs/>
          <w:sz w:val="18"/>
          <w:szCs w:val="18"/>
        </w:rPr>
        <w:t>автомобильных дорог общего пользования местного значения</w:t>
      </w:r>
      <w:r w:rsidRPr="000318F2">
        <w:rPr>
          <w:sz w:val="18"/>
          <w:szCs w:val="18"/>
        </w:rPr>
        <w:t xml:space="preserve">, расположенных на территории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</w:t>
      </w:r>
      <w:r w:rsidRPr="000318F2">
        <w:rPr>
          <w:b/>
          <w:sz w:val="18"/>
          <w:szCs w:val="18"/>
        </w:rPr>
        <w:t xml:space="preserve"> </w:t>
      </w:r>
      <w:r w:rsidRPr="000318F2">
        <w:rPr>
          <w:sz w:val="18"/>
          <w:szCs w:val="18"/>
        </w:rPr>
        <w:t xml:space="preserve">могут привлекаться организации, имеющие необходимые приборы, оборудование, передвижные лаборатории и квалифицированный персонал, на основе конкурсов (аукционов), проводимых в соответствии с законодательством Российской Федерации.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8. Диагностика автомобильных дорог местного значения проводится в соответствии с требованиями законодательства Российской Федерации в сфере технического регулирования. Виды диагностики автомобильных дорог приведены в приложении к настоящему Порядку.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При проведении диагностики автомобильных дорог должно использоваться измерительное оборудование приборы, передвижные лаборатории, имеющее свидетельство о поверке, утвержденное в установленном порядке. Данное оборудование должно быть включено в Государственный реестр средств измерений, либо должно быть </w:t>
      </w:r>
      <w:proofErr w:type="spellStart"/>
      <w:r w:rsidRPr="000318F2">
        <w:rPr>
          <w:sz w:val="18"/>
          <w:szCs w:val="18"/>
        </w:rPr>
        <w:t>метеорологически</w:t>
      </w:r>
      <w:proofErr w:type="spellEnd"/>
      <w:r w:rsidRPr="000318F2">
        <w:rPr>
          <w:sz w:val="18"/>
          <w:szCs w:val="18"/>
        </w:rPr>
        <w:t xml:space="preserve"> аттестованным.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9. Результаты оценки технического состояния автомобильной дороги используются для: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формирования и обновления автоматизированного банка дорожных и мостовых данных;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заполнения форм государственной статистической отчетности;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 xml:space="preserve">оценки потребности в работах по реконструкции, капитальному </w:t>
      </w:r>
      <w:hyperlink r:id="rId6" w:history="1">
        <w:r w:rsidRPr="000318F2">
          <w:rPr>
            <w:rStyle w:val="-"/>
            <w:color w:val="000000"/>
            <w:sz w:val="18"/>
            <w:szCs w:val="18"/>
          </w:rPr>
          <w:t>ремонту, ремонту и</w:t>
        </w:r>
      </w:hyperlink>
      <w:r w:rsidRPr="000318F2">
        <w:rPr>
          <w:sz w:val="18"/>
          <w:szCs w:val="18"/>
        </w:rPr>
        <w:t xml:space="preserve"> содержанию автомобильных дорог;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ежегодного и среднесрочного планирования работ по реконструкции, капитальному ремонту, ремонту и содержанию автомобильных дорог;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разработки обоснований по реконструкции, капитальному ремонту, ремонту и содержанию автомобильных дорог, и развитию дорожной сети с выбором приоритетных объектов;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разработки программ по повышению безопасности дорожного движения;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определения возможности движения транспортного средства, осуществляющего перевозки тяжеловесных и (или) крупногабаритных грузов, по автомобильной дороге;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организации временного ограничения или прекращения движения транспортных средств по автомобильным дорогам;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оценки эффективности использования новых технологий, материалов, машин и механизмов при реконструкции, капитальном ремонте, ремонте и содержании автомобильных дорог;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формирования муниципального реестра автомобильных дорог местного значения; 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иных целей, предусмотренных законодательством Российской Федерации, муниципальными правовыми актами администрации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области.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>10.Виды диагностики автомобильных дорог общего пользования</w:t>
      </w:r>
    </w:p>
    <w:p w:rsidR="00110D9C" w:rsidRPr="000318F2" w:rsidRDefault="00110D9C" w:rsidP="00110D9C">
      <w:pPr>
        <w:pStyle w:val="a3"/>
        <w:spacing w:before="0" w:after="0"/>
        <w:jc w:val="both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 xml:space="preserve"> местного значения, расположенных на территории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</w:t>
      </w:r>
    </w:p>
    <w:p w:rsidR="00110D9C" w:rsidRPr="000318F2" w:rsidRDefault="00110D9C" w:rsidP="00110D9C">
      <w:pPr>
        <w:pStyle w:val="a3"/>
        <w:spacing w:before="0" w:after="0"/>
        <w:rPr>
          <w:bCs/>
          <w:sz w:val="18"/>
          <w:szCs w:val="18"/>
        </w:rPr>
      </w:pPr>
    </w:p>
    <w:tbl>
      <w:tblPr>
        <w:tblW w:w="9297" w:type="dxa"/>
        <w:jc w:val="right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2263"/>
        <w:gridCol w:w="4023"/>
        <w:gridCol w:w="2574"/>
      </w:tblGrid>
      <w:tr w:rsidR="00110D9C" w:rsidRPr="000318F2" w:rsidTr="00FF6553">
        <w:trPr>
          <w:trHeight w:val="780"/>
          <w:jc w:val="right"/>
        </w:trPr>
        <w:tc>
          <w:tcPr>
            <w:tcW w:w="4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bCs/>
                <w:sz w:val="18"/>
                <w:szCs w:val="18"/>
              </w:rPr>
            </w:pPr>
            <w:r w:rsidRPr="000318F2">
              <w:rPr>
                <w:bCs/>
                <w:sz w:val="18"/>
                <w:szCs w:val="18"/>
              </w:rPr>
              <w:t>№</w:t>
            </w:r>
          </w:p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bCs/>
                <w:sz w:val="18"/>
                <w:szCs w:val="18"/>
              </w:rPr>
            </w:pPr>
            <w:r w:rsidRPr="000318F2">
              <w:rPr>
                <w:bCs/>
                <w:sz w:val="18"/>
                <w:szCs w:val="18"/>
              </w:rPr>
              <w:t>п/п</w:t>
            </w:r>
          </w:p>
        </w:tc>
        <w:tc>
          <w:tcPr>
            <w:tcW w:w="22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bCs/>
                <w:sz w:val="18"/>
                <w:szCs w:val="18"/>
              </w:rPr>
            </w:pPr>
            <w:r w:rsidRPr="000318F2">
              <w:rPr>
                <w:bCs/>
                <w:sz w:val="18"/>
                <w:szCs w:val="18"/>
              </w:rPr>
              <w:t>Вид диагностики</w:t>
            </w:r>
          </w:p>
        </w:tc>
        <w:tc>
          <w:tcPr>
            <w:tcW w:w="40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bCs/>
                <w:sz w:val="18"/>
                <w:szCs w:val="18"/>
              </w:rPr>
            </w:pPr>
            <w:r w:rsidRPr="000318F2">
              <w:rPr>
                <w:bCs/>
                <w:sz w:val="18"/>
                <w:szCs w:val="18"/>
              </w:rPr>
              <w:t>Состав работ</w:t>
            </w:r>
          </w:p>
        </w:tc>
        <w:tc>
          <w:tcPr>
            <w:tcW w:w="25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bCs/>
                <w:sz w:val="18"/>
                <w:szCs w:val="18"/>
              </w:rPr>
            </w:pPr>
            <w:r w:rsidRPr="000318F2">
              <w:rPr>
                <w:bCs/>
                <w:sz w:val="18"/>
                <w:szCs w:val="18"/>
              </w:rPr>
              <w:t>Периодичность</w:t>
            </w:r>
          </w:p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bCs/>
                <w:sz w:val="18"/>
                <w:szCs w:val="18"/>
              </w:rPr>
            </w:pPr>
            <w:r w:rsidRPr="000318F2">
              <w:rPr>
                <w:bCs/>
                <w:sz w:val="18"/>
                <w:szCs w:val="18"/>
              </w:rPr>
              <w:t>проведения</w:t>
            </w:r>
          </w:p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bCs/>
                <w:sz w:val="18"/>
                <w:szCs w:val="18"/>
              </w:rPr>
            </w:pPr>
            <w:r w:rsidRPr="000318F2">
              <w:rPr>
                <w:bCs/>
                <w:sz w:val="18"/>
                <w:szCs w:val="18"/>
              </w:rPr>
              <w:t>диагностики</w:t>
            </w:r>
          </w:p>
        </w:tc>
      </w:tr>
      <w:tr w:rsidR="00110D9C" w:rsidRPr="000318F2" w:rsidTr="00FF6553">
        <w:trPr>
          <w:trHeight w:val="1720"/>
          <w:jc w:val="right"/>
        </w:trPr>
        <w:tc>
          <w:tcPr>
            <w:tcW w:w="4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1</w:t>
            </w:r>
          </w:p>
        </w:tc>
        <w:tc>
          <w:tcPr>
            <w:tcW w:w="22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Первичная диагностика</w:t>
            </w:r>
          </w:p>
        </w:tc>
        <w:tc>
          <w:tcPr>
            <w:tcW w:w="40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ind w:left="180" w:hanging="180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 xml:space="preserve">  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25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один раз в 5 лет</w:t>
            </w:r>
          </w:p>
        </w:tc>
      </w:tr>
      <w:tr w:rsidR="00110D9C" w:rsidRPr="000318F2" w:rsidTr="00FF6553">
        <w:trPr>
          <w:jc w:val="right"/>
        </w:trPr>
        <w:tc>
          <w:tcPr>
            <w:tcW w:w="4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2</w:t>
            </w:r>
          </w:p>
        </w:tc>
        <w:tc>
          <w:tcPr>
            <w:tcW w:w="22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Повторная диагностика</w:t>
            </w:r>
          </w:p>
        </w:tc>
        <w:tc>
          <w:tcPr>
            <w:tcW w:w="40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ind w:left="180" w:hanging="180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 xml:space="preserve">  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25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один раз в год</w:t>
            </w:r>
          </w:p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(не позднее начала осеннего периода)</w:t>
            </w:r>
          </w:p>
        </w:tc>
      </w:tr>
      <w:tr w:rsidR="00110D9C" w:rsidRPr="000318F2" w:rsidTr="00FF6553">
        <w:trPr>
          <w:jc w:val="right"/>
        </w:trPr>
        <w:tc>
          <w:tcPr>
            <w:tcW w:w="4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22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Приемочная диагностика</w:t>
            </w:r>
          </w:p>
        </w:tc>
        <w:tc>
          <w:tcPr>
            <w:tcW w:w="40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ind w:left="180" w:hanging="180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 xml:space="preserve">  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25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при вводе автомобильной дороги (участков дороги) в эксплуатацию после строительства, реконструкции или капитального ремонта</w:t>
            </w:r>
          </w:p>
        </w:tc>
      </w:tr>
      <w:tr w:rsidR="00110D9C" w:rsidRPr="000318F2" w:rsidTr="00FF6553">
        <w:trPr>
          <w:jc w:val="right"/>
        </w:trPr>
        <w:tc>
          <w:tcPr>
            <w:tcW w:w="4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4</w:t>
            </w:r>
          </w:p>
        </w:tc>
        <w:tc>
          <w:tcPr>
            <w:tcW w:w="226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jc w:val="center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Специализированная диагностика</w:t>
            </w:r>
          </w:p>
        </w:tc>
        <w:tc>
          <w:tcPr>
            <w:tcW w:w="40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ind w:left="180" w:hanging="180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 xml:space="preserve">  Детальное инструментальное</w:t>
            </w:r>
          </w:p>
          <w:p w:rsidR="00110D9C" w:rsidRPr="000318F2" w:rsidRDefault="00110D9C" w:rsidP="00FF6553">
            <w:pPr>
              <w:pStyle w:val="a3"/>
              <w:spacing w:before="0" w:after="0"/>
              <w:ind w:left="180" w:hanging="180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 xml:space="preserve">  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</w:t>
            </w:r>
          </w:p>
        </w:tc>
        <w:tc>
          <w:tcPr>
            <w:tcW w:w="25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:rsidR="00110D9C" w:rsidRPr="000318F2" w:rsidRDefault="00110D9C" w:rsidP="00FF6553">
            <w:pPr>
              <w:pStyle w:val="a3"/>
              <w:spacing w:before="0" w:after="0"/>
              <w:rPr>
                <w:sz w:val="18"/>
                <w:szCs w:val="18"/>
              </w:rPr>
            </w:pPr>
            <w:r w:rsidRPr="000318F2">
              <w:rPr>
                <w:sz w:val="18"/>
                <w:szCs w:val="18"/>
              </w:rPr>
              <w:t>при определении возможности движения транспортного средства, осуществляющего перевозки тяжеловесных и (или) крупногабаритных грузов по автомобильной дороге, а также в иных случаях, когда необходимо выявление причин снижения параметров и характеристик элементов автомобильных дорог</w:t>
            </w:r>
          </w:p>
        </w:tc>
      </w:tr>
    </w:tbl>
    <w:p w:rsidR="00110D9C" w:rsidRPr="000318F2" w:rsidRDefault="00110D9C" w:rsidP="00110D9C">
      <w:pPr>
        <w:pStyle w:val="a3"/>
        <w:spacing w:before="0" w:after="0"/>
        <w:jc w:val="right"/>
        <w:rPr>
          <w:rFonts w:cstheme="minorBidi"/>
          <w:color w:val="00000A"/>
          <w:sz w:val="18"/>
          <w:szCs w:val="18"/>
          <w:lang w:eastAsia="en-US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>Приложение № 2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к постановлению администрации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муниципального образования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</w:t>
      </w:r>
      <w:proofErr w:type="spellStart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Новоюласенский</w:t>
      </w:r>
      <w:proofErr w:type="spellEnd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сельсовет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от 06.02.2026 № 10-п</w:t>
      </w:r>
    </w:p>
    <w:p w:rsidR="00110D9C" w:rsidRPr="000318F2" w:rsidRDefault="00110D9C" w:rsidP="00110D9C">
      <w:pPr>
        <w:widowControl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center"/>
        <w:textAlignment w:val="baseline"/>
        <w:rPr>
          <w:b/>
          <w:bCs/>
          <w:sz w:val="18"/>
          <w:szCs w:val="18"/>
        </w:rPr>
      </w:pPr>
      <w:r w:rsidRPr="000318F2">
        <w:rPr>
          <w:b/>
          <w:bCs/>
          <w:sz w:val="18"/>
          <w:szCs w:val="18"/>
        </w:rPr>
        <w:t>ПОЛОЖЕНИЕ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center"/>
        <w:textAlignment w:val="baseline"/>
        <w:rPr>
          <w:b/>
          <w:bCs/>
          <w:sz w:val="18"/>
          <w:szCs w:val="18"/>
        </w:rPr>
      </w:pPr>
      <w:r w:rsidRPr="000318F2">
        <w:rPr>
          <w:b/>
          <w:bCs/>
          <w:sz w:val="18"/>
          <w:szCs w:val="18"/>
        </w:rPr>
        <w:t>о постоянно действующей комиссии по оценке технического состояния автомобильных дорог общего пользования местного значения</w:t>
      </w:r>
    </w:p>
    <w:p w:rsidR="00110D9C" w:rsidRPr="000318F2" w:rsidRDefault="00110D9C" w:rsidP="00110D9C">
      <w:pPr>
        <w:pStyle w:val="a3"/>
        <w:spacing w:before="0" w:after="0"/>
        <w:jc w:val="center"/>
        <w:rPr>
          <w:rFonts w:asciiTheme="minorHAnsi" w:hAnsiTheme="minorHAnsi"/>
          <w:sz w:val="18"/>
          <w:szCs w:val="18"/>
        </w:rPr>
      </w:pPr>
      <w:r w:rsidRPr="000318F2">
        <w:rPr>
          <w:b/>
          <w:sz w:val="18"/>
          <w:szCs w:val="18"/>
        </w:rPr>
        <w:t xml:space="preserve">муниципального образования </w:t>
      </w:r>
      <w:proofErr w:type="spellStart"/>
      <w:r w:rsidRPr="000318F2">
        <w:rPr>
          <w:b/>
          <w:sz w:val="18"/>
          <w:szCs w:val="18"/>
        </w:rPr>
        <w:t>Новоюласенский</w:t>
      </w:r>
      <w:proofErr w:type="spellEnd"/>
      <w:r w:rsidRPr="000318F2">
        <w:rPr>
          <w:b/>
          <w:sz w:val="18"/>
          <w:szCs w:val="18"/>
        </w:rPr>
        <w:t xml:space="preserve"> сельсовет </w:t>
      </w:r>
    </w:p>
    <w:p w:rsidR="00110D9C" w:rsidRPr="000318F2" w:rsidRDefault="00110D9C" w:rsidP="00110D9C">
      <w:pPr>
        <w:pStyle w:val="a3"/>
        <w:spacing w:before="0" w:after="0"/>
        <w:jc w:val="center"/>
        <w:rPr>
          <w:sz w:val="18"/>
          <w:szCs w:val="18"/>
        </w:rPr>
      </w:pPr>
      <w:r w:rsidRPr="000318F2">
        <w:rPr>
          <w:b/>
          <w:sz w:val="18"/>
          <w:szCs w:val="18"/>
        </w:rPr>
        <w:t xml:space="preserve">Красногвардейского района Оренбургской области  </w:t>
      </w:r>
    </w:p>
    <w:p w:rsidR="00110D9C" w:rsidRPr="000318F2" w:rsidRDefault="00110D9C" w:rsidP="00110D9C">
      <w:pPr>
        <w:pStyle w:val="a3"/>
        <w:spacing w:before="0" w:after="0"/>
        <w:rPr>
          <w:b/>
          <w:bCs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center"/>
        <w:rPr>
          <w:rFonts w:asciiTheme="minorHAnsi" w:hAnsiTheme="minorHAnsi"/>
          <w:sz w:val="18"/>
          <w:szCs w:val="18"/>
        </w:rPr>
      </w:pPr>
      <w:r w:rsidRPr="000318F2">
        <w:rPr>
          <w:b/>
          <w:bCs/>
          <w:sz w:val="18"/>
          <w:szCs w:val="18"/>
        </w:rPr>
        <w:t>1. Общие положения</w:t>
      </w:r>
    </w:p>
    <w:p w:rsidR="00110D9C" w:rsidRPr="000318F2" w:rsidRDefault="00110D9C" w:rsidP="00110D9C">
      <w:pPr>
        <w:pStyle w:val="a3"/>
        <w:spacing w:before="0" w:after="0"/>
        <w:jc w:val="center"/>
        <w:rPr>
          <w:b/>
          <w:bCs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 xml:space="preserve">1.1. Комиссия по оценке технического состояния автомобильных дорог общего пользования местного значения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 сельсовет Красногвардейского района Оренбургской области, находящихся в собственности Администрации (далее - Комиссия) является </w:t>
      </w:r>
      <w:r w:rsidRPr="000318F2">
        <w:rPr>
          <w:rStyle w:val="-"/>
          <w:color w:val="000000"/>
          <w:sz w:val="18"/>
          <w:szCs w:val="18"/>
        </w:rPr>
        <w:t xml:space="preserve">коллегиальным </w:t>
      </w:r>
      <w:r w:rsidRPr="000318F2">
        <w:rPr>
          <w:sz w:val="18"/>
          <w:szCs w:val="18"/>
        </w:rPr>
        <w:t xml:space="preserve">органом Администрации поселения, осуществляющим диагностику автомобильных дорог общего пользования местного значения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 сельсовет Красногвардейского района Оренбургской области (далее – автомобильные дороги).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rPr>
          <w:sz w:val="18"/>
          <w:szCs w:val="18"/>
        </w:rPr>
      </w:pPr>
      <w:r w:rsidRPr="000318F2">
        <w:rPr>
          <w:sz w:val="18"/>
          <w:szCs w:val="18"/>
        </w:rPr>
        <w:t xml:space="preserve">1.2. В своей деятельности Комиссия руководствуется </w:t>
      </w:r>
      <w:hyperlink r:id="rId7" w:history="1">
        <w:r w:rsidRPr="000318F2">
          <w:rPr>
            <w:rStyle w:val="-"/>
            <w:color w:val="000000"/>
            <w:sz w:val="18"/>
            <w:szCs w:val="18"/>
          </w:rPr>
          <w:t>Конституцией Российской Федерации</w:t>
        </w:r>
      </w:hyperlink>
      <w:r w:rsidRPr="000318F2">
        <w:rPr>
          <w:sz w:val="18"/>
          <w:szCs w:val="18"/>
        </w:rPr>
        <w:t xml:space="preserve">, законодательством Российской Федерации, нормативно-правовыми актами Администрации 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области, а также настоящим Положением.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1.3. Состав Комиссии утверждается постановлением Администрации.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both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center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/>
          <w:bCs/>
          <w:sz w:val="18"/>
          <w:szCs w:val="18"/>
        </w:rPr>
        <w:t>2. Основные функции Комиссии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center"/>
        <w:textAlignment w:val="baseline"/>
        <w:rPr>
          <w:b/>
          <w:bCs/>
          <w:sz w:val="18"/>
          <w:szCs w:val="18"/>
        </w:rPr>
      </w:pP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2.1. Основной задачей Комиссии является оценка соответствия транспортно-эксплуатационных характеристик автомобильных дорог требованиям технических регламентов.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 xml:space="preserve">Диагностика автомобильных дорог осуществляется в целях получения полной и достоверной информации о состоянии автомобильных дорог и принятых мерах по устранению ранее отмеченных недостатков, дальнейшей разработки рекомендаций по снижению уровня аварийности, улучшению </w:t>
      </w:r>
      <w:hyperlink r:id="rId8" w:history="1">
        <w:r w:rsidRPr="000318F2">
          <w:rPr>
            <w:rStyle w:val="-"/>
            <w:color w:val="000000"/>
            <w:sz w:val="18"/>
            <w:szCs w:val="18"/>
          </w:rPr>
          <w:t>организации дорожного движения</w:t>
        </w:r>
      </w:hyperlink>
      <w:r w:rsidRPr="000318F2">
        <w:rPr>
          <w:sz w:val="18"/>
          <w:szCs w:val="18"/>
        </w:rPr>
        <w:t xml:space="preserve">. Данная оценка учитывается при планировании работ по </w:t>
      </w:r>
      <w:hyperlink r:id="rId9" w:history="1">
        <w:r w:rsidRPr="000318F2">
          <w:rPr>
            <w:rStyle w:val="-"/>
            <w:color w:val="000000"/>
            <w:sz w:val="18"/>
            <w:szCs w:val="18"/>
          </w:rPr>
          <w:t>капитальному ремонту</w:t>
        </w:r>
      </w:hyperlink>
      <w:r w:rsidRPr="000318F2">
        <w:rPr>
          <w:sz w:val="18"/>
          <w:szCs w:val="18"/>
        </w:rPr>
        <w:t>, ремонту и содержанию автомобильных дорог.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2.2. При подготовке к диагностике Комиссия изучает имеющиеся сведения об автомобильных дорогах: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- технические паспорта автомобильных дорог;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- схемы дислокации дорожных знаков;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- статистика аварийности;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- предыдущие акты оценки технического состояния автомобильных дорог.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2.3. В процессе диагностики технического состояния автомобильных дорог Комиссия определяет: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- параметры и характеристики автомобильных дорог, определяющие степень соответствия нормативным требованиям постоянных параметров и характеристик автомобильных дорог (технический уровень автомобильных дорог);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- параметры и характеристики автомобильных дорог, определяющие степень соответствия нормативным требованиям переменных параметров и характеристик автомобильных дорог, организации и условий дорожного движения, изменяющихся в процессе эксплуатации автомобильных дорог (эксплуатационное состояние автомобильных дорог);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- характеристики автомобильных дорог,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автомобильных дорог).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2.4. Комиссия проводит следующие виды диагностики автомобильных дорог: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А) первичная диагностика проводится 1 раз в 5 лет;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Б) повторная диагностика проводится 1 раз в год (не позднее начала осеннего периода);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lastRenderedPageBreak/>
        <w:t>В) приемочная диагностика проводится при вводе автомобильных дорог (участков автомобильных дорог) в эксплуатацию после строительства, реконструкции или капитального ремонта.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 xml:space="preserve">2.5. По результатам проведения диагностики автомобильных дорог составляется </w:t>
      </w:r>
      <w:hyperlink r:id="rId10" w:history="1">
        <w:r w:rsidRPr="000318F2">
          <w:rPr>
            <w:rStyle w:val="-"/>
            <w:color w:val="000000"/>
            <w:sz w:val="18"/>
            <w:szCs w:val="18"/>
          </w:rPr>
          <w:t>акт оценки</w:t>
        </w:r>
      </w:hyperlink>
      <w:r w:rsidRPr="000318F2">
        <w:rPr>
          <w:sz w:val="18"/>
          <w:szCs w:val="18"/>
        </w:rPr>
        <w:t xml:space="preserve"> технического состояния автомобильной дороги (далее – Акт), в котором указываются обследуемые параметры автомобильной дороги, заключение по оценке технического состояния автомобильной дороги и предложения по устранению выявленных недостатков (Приложение 1).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both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center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/>
          <w:bCs/>
          <w:sz w:val="18"/>
          <w:szCs w:val="18"/>
        </w:rPr>
        <w:t>3. Полномочия Комиссии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center"/>
        <w:textAlignment w:val="baseline"/>
        <w:rPr>
          <w:b/>
          <w:bCs/>
          <w:sz w:val="18"/>
          <w:szCs w:val="18"/>
        </w:rPr>
      </w:pP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sz w:val="18"/>
          <w:szCs w:val="18"/>
        </w:rPr>
      </w:pPr>
      <w:r w:rsidRPr="000318F2">
        <w:rPr>
          <w:sz w:val="18"/>
          <w:szCs w:val="18"/>
        </w:rPr>
        <w:t>3.1. На основании данных диагностики автомобильных дорог Комиссия устанавливает степень соответствия транспортно-эксплуатационных характеристик автомобильных дорог требованиям технических регламентов.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ind w:firstLine="709"/>
        <w:jc w:val="both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>3.2. В случае выявления несоответствия транспортно-эксплуатационных характеристик автомобильных дорог требованиям технических регламентов Комиссия вырабатывает предложения о проведении неотложных и перспективных мероприятий, направленных на их устранение.</w:t>
      </w:r>
    </w:p>
    <w:p w:rsidR="00110D9C" w:rsidRPr="000318F2" w:rsidRDefault="00110D9C" w:rsidP="00110D9C">
      <w:pPr>
        <w:pStyle w:val="a3"/>
        <w:shd w:val="clear" w:color="auto" w:fill="FFFFFF"/>
        <w:spacing w:before="0" w:after="0"/>
        <w:jc w:val="both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/>
          <w:bCs/>
          <w:sz w:val="18"/>
          <w:szCs w:val="18"/>
        </w:rPr>
        <w:t>4. Права комиссии</w:t>
      </w: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b/>
          <w:bCs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firstLine="709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4.1. Комиссия имеет право: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- запрашивать и получать от специализированных организаций независимо от форм собственности сведения, необходимые для решения возложенных на Комиссию задач;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Cs/>
          <w:sz w:val="18"/>
          <w:szCs w:val="18"/>
          <w:shd w:val="clear" w:color="auto" w:fill="FFFFFF"/>
        </w:rPr>
        <w:t>- вносить предложения по вопросам безопасности дорожного движения в органы, в компетенцию которых входит решение указанных вопросов.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/>
          <w:bCs/>
          <w:sz w:val="18"/>
          <w:szCs w:val="18"/>
        </w:rPr>
        <w:t>5. Организация работы комиссии</w:t>
      </w: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b/>
          <w:bCs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firstLine="709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5.1. Комиссию возглавляет председатель, который руководит работой Комиссии, дает поручения ее членам и проверяет их исполнение.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5.2. Секретарь Комиссии ведет рабочую документацию Комиссии, оповещает ее членов о сроках проведения диагностики, составляет Акт.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5.3. Решение Комиссии принимается простым большинством голосов ее членов, присутствующих на диагностике автомобильной дороги, и заносится в Акт, который подписывается всеми членами Комиссии.</w:t>
      </w:r>
    </w:p>
    <w:p w:rsidR="00110D9C" w:rsidRPr="000318F2" w:rsidRDefault="00110D9C" w:rsidP="00110D9C">
      <w:pPr>
        <w:pStyle w:val="a3"/>
        <w:spacing w:before="0" w:after="0"/>
        <w:ind w:firstLine="709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5.4. Оформление Акта осуществляется в срок до трех дней с момента окончания диагностики.</w:t>
      </w:r>
    </w:p>
    <w:p w:rsidR="00110D9C" w:rsidRPr="000318F2" w:rsidRDefault="00110D9C" w:rsidP="00110D9C">
      <w:pPr>
        <w:pStyle w:val="a3"/>
        <w:spacing w:before="0" w:after="0"/>
        <w:ind w:firstLine="709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left="30"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left="30"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left="30"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left="30"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left="30"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left="30"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ind w:right="30"/>
        <w:jc w:val="right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>Приложение 1</w:t>
      </w: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  <w:r w:rsidRPr="000318F2">
        <w:rPr>
          <w:sz w:val="18"/>
          <w:szCs w:val="18"/>
        </w:rPr>
        <w:t>к Положению о постоянно действующей</w:t>
      </w: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  <w:r w:rsidRPr="000318F2">
        <w:rPr>
          <w:sz w:val="18"/>
          <w:szCs w:val="18"/>
        </w:rPr>
        <w:t xml:space="preserve"> комиссии по оценке технического состояния</w:t>
      </w: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  <w:r w:rsidRPr="000318F2">
        <w:rPr>
          <w:sz w:val="18"/>
          <w:szCs w:val="18"/>
        </w:rPr>
        <w:lastRenderedPageBreak/>
        <w:t xml:space="preserve"> автомобильных дорог общего пользования </w:t>
      </w:r>
    </w:p>
    <w:p w:rsidR="00110D9C" w:rsidRPr="000318F2" w:rsidRDefault="00110D9C" w:rsidP="00110D9C">
      <w:pPr>
        <w:pStyle w:val="a3"/>
        <w:spacing w:before="0" w:after="0"/>
        <w:jc w:val="right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 xml:space="preserve">местного значения муниципального образования </w:t>
      </w: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  <w:r w:rsidRPr="000318F2">
        <w:rPr>
          <w:sz w:val="18"/>
          <w:szCs w:val="18"/>
        </w:rPr>
        <w:t xml:space="preserve">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</w:t>
      </w: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  <w:r w:rsidRPr="000318F2">
        <w:rPr>
          <w:sz w:val="18"/>
          <w:szCs w:val="18"/>
        </w:rPr>
        <w:t>Оренбургской области</w:t>
      </w:r>
    </w:p>
    <w:p w:rsidR="00110D9C" w:rsidRPr="000318F2" w:rsidRDefault="00110D9C" w:rsidP="00110D9C">
      <w:pPr>
        <w:pStyle w:val="a3"/>
        <w:spacing w:before="0" w:after="0"/>
        <w:textAlignment w:val="baseline"/>
        <w:rPr>
          <w:bCs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b/>
          <w:bCs/>
          <w:sz w:val="18"/>
          <w:szCs w:val="18"/>
        </w:rPr>
      </w:pPr>
      <w:r w:rsidRPr="000318F2">
        <w:rPr>
          <w:b/>
          <w:bCs/>
          <w:sz w:val="18"/>
          <w:szCs w:val="18"/>
        </w:rPr>
        <w:t>АКТ</w:t>
      </w: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b/>
          <w:bCs/>
          <w:sz w:val="18"/>
          <w:szCs w:val="18"/>
        </w:rPr>
      </w:pPr>
      <w:r w:rsidRPr="000318F2">
        <w:rPr>
          <w:b/>
          <w:bCs/>
          <w:sz w:val="18"/>
          <w:szCs w:val="18"/>
        </w:rPr>
        <w:t>оценки технического состояния автомобильной дороги</w:t>
      </w: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/>
          <w:bCs/>
          <w:sz w:val="18"/>
          <w:szCs w:val="18"/>
        </w:rPr>
        <w:t xml:space="preserve">общего пользования местного значения муниципального образования </w:t>
      </w:r>
    </w:p>
    <w:p w:rsidR="00110D9C" w:rsidRPr="000318F2" w:rsidRDefault="00110D9C" w:rsidP="00110D9C">
      <w:pPr>
        <w:pStyle w:val="a3"/>
        <w:spacing w:before="0" w:after="0"/>
        <w:jc w:val="center"/>
        <w:textAlignment w:val="baseline"/>
        <w:rPr>
          <w:b/>
          <w:bCs/>
          <w:sz w:val="18"/>
          <w:szCs w:val="18"/>
        </w:rPr>
      </w:pPr>
      <w:proofErr w:type="spellStart"/>
      <w:r w:rsidRPr="000318F2">
        <w:rPr>
          <w:b/>
          <w:bCs/>
          <w:sz w:val="18"/>
          <w:szCs w:val="18"/>
        </w:rPr>
        <w:t>Новоюласенский</w:t>
      </w:r>
      <w:proofErr w:type="spellEnd"/>
      <w:r w:rsidRPr="000318F2">
        <w:rPr>
          <w:b/>
          <w:bCs/>
          <w:sz w:val="18"/>
          <w:szCs w:val="18"/>
        </w:rPr>
        <w:t xml:space="preserve"> сельсовет Красногвардейского района Оренбургской области </w:t>
      </w:r>
    </w:p>
    <w:p w:rsidR="00110D9C" w:rsidRPr="000318F2" w:rsidRDefault="00110D9C" w:rsidP="00110D9C">
      <w:pPr>
        <w:pStyle w:val="a3"/>
        <w:spacing w:before="0" w:after="0"/>
        <w:textAlignment w:val="baseline"/>
        <w:rPr>
          <w:bCs/>
          <w:i/>
          <w:iCs/>
          <w:sz w:val="18"/>
          <w:szCs w:val="18"/>
        </w:rPr>
      </w:pPr>
      <w:r w:rsidRPr="000318F2">
        <w:rPr>
          <w:bCs/>
          <w:sz w:val="18"/>
          <w:szCs w:val="18"/>
          <w:shd w:val="clear" w:color="auto" w:fill="FFFFFF"/>
        </w:rPr>
        <w:br/>
      </w:r>
      <w:r w:rsidRPr="000318F2">
        <w:rPr>
          <w:bCs/>
          <w:i/>
          <w:iCs/>
          <w:sz w:val="18"/>
          <w:szCs w:val="18"/>
        </w:rPr>
        <w:t>с._____________                                                                           «____» ____________ 20___ г.</w:t>
      </w:r>
    </w:p>
    <w:p w:rsidR="00110D9C" w:rsidRPr="000318F2" w:rsidRDefault="00110D9C" w:rsidP="00110D9C">
      <w:pPr>
        <w:pStyle w:val="a3"/>
        <w:spacing w:before="0" w:after="0"/>
        <w:textAlignment w:val="baseline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both"/>
        <w:rPr>
          <w:sz w:val="18"/>
          <w:szCs w:val="18"/>
        </w:rPr>
      </w:pPr>
      <w:r w:rsidRPr="000318F2">
        <w:rPr>
          <w:bCs/>
          <w:sz w:val="18"/>
          <w:szCs w:val="18"/>
          <w:shd w:val="clear" w:color="auto" w:fill="FFFFFF"/>
        </w:rPr>
        <w:t xml:space="preserve">Постоянно действующая комиссия по оценке технического состояния автомобильных дорог общего пользования местного значения </w:t>
      </w:r>
      <w:r w:rsidRPr="000318F2">
        <w:rPr>
          <w:sz w:val="18"/>
          <w:szCs w:val="18"/>
        </w:rPr>
        <w:t xml:space="preserve">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 «</w:t>
      </w:r>
      <w:r w:rsidRPr="000318F2">
        <w:rPr>
          <w:bCs/>
          <w:sz w:val="18"/>
          <w:szCs w:val="18"/>
          <w:shd w:val="clear" w:color="auto" w:fill="FFFFFF"/>
        </w:rPr>
        <w:t xml:space="preserve">, утвержденная постановлением Администрации </w:t>
      </w:r>
      <w:r w:rsidRPr="000318F2">
        <w:rPr>
          <w:sz w:val="18"/>
          <w:szCs w:val="18"/>
        </w:rPr>
        <w:t xml:space="preserve">муниципального образования </w:t>
      </w:r>
      <w:proofErr w:type="spellStart"/>
      <w:r w:rsidRPr="000318F2">
        <w:rPr>
          <w:sz w:val="18"/>
          <w:szCs w:val="18"/>
        </w:rPr>
        <w:t>Новоюласенский</w:t>
      </w:r>
      <w:proofErr w:type="spellEnd"/>
      <w:r w:rsidRPr="000318F2">
        <w:rPr>
          <w:sz w:val="18"/>
          <w:szCs w:val="18"/>
        </w:rPr>
        <w:t xml:space="preserve"> сельсовет Красногвардейского района Оренбургской области </w:t>
      </w:r>
      <w:r w:rsidRPr="000318F2">
        <w:rPr>
          <w:bCs/>
          <w:sz w:val="18"/>
          <w:szCs w:val="18"/>
          <w:shd w:val="clear" w:color="auto" w:fill="FFFFFF"/>
        </w:rPr>
        <w:t>от ______ 20___ №____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iCs/>
          <w:sz w:val="18"/>
          <w:szCs w:val="18"/>
        </w:rPr>
      </w:pPr>
      <w:r w:rsidRPr="000318F2">
        <w:rPr>
          <w:bCs/>
          <w:iCs/>
          <w:sz w:val="18"/>
          <w:szCs w:val="18"/>
        </w:rPr>
        <w:t>в составе: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председателя комиссии -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секретаря комиссии -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shd w:val="clear" w:color="auto" w:fill="FFFFFF"/>
        </w:rPr>
      </w:pPr>
      <w:r w:rsidRPr="000318F2">
        <w:rPr>
          <w:bCs/>
          <w:sz w:val="18"/>
          <w:szCs w:val="18"/>
          <w:shd w:val="clear" w:color="auto" w:fill="FFFFFF"/>
        </w:rPr>
        <w:t>членов комиссии –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</w:p>
    <w:p w:rsidR="00110D9C" w:rsidRPr="000318F2" w:rsidRDefault="00110D9C" w:rsidP="00110D9C">
      <w:pPr>
        <w:pStyle w:val="a3"/>
        <w:spacing w:before="0" w:after="0"/>
        <w:ind w:firstLine="567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Рассмотрев представленную документацию: _____________________________________________________________________________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и проведя визуальное и инструментальное обследование автомобильной дороги _____________________________________________________________________________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(указать наименование объекта и его функциональное назначение)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Cs/>
          <w:sz w:val="18"/>
          <w:szCs w:val="18"/>
          <w:shd w:val="clear" w:color="auto" w:fill="FFFFFF"/>
        </w:rPr>
        <w:t xml:space="preserve">по адресу: Оренбургская область Красногвардейский район с. </w:t>
      </w:r>
      <w:proofErr w:type="spellStart"/>
      <w:r w:rsidRPr="000318F2">
        <w:rPr>
          <w:bCs/>
          <w:sz w:val="18"/>
          <w:szCs w:val="18"/>
          <w:shd w:val="clear" w:color="auto" w:fill="FFFFFF"/>
        </w:rPr>
        <w:t>Новоюласка</w:t>
      </w:r>
      <w:proofErr w:type="spellEnd"/>
      <w:r w:rsidRPr="000318F2">
        <w:rPr>
          <w:bCs/>
          <w:sz w:val="18"/>
          <w:szCs w:val="18"/>
          <w:shd w:val="clear" w:color="auto" w:fill="FFFFFF"/>
        </w:rPr>
        <w:t xml:space="preserve"> ул._______________________,   протяженностью______________________ км,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u w:val="single"/>
        </w:rPr>
      </w:pPr>
      <w:r w:rsidRPr="000318F2">
        <w:rPr>
          <w:bCs/>
          <w:sz w:val="18"/>
          <w:szCs w:val="18"/>
          <w:u w:val="single"/>
        </w:rPr>
        <w:t>Комиссия установила следующее: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_____________________________________________________________________________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_____________________________________________________________________________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rFonts w:asciiTheme="minorHAnsi" w:hAnsiTheme="minorHAnsi"/>
          <w:sz w:val="18"/>
          <w:szCs w:val="18"/>
        </w:rPr>
      </w:pPr>
      <w:r w:rsidRPr="000318F2">
        <w:rPr>
          <w:bCs/>
          <w:sz w:val="18"/>
          <w:szCs w:val="18"/>
          <w:shd w:val="clear" w:color="auto" w:fill="FFFFFF"/>
        </w:rPr>
        <w:t>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дороги):________________________________________________________________</w:t>
      </w:r>
    </w:p>
    <w:p w:rsidR="00110D9C" w:rsidRPr="000318F2" w:rsidRDefault="00110D9C" w:rsidP="00110D9C">
      <w:pPr>
        <w:pStyle w:val="a3"/>
        <w:spacing w:before="0" w:after="0"/>
        <w:ind w:firstLine="720"/>
        <w:jc w:val="both"/>
        <w:textAlignment w:val="baseline"/>
        <w:rPr>
          <w:bCs/>
          <w:sz w:val="18"/>
          <w:szCs w:val="18"/>
        </w:rPr>
      </w:pPr>
      <w:r w:rsidRPr="000318F2">
        <w:rPr>
          <w:bCs/>
          <w:sz w:val="18"/>
          <w:szCs w:val="18"/>
        </w:rPr>
        <w:t>Заключение:</w:t>
      </w:r>
    </w:p>
    <w:p w:rsidR="00110D9C" w:rsidRPr="000318F2" w:rsidRDefault="00110D9C" w:rsidP="00110D9C">
      <w:pPr>
        <w:pStyle w:val="a3"/>
        <w:spacing w:before="0" w:after="0"/>
        <w:ind w:firstLine="72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1. Заключение по оценке технического состояния автомобильной дороги: _____________________________________________________________________________</w:t>
      </w:r>
    </w:p>
    <w:p w:rsidR="00110D9C" w:rsidRPr="000318F2" w:rsidRDefault="00110D9C" w:rsidP="00110D9C">
      <w:pPr>
        <w:pStyle w:val="a3"/>
        <w:spacing w:before="0" w:after="0"/>
        <w:ind w:firstLine="720"/>
        <w:jc w:val="both"/>
        <w:textAlignment w:val="baseline"/>
        <w:rPr>
          <w:bCs/>
          <w:sz w:val="18"/>
          <w:szCs w:val="18"/>
          <w:highlight w:val="white"/>
        </w:rPr>
      </w:pPr>
      <w:r w:rsidRPr="000318F2">
        <w:rPr>
          <w:bCs/>
          <w:sz w:val="18"/>
          <w:szCs w:val="18"/>
          <w:shd w:val="clear" w:color="auto" w:fill="FFFFFF"/>
        </w:rPr>
        <w:t>2. Предложения по устранению недостатков, сроки их проведения, конкретные исполнители:_______________________________________________________________________________________________________________________________________________</w:t>
      </w:r>
    </w:p>
    <w:p w:rsidR="00110D9C" w:rsidRPr="000318F2" w:rsidRDefault="00110D9C" w:rsidP="00110D9C">
      <w:pPr>
        <w:pStyle w:val="a3"/>
        <w:spacing w:before="0" w:after="0"/>
        <w:jc w:val="both"/>
        <w:textAlignment w:val="baseline"/>
        <w:rPr>
          <w:sz w:val="18"/>
          <w:szCs w:val="18"/>
        </w:rPr>
      </w:pPr>
      <w:r w:rsidRPr="000318F2">
        <w:rPr>
          <w:bCs/>
          <w:sz w:val="18"/>
          <w:szCs w:val="18"/>
        </w:rPr>
        <w:t>Председатель комиссии</w:t>
      </w:r>
      <w:r w:rsidRPr="000318F2">
        <w:rPr>
          <w:bCs/>
          <w:sz w:val="18"/>
          <w:szCs w:val="18"/>
          <w:shd w:val="clear" w:color="auto" w:fill="FFFFFF"/>
        </w:rPr>
        <w:t> ____________________ </w:t>
      </w:r>
      <w:r w:rsidRPr="000318F2">
        <w:rPr>
          <w:bCs/>
          <w:sz w:val="18"/>
          <w:szCs w:val="18"/>
          <w:u w:val="single"/>
        </w:rPr>
        <w:t>/________________________</w:t>
      </w:r>
      <w:r w:rsidRPr="000318F2">
        <w:rPr>
          <w:bCs/>
          <w:sz w:val="18"/>
          <w:szCs w:val="18"/>
          <w:shd w:val="clear" w:color="auto" w:fill="FFFFFF"/>
        </w:rPr>
        <w:t>/</w:t>
      </w:r>
    </w:p>
    <w:p w:rsidR="00110D9C" w:rsidRPr="000318F2" w:rsidRDefault="00110D9C" w:rsidP="00110D9C">
      <w:pPr>
        <w:pStyle w:val="a3"/>
        <w:spacing w:before="0" w:after="0"/>
        <w:textAlignment w:val="baseline"/>
        <w:rPr>
          <w:bCs/>
          <w:sz w:val="18"/>
          <w:szCs w:val="18"/>
          <w:highlight w:val="white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right"/>
        <w:rPr>
          <w:rFonts w:asciiTheme="minorHAnsi" w:hAnsiTheme="minorHAnsi"/>
          <w:sz w:val="18"/>
          <w:szCs w:val="18"/>
        </w:rPr>
      </w:pPr>
      <w:r w:rsidRPr="000318F2">
        <w:rPr>
          <w:sz w:val="18"/>
          <w:szCs w:val="18"/>
        </w:rPr>
        <w:t>Приложение № 3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к постановлению администрации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муниципального образования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</w:t>
      </w:r>
      <w:proofErr w:type="spellStart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Новоюласенский</w:t>
      </w:r>
      <w:proofErr w:type="spellEnd"/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 xml:space="preserve"> сельсовет</w:t>
      </w:r>
    </w:p>
    <w:p w:rsidR="00110D9C" w:rsidRPr="000318F2" w:rsidRDefault="00110D9C" w:rsidP="00110D9C">
      <w:pPr>
        <w:shd w:val="clear" w:color="auto" w:fill="FFFFFF"/>
        <w:spacing w:after="0" w:line="240" w:lineRule="auto"/>
        <w:jc w:val="right"/>
        <w:rPr>
          <w:sz w:val="18"/>
          <w:szCs w:val="18"/>
        </w:rPr>
      </w:pPr>
      <w:r w:rsidRPr="000318F2">
        <w:rPr>
          <w:rFonts w:ascii="Times New Roman" w:eastAsia="Times New Roman" w:hAnsi="Times New Roman" w:cs="Times New Roman"/>
          <w:color w:val="282828"/>
          <w:sz w:val="18"/>
          <w:szCs w:val="18"/>
        </w:rPr>
        <w:t>от 06.02.2026 № 10-п</w:t>
      </w:r>
    </w:p>
    <w:p w:rsidR="00110D9C" w:rsidRPr="000318F2" w:rsidRDefault="00110D9C" w:rsidP="00110D9C">
      <w:pPr>
        <w:widowControl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10D9C" w:rsidRPr="000318F2" w:rsidRDefault="00110D9C" w:rsidP="00110D9C">
      <w:pPr>
        <w:widowControl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10D9C" w:rsidRPr="000318F2" w:rsidRDefault="00110D9C" w:rsidP="00110D9C">
      <w:pPr>
        <w:pStyle w:val="a3"/>
        <w:spacing w:before="0" w:after="0"/>
        <w:jc w:val="center"/>
        <w:rPr>
          <w:rFonts w:asciiTheme="minorHAnsi" w:hAnsiTheme="minorHAnsi"/>
          <w:sz w:val="18"/>
          <w:szCs w:val="18"/>
        </w:rPr>
      </w:pPr>
      <w:r w:rsidRPr="000318F2">
        <w:rPr>
          <w:b/>
          <w:bCs/>
          <w:sz w:val="18"/>
          <w:szCs w:val="18"/>
        </w:rPr>
        <w:t xml:space="preserve">Состав комиссии </w:t>
      </w:r>
      <w:r w:rsidRPr="000318F2">
        <w:rPr>
          <w:b/>
          <w:sz w:val="18"/>
          <w:szCs w:val="18"/>
        </w:rPr>
        <w:t xml:space="preserve">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 w:rsidRPr="000318F2">
        <w:rPr>
          <w:b/>
          <w:sz w:val="18"/>
          <w:szCs w:val="18"/>
        </w:rPr>
        <w:t>Новоюласенский</w:t>
      </w:r>
      <w:proofErr w:type="spellEnd"/>
      <w:r w:rsidRPr="000318F2">
        <w:rPr>
          <w:b/>
          <w:sz w:val="18"/>
          <w:szCs w:val="18"/>
        </w:rPr>
        <w:t xml:space="preserve"> сельсовет Красногвардейского района Оренбургской области </w:t>
      </w:r>
    </w:p>
    <w:p w:rsidR="00110D9C" w:rsidRPr="000318F2" w:rsidRDefault="00110D9C" w:rsidP="00110D9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:rsidR="00110D9C" w:rsidRPr="000318F2" w:rsidRDefault="00110D9C" w:rsidP="00110D9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946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31"/>
        <w:gridCol w:w="6229"/>
      </w:tblGrid>
      <w:tr w:rsidR="00110D9C" w:rsidRPr="000318F2" w:rsidTr="00FF6553">
        <w:trPr>
          <w:trHeight w:val="914"/>
        </w:trPr>
        <w:tc>
          <w:tcPr>
            <w:tcW w:w="3231" w:type="dxa"/>
            <w:hideMark/>
          </w:tcPr>
          <w:p w:rsidR="00110D9C" w:rsidRPr="000318F2" w:rsidRDefault="00110D9C" w:rsidP="00FF6553">
            <w:pPr>
              <w:spacing w:after="0" w:line="240" w:lineRule="auto"/>
              <w:rPr>
                <w:sz w:val="18"/>
                <w:szCs w:val="18"/>
              </w:rPr>
            </w:pPr>
            <w:r w:rsidRPr="000318F2">
              <w:rPr>
                <w:rFonts w:ascii="Times New Roman" w:hAnsi="Times New Roman"/>
                <w:bCs/>
                <w:sz w:val="18"/>
                <w:szCs w:val="18"/>
              </w:rPr>
              <w:t>Председатель комиссии:</w:t>
            </w:r>
          </w:p>
        </w:tc>
        <w:tc>
          <w:tcPr>
            <w:tcW w:w="6228" w:type="dxa"/>
            <w:hideMark/>
          </w:tcPr>
          <w:p w:rsidR="00110D9C" w:rsidRPr="000318F2" w:rsidRDefault="00110D9C" w:rsidP="00FF6553">
            <w:pPr>
              <w:spacing w:after="0" w:line="240" w:lineRule="auto"/>
              <w:rPr>
                <w:sz w:val="18"/>
                <w:szCs w:val="18"/>
              </w:rPr>
            </w:pPr>
            <w:r w:rsidRPr="000318F2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0318F2">
              <w:rPr>
                <w:rFonts w:ascii="Times New Roman" w:hAnsi="Times New Roman"/>
                <w:sz w:val="18"/>
                <w:szCs w:val="18"/>
              </w:rPr>
              <w:t>Бисяева</w:t>
            </w:r>
            <w:proofErr w:type="spellEnd"/>
            <w:r w:rsidRPr="000318F2">
              <w:rPr>
                <w:rFonts w:ascii="Times New Roman" w:hAnsi="Times New Roman"/>
                <w:sz w:val="18"/>
                <w:szCs w:val="18"/>
              </w:rPr>
              <w:t xml:space="preserve"> С.Н.- глава сельсовета;</w:t>
            </w:r>
          </w:p>
        </w:tc>
      </w:tr>
      <w:tr w:rsidR="00110D9C" w:rsidRPr="000318F2" w:rsidTr="00FF6553">
        <w:trPr>
          <w:trHeight w:val="845"/>
        </w:trPr>
        <w:tc>
          <w:tcPr>
            <w:tcW w:w="3231" w:type="dxa"/>
            <w:hideMark/>
          </w:tcPr>
          <w:p w:rsidR="00110D9C" w:rsidRPr="000318F2" w:rsidRDefault="00110D9C" w:rsidP="00FF6553">
            <w:pPr>
              <w:spacing w:after="0" w:line="240" w:lineRule="auto"/>
              <w:rPr>
                <w:sz w:val="18"/>
                <w:szCs w:val="18"/>
              </w:rPr>
            </w:pPr>
            <w:r w:rsidRPr="000318F2">
              <w:rPr>
                <w:rFonts w:ascii="Times New Roman" w:hAnsi="Times New Roman"/>
                <w:bCs/>
                <w:sz w:val="18"/>
                <w:szCs w:val="18"/>
              </w:rPr>
              <w:t>секретарь комиссии:</w:t>
            </w:r>
          </w:p>
        </w:tc>
        <w:tc>
          <w:tcPr>
            <w:tcW w:w="6228" w:type="dxa"/>
            <w:hideMark/>
          </w:tcPr>
          <w:p w:rsidR="00110D9C" w:rsidRPr="000318F2" w:rsidRDefault="00110D9C" w:rsidP="00FF6553">
            <w:pPr>
              <w:spacing w:after="0" w:line="240" w:lineRule="auto"/>
              <w:rPr>
                <w:sz w:val="18"/>
                <w:szCs w:val="18"/>
              </w:rPr>
            </w:pPr>
            <w:r w:rsidRPr="000318F2">
              <w:rPr>
                <w:rFonts w:ascii="Times New Roman" w:hAnsi="Times New Roman"/>
                <w:sz w:val="18"/>
                <w:szCs w:val="18"/>
              </w:rPr>
              <w:t>- Драная Т.В. - специалист 1 категории администрации   сельсовета;</w:t>
            </w:r>
          </w:p>
        </w:tc>
      </w:tr>
    </w:tbl>
    <w:p w:rsidR="00110D9C" w:rsidRPr="000318F2" w:rsidRDefault="00110D9C" w:rsidP="00110D9C">
      <w:pPr>
        <w:spacing w:after="0" w:line="240" w:lineRule="auto"/>
        <w:rPr>
          <w:rFonts w:ascii="Times New Roman" w:hAnsi="Times New Roman"/>
          <w:bCs/>
          <w:color w:val="00000A"/>
          <w:sz w:val="18"/>
          <w:szCs w:val="18"/>
          <w:lang w:eastAsia="en-US"/>
        </w:rPr>
      </w:pPr>
    </w:p>
    <w:p w:rsidR="00110D9C" w:rsidRPr="000318F2" w:rsidRDefault="00110D9C" w:rsidP="00110D9C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 w:rsidRPr="000318F2">
        <w:rPr>
          <w:rFonts w:ascii="Times New Roman" w:hAnsi="Times New Roman"/>
          <w:bCs/>
          <w:sz w:val="18"/>
          <w:szCs w:val="18"/>
        </w:rPr>
        <w:t>Члены комиссии:</w:t>
      </w:r>
    </w:p>
    <w:tbl>
      <w:tblPr>
        <w:tblW w:w="946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31"/>
        <w:gridCol w:w="6229"/>
      </w:tblGrid>
      <w:tr w:rsidR="00110D9C" w:rsidRPr="000318F2" w:rsidTr="00FF6553">
        <w:tc>
          <w:tcPr>
            <w:tcW w:w="3231" w:type="dxa"/>
          </w:tcPr>
          <w:p w:rsidR="00110D9C" w:rsidRPr="000318F2" w:rsidRDefault="00110D9C" w:rsidP="00FF6553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318F2">
              <w:rPr>
                <w:rFonts w:ascii="Times New Roman" w:hAnsi="Times New Roman"/>
                <w:sz w:val="18"/>
                <w:szCs w:val="18"/>
              </w:rPr>
              <w:t>Мартынов А.И.</w:t>
            </w:r>
          </w:p>
        </w:tc>
        <w:tc>
          <w:tcPr>
            <w:tcW w:w="6228" w:type="dxa"/>
            <w:hideMark/>
          </w:tcPr>
          <w:p w:rsidR="00110D9C" w:rsidRPr="000318F2" w:rsidRDefault="00110D9C" w:rsidP="00FF6553">
            <w:pPr>
              <w:spacing w:after="0" w:line="240" w:lineRule="auto"/>
              <w:rPr>
                <w:sz w:val="18"/>
                <w:szCs w:val="18"/>
              </w:rPr>
            </w:pPr>
            <w:r w:rsidRPr="000318F2">
              <w:rPr>
                <w:rFonts w:ascii="Times New Roman" w:hAnsi="Times New Roman"/>
                <w:sz w:val="18"/>
                <w:szCs w:val="18"/>
              </w:rPr>
              <w:t xml:space="preserve">-депутат Совета депутатов    муниципального образования </w:t>
            </w:r>
            <w:proofErr w:type="spellStart"/>
            <w:r w:rsidRPr="000318F2">
              <w:rPr>
                <w:rFonts w:ascii="Times New Roman" w:hAnsi="Times New Roman"/>
                <w:sz w:val="18"/>
                <w:szCs w:val="18"/>
              </w:rPr>
              <w:t>Новоюласенский</w:t>
            </w:r>
            <w:proofErr w:type="spellEnd"/>
            <w:r w:rsidRPr="000318F2">
              <w:rPr>
                <w:rFonts w:ascii="Times New Roman" w:hAnsi="Times New Roman"/>
                <w:sz w:val="18"/>
                <w:szCs w:val="18"/>
              </w:rPr>
              <w:t xml:space="preserve"> сельсовет (по согласованию);</w:t>
            </w:r>
          </w:p>
        </w:tc>
      </w:tr>
      <w:tr w:rsidR="00110D9C" w:rsidRPr="000318F2" w:rsidTr="00FF6553">
        <w:tc>
          <w:tcPr>
            <w:tcW w:w="3231" w:type="dxa"/>
            <w:hideMark/>
          </w:tcPr>
          <w:p w:rsidR="00110D9C" w:rsidRPr="000318F2" w:rsidRDefault="00110D9C" w:rsidP="00FF6553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0318F2">
              <w:rPr>
                <w:rFonts w:ascii="Times New Roman" w:hAnsi="Times New Roman"/>
                <w:sz w:val="18"/>
                <w:szCs w:val="18"/>
              </w:rPr>
              <w:t>Решаева</w:t>
            </w:r>
            <w:proofErr w:type="spellEnd"/>
            <w:r w:rsidRPr="000318F2">
              <w:rPr>
                <w:rFonts w:ascii="Times New Roman" w:hAnsi="Times New Roman"/>
                <w:sz w:val="18"/>
                <w:szCs w:val="18"/>
              </w:rPr>
              <w:t xml:space="preserve"> М.Л.</w:t>
            </w:r>
          </w:p>
        </w:tc>
        <w:tc>
          <w:tcPr>
            <w:tcW w:w="6228" w:type="dxa"/>
            <w:hideMark/>
          </w:tcPr>
          <w:p w:rsidR="00110D9C" w:rsidRPr="000318F2" w:rsidRDefault="00110D9C" w:rsidP="00FF6553">
            <w:pPr>
              <w:spacing w:after="0" w:line="240" w:lineRule="auto"/>
              <w:rPr>
                <w:sz w:val="18"/>
                <w:szCs w:val="18"/>
              </w:rPr>
            </w:pPr>
            <w:bookmarkStart w:id="3" w:name="__DdeLink__1442_1827302844"/>
            <w:r w:rsidRPr="000318F2">
              <w:rPr>
                <w:rFonts w:ascii="Times New Roman" w:hAnsi="Times New Roman"/>
                <w:sz w:val="18"/>
                <w:szCs w:val="18"/>
              </w:rPr>
              <w:t xml:space="preserve">-депутат Совета депутатов    </w:t>
            </w:r>
            <w:bookmarkEnd w:id="3"/>
            <w:r w:rsidRPr="000318F2">
              <w:rPr>
                <w:rFonts w:ascii="Times New Roman" w:hAnsi="Times New Roman"/>
                <w:sz w:val="18"/>
                <w:szCs w:val="18"/>
              </w:rPr>
              <w:t xml:space="preserve">муниципального образования </w:t>
            </w:r>
            <w:proofErr w:type="spellStart"/>
            <w:r w:rsidRPr="000318F2">
              <w:rPr>
                <w:rFonts w:ascii="Times New Roman" w:hAnsi="Times New Roman"/>
                <w:sz w:val="18"/>
                <w:szCs w:val="18"/>
              </w:rPr>
              <w:t>Новоюласенский</w:t>
            </w:r>
            <w:proofErr w:type="spellEnd"/>
            <w:r w:rsidRPr="000318F2">
              <w:rPr>
                <w:rFonts w:ascii="Times New Roman" w:hAnsi="Times New Roman"/>
                <w:sz w:val="18"/>
                <w:szCs w:val="18"/>
              </w:rPr>
              <w:t xml:space="preserve"> сельсовет (по согласованию);</w:t>
            </w:r>
          </w:p>
        </w:tc>
      </w:tr>
      <w:tr w:rsidR="00110D9C" w:rsidRPr="000318F2" w:rsidTr="00FF6553">
        <w:trPr>
          <w:trHeight w:val="23"/>
        </w:trPr>
        <w:tc>
          <w:tcPr>
            <w:tcW w:w="3231" w:type="dxa"/>
            <w:hideMark/>
          </w:tcPr>
          <w:p w:rsidR="00110D9C" w:rsidRPr="000318F2" w:rsidRDefault="00110D9C" w:rsidP="00FF6553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0318F2">
              <w:rPr>
                <w:rFonts w:ascii="Times New Roman" w:hAnsi="Times New Roman"/>
                <w:sz w:val="18"/>
                <w:szCs w:val="18"/>
              </w:rPr>
              <w:t>Шинкаренко Л.А.</w:t>
            </w:r>
          </w:p>
        </w:tc>
        <w:tc>
          <w:tcPr>
            <w:tcW w:w="6228" w:type="dxa"/>
            <w:hideMark/>
          </w:tcPr>
          <w:p w:rsidR="00110D9C" w:rsidRPr="000318F2" w:rsidRDefault="00110D9C" w:rsidP="00FF6553">
            <w:pPr>
              <w:spacing w:after="0" w:line="240" w:lineRule="auto"/>
              <w:rPr>
                <w:sz w:val="18"/>
                <w:szCs w:val="18"/>
              </w:rPr>
            </w:pPr>
            <w:r w:rsidRPr="000318F2">
              <w:rPr>
                <w:rFonts w:ascii="Times New Roman" w:hAnsi="Times New Roman"/>
                <w:sz w:val="18"/>
                <w:szCs w:val="18"/>
              </w:rPr>
              <w:t xml:space="preserve">-депутат Совета депутатов    муниципального образования </w:t>
            </w:r>
            <w:proofErr w:type="spellStart"/>
            <w:r w:rsidRPr="000318F2">
              <w:rPr>
                <w:rFonts w:ascii="Times New Roman" w:hAnsi="Times New Roman"/>
                <w:sz w:val="18"/>
                <w:szCs w:val="18"/>
              </w:rPr>
              <w:t>Новоюласенский</w:t>
            </w:r>
            <w:proofErr w:type="spellEnd"/>
            <w:r w:rsidRPr="000318F2">
              <w:rPr>
                <w:rFonts w:ascii="Times New Roman" w:hAnsi="Times New Roman"/>
                <w:sz w:val="18"/>
                <w:szCs w:val="18"/>
              </w:rPr>
              <w:t xml:space="preserve"> сельсовет (по согласованию)</w:t>
            </w:r>
          </w:p>
        </w:tc>
      </w:tr>
    </w:tbl>
    <w:p w:rsidR="00110D9C" w:rsidRPr="000318F2" w:rsidRDefault="00110D9C" w:rsidP="00110D9C">
      <w:pPr>
        <w:tabs>
          <w:tab w:val="right" w:pos="900"/>
        </w:tabs>
        <w:spacing w:line="240" w:lineRule="auto"/>
        <w:jc w:val="center"/>
        <w:rPr>
          <w:b/>
          <w:sz w:val="18"/>
          <w:szCs w:val="18"/>
        </w:rPr>
      </w:pPr>
    </w:p>
    <w:p w:rsidR="00110D9C" w:rsidRPr="000318F2" w:rsidRDefault="00110D9C" w:rsidP="00110D9C">
      <w:pPr>
        <w:tabs>
          <w:tab w:val="right" w:pos="900"/>
        </w:tabs>
        <w:spacing w:line="240" w:lineRule="auto"/>
        <w:jc w:val="center"/>
        <w:rPr>
          <w:b/>
          <w:sz w:val="18"/>
          <w:szCs w:val="18"/>
        </w:rPr>
      </w:pPr>
    </w:p>
    <w:p w:rsidR="00110D9C" w:rsidRPr="000318F2" w:rsidRDefault="00110D9C" w:rsidP="00110D9C">
      <w:pPr>
        <w:tabs>
          <w:tab w:val="right" w:pos="900"/>
        </w:tabs>
        <w:spacing w:line="240" w:lineRule="auto"/>
        <w:jc w:val="center"/>
        <w:rPr>
          <w:b/>
          <w:sz w:val="18"/>
          <w:szCs w:val="18"/>
        </w:rPr>
      </w:pPr>
    </w:p>
    <w:bookmarkEnd w:id="0"/>
    <w:p w:rsidR="008C4F19" w:rsidRPr="000318F2" w:rsidRDefault="008C4F19" w:rsidP="00110D9C">
      <w:pPr>
        <w:rPr>
          <w:sz w:val="18"/>
          <w:szCs w:val="18"/>
        </w:rPr>
      </w:pPr>
    </w:p>
    <w:sectPr w:rsidR="008C4F19" w:rsidRPr="00031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7B200A"/>
    <w:multiLevelType w:val="multilevel"/>
    <w:tmpl w:val="ACF011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5E"/>
    <w:rsid w:val="000318F2"/>
    <w:rsid w:val="00110D9C"/>
    <w:rsid w:val="001E0456"/>
    <w:rsid w:val="002A1E5E"/>
    <w:rsid w:val="004F4C0A"/>
    <w:rsid w:val="008C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BE02D-963A-4807-BDCB-C60D71B7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D9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10D9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10D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qFormat/>
    <w:rsid w:val="00110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-">
    <w:name w:val="Интернет-ссылка"/>
    <w:basedOn w:val="a0"/>
    <w:uiPriority w:val="99"/>
    <w:semiHidden/>
    <w:rsid w:val="00110D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zatciya_i_regulyatciya_dorozhnogo_dvizhe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konstitutciya_rossijskoj_federatci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tyadspix.com/tsclick-EBQRILTK-VRMIQUYF?url=http%3A%2F%2Fwww.enter.ru%2Fproduct%2Fdoityourself%2Fdeflektor-kapota-lexus-lx570-2080101024561&amp;sa=newkey&amp;sa1=&amp;sa2=&amp;sa3=&amp;sa4=&amp;sa5=&amp;bt=20&amp;pt=9&amp;lt=2&amp;tl=3&amp;im=Mjc3NS0wLTE0MzM0MTgwNTgtMTk3NjMxNzg%3D&amp;fid=NDQ5NTg1NDE1&amp;prdct=3b0a380d35063f0237&amp;kw=&#1088;&#1077;&#1084;&#1086;&#1085;&#1090;&#1091;%2C%20&#1088;&#1077;&#1084;&#1086;&#1085;&#1090;&#1091;%20&#1080;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pandia.ru/text/category/akt_otcen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kapitalmznij_remo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3237</Words>
  <Characters>18455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2026-02-06T07:45:00Z</dcterms:created>
  <dcterms:modified xsi:type="dcterms:W3CDTF">2026-02-10T04:45:00Z</dcterms:modified>
</cp:coreProperties>
</file>