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CCD" w:rsidRDefault="00507CCD"/>
    <w:p w:rsidR="00507CCD" w:rsidRPr="00507CCD" w:rsidRDefault="00BB62C1" w:rsidP="00507CCD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01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>
        <w:rPr>
          <w:rFonts w:ascii="Arial" w:hAnsi="Arial" w:cs="Arial"/>
          <w:color w:val="595959"/>
          <w:sz w:val="24"/>
        </w:rPr>
        <w:t>1</w:t>
      </w:r>
      <w:r w:rsidR="00106693">
        <w:rPr>
          <w:rFonts w:ascii="Arial" w:hAnsi="Arial" w:cs="Arial"/>
          <w:color w:val="595959"/>
          <w:sz w:val="24"/>
        </w:rPr>
        <w:t>0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>
        <w:rPr>
          <w:rFonts w:ascii="Arial" w:hAnsi="Arial" w:cs="Arial"/>
          <w:color w:val="595959"/>
          <w:sz w:val="24"/>
        </w:rPr>
        <w:t>2019</w:t>
      </w:r>
    </w:p>
    <w:p w:rsidR="00D13B1D" w:rsidRDefault="00BB62C1" w:rsidP="00D13B1D">
      <w:pPr>
        <w:spacing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BB62C1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366 ДНЕЙ ДО СТАРТА ВСЕРОССИЙСКОЙ ПЕРЕПИСИ НАСЕЛЕНИЯ</w:t>
      </w:r>
    </w:p>
    <w:p w:rsidR="00962C5A" w:rsidRPr="00962C5A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:rsidR="00D13B1D" w:rsidRDefault="00BB62C1" w:rsidP="00962C5A">
      <w:pPr>
        <w:spacing w:after="0"/>
        <w:ind w:left="1276"/>
        <w:rPr>
          <w:rFonts w:ascii="Arial" w:hAnsi="Arial" w:cs="Arial"/>
          <w:b/>
          <w:color w:val="595959"/>
          <w:sz w:val="24"/>
        </w:rPr>
      </w:pPr>
      <w:r w:rsidRPr="00BB62C1">
        <w:rPr>
          <w:rFonts w:ascii="Arial" w:hAnsi="Arial" w:cs="Arial"/>
          <w:b/>
          <w:color w:val="595959"/>
          <w:sz w:val="24"/>
        </w:rPr>
        <w:t>ДВЕНАДЦАТАЯ В ИСТОРИИ РОССИИ ПЕРЕПИСЬ НАСЕЛЕНИЯ ПРОЙДЕТ В ПРИНЦИПИАЛЬНО НОВОМ ЦИФРОВОМ ФОРМАТЕ. НАРЯДУ С ПРИВЛЕЧЕНИЕМ К РАБОТЕ ПЕРЕПИСЧИКОВ ПОЯВИТСЯ ВОЗМОЖНОСТЬ ОТВЕТИТЬ НА ВОПРОСЫ ОНЛАЙН-АНКЕТЫ НА ПОРТАЛЕ «ГОСУСЛУГИ». СУЩЕСТВЕННЫЕ ИЗМЕНЕНИЯ ПРОИЗОЙДУТ В ПЕРЕЧНЕ ВОПРОСОВ ПЕРЕПИСНЫХ ЛИСТОВ</w:t>
      </w:r>
      <w:r>
        <w:rPr>
          <w:rFonts w:ascii="Arial" w:hAnsi="Arial" w:cs="Arial"/>
          <w:b/>
          <w:color w:val="595959"/>
          <w:sz w:val="24"/>
        </w:rPr>
        <w:t>.</w:t>
      </w:r>
    </w:p>
    <w:p w:rsidR="00962C5A" w:rsidRDefault="00962C5A" w:rsidP="00D13B1D">
      <w:pPr>
        <w:spacing w:after="0"/>
        <w:rPr>
          <w:rFonts w:ascii="Arial" w:hAnsi="Arial" w:cs="Arial"/>
          <w:b/>
          <w:color w:val="595959"/>
          <w:sz w:val="24"/>
        </w:rPr>
      </w:pP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b/>
          <w:color w:val="595959"/>
          <w:sz w:val="24"/>
        </w:rPr>
        <w:t>Новый раунд.</w:t>
      </w:r>
      <w:r w:rsidRPr="00BB62C1">
        <w:rPr>
          <w:rFonts w:ascii="Arial" w:hAnsi="Arial" w:cs="Arial"/>
          <w:color w:val="595959"/>
          <w:sz w:val="24"/>
        </w:rPr>
        <w:t xml:space="preserve"> Всероссийская перепись населения 2020 года (ВПН-2020) пройдет в рамках исполнения федерального закона «О Всероссийской переписи населения», согласно которому перепись проводится не реже чем один раз в десять лет, а также распоряжения Правительства РФ от 4 ноября 2017 года № 2444-р «О сроках проведения переписи населения». Также будущая перепись является частью глобальной Всемирной программы переписи населения и жилищного фонда 2019–2020 годов. По данным ООН, в этот период переписи населения в различных формах пройдут в 80 странах мира. 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>Предыдущая Всероссийская перепись населения состоялась в 2010 году. За прошедшие годы в стране произошло около 40 миллионов демографических событий (рождений, смертей, браков и разводов, переездов на новое место жительства). Перепись 2020 года поможет оценить масштаб перемен и станет ценным источником знаний о структуре российского общества.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b/>
          <w:color w:val="595959"/>
          <w:sz w:val="24"/>
        </w:rPr>
        <w:t>Сроки и способы.</w:t>
      </w:r>
      <w:r w:rsidRPr="00BB62C1">
        <w:rPr>
          <w:rFonts w:ascii="Arial" w:hAnsi="Arial" w:cs="Arial"/>
          <w:color w:val="595959"/>
          <w:sz w:val="24"/>
        </w:rPr>
        <w:t xml:space="preserve"> Всероссийская перепись населения пройдет с 1 по 31 октября 2020 года на всей территории страны. Население отдаленных и труднодоступных районов перепишут в период с 1 апреля по 20 декабря. Основной акцент в будущей переписи будет сделан на применении новых технологий: самостоятельном заполнении жителями страны электронных переписных листов на Едином портале государственных услуг, возможности пройти перепись в многофункциональных центрах предоставления государственных и муниципальных услуг (МФЦ), а также использовании переписчиками планшетов вместо бумажных бланков. Благодаря нововведениям процесс переписи станет более удобным, а качество собираемой информации значительно повысится. Росстат уже отработал </w:t>
      </w:r>
      <w:r w:rsidRPr="00BB62C1">
        <w:rPr>
          <w:rFonts w:ascii="Arial" w:hAnsi="Arial" w:cs="Arial"/>
          <w:color w:val="595959"/>
          <w:sz w:val="24"/>
        </w:rPr>
        <w:lastRenderedPageBreak/>
        <w:t>новый формат сбора сведений о населении в ходе Пробной переписи населения 2018 года.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>С 1 по 25 октября будущего года любой житель страны, имеющий стандартную учетную запись в Единой системе идентификации и аутентификации (ЕСИА), сможет самостоятельно пройти интернет-перепись на портале «</w:t>
      </w:r>
      <w:proofErr w:type="spellStart"/>
      <w:r w:rsidRPr="00BB62C1">
        <w:rPr>
          <w:rFonts w:ascii="Arial" w:hAnsi="Arial" w:cs="Arial"/>
          <w:color w:val="595959"/>
          <w:sz w:val="24"/>
        </w:rPr>
        <w:t>Госуслуги</w:t>
      </w:r>
      <w:proofErr w:type="spellEnd"/>
      <w:r w:rsidRPr="00BB62C1">
        <w:rPr>
          <w:rFonts w:ascii="Arial" w:hAnsi="Arial" w:cs="Arial"/>
          <w:color w:val="595959"/>
          <w:sz w:val="24"/>
        </w:rPr>
        <w:t xml:space="preserve">», выбрав услугу «Пройти перепись населения». При этом электронную анкету можно заполнить не только на себя, но и на членов своей семьи. Пройти интернет-перепись можно будет, как отмечалось выше, и в МФЦ. Вопросы онлайн-переписи полностью такие же, как у переписчиков, но с некоторыми особенностями (всплывающие подсказки и пояснения), благодаря которым будет удобнее заполнять опросник. Каждый участник онлайн-переписи получит цифровой код-подтверждение прохождения переписи, который необходимо назвать переписчику. 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>Практически одновременно, с 4 по 27 октября, перепись пройдет в традиционной форме: переписчики с планшетами обойдут квартиры и дома и опросят жителей страны, не принявших участие в интернет-переписи. Переписчики будут иметь специальную экипировку и удостоверение, действительное при предъявлении паспорта. Кроме того, будет организована работа специальных переписных участков, куда могут обратиться люди, по разным причинам не желающие пускать переписчиков в свои квартиры. В финале переписи, с 28 по 31 октября 2020 года, состоится контрольный обход 10% жилых помещений.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bookmarkStart w:id="0" w:name="_GoBack"/>
      <w:bookmarkEnd w:id="0"/>
      <w:r w:rsidRPr="00BB62C1">
        <w:rPr>
          <w:rFonts w:ascii="Arial" w:hAnsi="Arial" w:cs="Arial"/>
          <w:color w:val="595959"/>
          <w:sz w:val="24"/>
        </w:rPr>
        <w:t xml:space="preserve">Перепись населения абсолютно конфиденциальна, ведь статистика работает с цифрами, ей не нужны персональные данные конкретных людей. Поэтому в программе ВПН-2020 нет вопросов о размере доходов, только об их источниках. 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b/>
          <w:color w:val="595959"/>
          <w:sz w:val="24"/>
        </w:rPr>
        <w:t>Основной документ ВПН-2020.</w:t>
      </w:r>
      <w:r w:rsidRPr="00BB62C1">
        <w:rPr>
          <w:rFonts w:ascii="Arial" w:hAnsi="Arial" w:cs="Arial"/>
          <w:color w:val="595959"/>
          <w:sz w:val="24"/>
        </w:rPr>
        <w:t xml:space="preserve"> Перечень вопросов переписного листа утвержден законом «О Всероссийской переписи населения», а формы бланков переписного листа — правительством России. Содержание электронных и бумажных переписных листов полностью идентично. Бланки переписных листов печатаются на русском языке. Переписные документы могут быть переведены на иностранные языки и языки народов России. Например, в 2010 году они были переведены на восемь иностранных языков и шесть языков народов РФ.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 xml:space="preserve">Существуют три формы бланков переписных листов. Бланк формы «Л» является основным и содержит 23 вопроса о социально-демографических характеристиках (пол, возраст), гражданстве, национальности, владении и пользовании языками, жилищных условиях, миграции, образовании, занятости и источниках средств к существованию. Бланк формы «Л» заполняется на каждого человека, постоянно проживающего на территории России (включая малолетних детей). Сведения о жилищных и санитарно-гигиенических </w:t>
      </w:r>
      <w:r w:rsidRPr="00BB62C1">
        <w:rPr>
          <w:rFonts w:ascii="Arial" w:hAnsi="Arial" w:cs="Arial"/>
          <w:color w:val="595959"/>
          <w:sz w:val="24"/>
        </w:rPr>
        <w:lastRenderedPageBreak/>
        <w:t>условиях жизни населения вносятся в бланк формы «П», а для опроса временно находящихся в стране применяется бланк формы «В».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 xml:space="preserve">Прежде чем перейти к вопросам, переписчик попросит перечислить всех, кто постоянно проживает в домохозяйстве или временно находится в нем на момент учета населения — 0 часов 1 октября 2020 года. Однако в переписной лист переписчик перенесет только номер каждого члена домохозяйства. Список проживающих нужен для того, чтобы не переписать кого-то дважды или, напротив, не допустить недоучета. 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b/>
          <w:color w:val="595959"/>
          <w:sz w:val="24"/>
        </w:rPr>
        <w:t>Традиции и новации.</w:t>
      </w:r>
      <w:r w:rsidRPr="00BB62C1">
        <w:rPr>
          <w:rFonts w:ascii="Arial" w:hAnsi="Arial" w:cs="Arial"/>
          <w:color w:val="595959"/>
          <w:sz w:val="24"/>
        </w:rPr>
        <w:t xml:space="preserve"> Для корректности анализа и отслеживания тенденций необходимо сохранять преемственность вопросов с анкетами предыдущих переписей. Поэтому традиционные вопросы (пол, дата рождения, гражданство, родной язык, национальность и т.д.) из переписи в перепись не меняются. Однако переписные листы должны отражать современные информационные потребности, и в бланке формы «Л» переписи 2020 года появился ряд нововведений. 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 xml:space="preserve">Для получения объемной, подробной картины занятости населения и совершенствования социально-демографической политики в вопросе про источники средств к существованию добавлены подсказки «заработная плата», «предпринимательский доход, </w:t>
      </w:r>
      <w:proofErr w:type="spellStart"/>
      <w:r w:rsidRPr="00BB62C1">
        <w:rPr>
          <w:rFonts w:ascii="Arial" w:hAnsi="Arial" w:cs="Arial"/>
          <w:color w:val="595959"/>
          <w:sz w:val="24"/>
        </w:rPr>
        <w:t>самозанятость</w:t>
      </w:r>
      <w:proofErr w:type="spellEnd"/>
      <w:r w:rsidRPr="00BB62C1">
        <w:rPr>
          <w:rFonts w:ascii="Arial" w:hAnsi="Arial" w:cs="Arial"/>
          <w:color w:val="595959"/>
          <w:sz w:val="24"/>
        </w:rPr>
        <w:t xml:space="preserve">», «производство товаров для собственного использования». 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>Также обновился блок вопросов о занятости и безработице. В целях изучения маятниковой и трудовой миграции вопрос «Где находилась ваша основная работа?» стал более подробным. Кроме того, появился вопрос о прежнем месте жительства, который позволяет учитывать активную миграцию не только за последнее время, но и в предыдущие десятилетия.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 xml:space="preserve">Во время Всероссийской переписи населения 2020 года переписчики будут спрашивать не только о владении русским и другими языками, но и об их использовании в повседневной жизни. Из-за принятых поправок в законодательстве произошли изменения в блоке вопросов об образовании. Например, добавлена графа «дошкольное образование», а графа «среднее образование» разделена на подпункты «квалифицированный рабочий, служащий» и «специалист среднего звена». 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>Первые результаты будущей Всероссийской переписи населения станут известны уже в декабре 2020 года. Предварительные итоги ВПН-2020 Росстат подведет в феврале 2021 года, а окончательные результаты станут известны в течение 2021–2022 годов.</w:t>
      </w:r>
    </w:p>
    <w:p w:rsidR="00BB62C1" w:rsidRPr="00BB62C1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 xml:space="preserve">Переписи — это единственный достоверный источник данных о численности, занятости, уровне образования и национальном составе населения страны. Многие вопросы изучаются только при проведении переписей населения. Например, при планировании строительства объектов инфраструктуры </w:t>
      </w:r>
      <w:r w:rsidRPr="00BB62C1">
        <w:rPr>
          <w:rFonts w:ascii="Arial" w:hAnsi="Arial" w:cs="Arial"/>
          <w:color w:val="595959"/>
          <w:sz w:val="24"/>
        </w:rPr>
        <w:lastRenderedPageBreak/>
        <w:t>необходимо учитывать характеристики проживающего на этой территории населения (численность, возраст и т.д.).</w:t>
      </w:r>
    </w:p>
    <w:p w:rsidR="00E86E1E" w:rsidRDefault="00BB62C1" w:rsidP="00BB62C1">
      <w:pPr>
        <w:rPr>
          <w:rFonts w:ascii="Arial" w:hAnsi="Arial" w:cs="Arial"/>
          <w:color w:val="595959"/>
          <w:sz w:val="24"/>
        </w:rPr>
      </w:pPr>
      <w:r w:rsidRPr="00BB62C1">
        <w:rPr>
          <w:rFonts w:ascii="Arial" w:hAnsi="Arial" w:cs="Arial"/>
          <w:color w:val="595959"/>
          <w:sz w:val="24"/>
        </w:rPr>
        <w:t>Благодаря Всероссийской переписи населения жители страны смогут узнать не только точные цифры о численности населения и национальном составе, но и увидеть социально-экономические процессы, происходящие в их регионах, городах и селах.</w:t>
      </w:r>
    </w:p>
    <w:p w:rsidR="004D5D3F" w:rsidRDefault="004D5D3F" w:rsidP="00BB62C1">
      <w:pPr>
        <w:rPr>
          <w:rFonts w:ascii="Arial" w:hAnsi="Arial" w:cs="Arial"/>
          <w:color w:val="595959"/>
          <w:sz w:val="24"/>
        </w:rPr>
      </w:pPr>
    </w:p>
    <w:p w:rsidR="004D5D3F" w:rsidRPr="004D5D3F" w:rsidRDefault="004D5D3F" w:rsidP="004D5D3F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proofErr w:type="spellStart"/>
      <w:r w:rsidRPr="004D5D3F">
        <w:rPr>
          <w:rFonts w:ascii="Arial" w:hAnsi="Arial" w:cs="Arial"/>
          <w:b/>
          <w:color w:val="595959"/>
          <w:sz w:val="24"/>
        </w:rPr>
        <w:t>Медиаофис</w:t>
      </w:r>
      <w:proofErr w:type="spellEnd"/>
      <w:r w:rsidRPr="004D5D3F">
        <w:rPr>
          <w:rFonts w:ascii="Arial" w:hAnsi="Arial" w:cs="Arial"/>
          <w:b/>
          <w:color w:val="595959"/>
          <w:sz w:val="24"/>
        </w:rPr>
        <w:t xml:space="preserve"> ВПН-2020</w:t>
      </w:r>
    </w:p>
    <w:p w:rsidR="004D5D3F" w:rsidRPr="00413DFC" w:rsidRDefault="000D41AD" w:rsidP="004D5D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7" w:history="1">
        <w:r w:rsidR="004D5D3F" w:rsidRPr="00413DFC">
          <w:rPr>
            <w:rStyle w:val="a7"/>
            <w:rFonts w:ascii="Arial" w:hAnsi="Arial" w:cs="Arial"/>
            <w:sz w:val="24"/>
            <w:szCs w:val="24"/>
          </w:rPr>
          <w:t>media@strana2020.ru</w:t>
        </w:r>
      </w:hyperlink>
      <w:r w:rsidR="004D5D3F" w:rsidRPr="00413DFC">
        <w:rPr>
          <w:rFonts w:ascii="Arial" w:hAnsi="Arial" w:cs="Arial"/>
          <w:sz w:val="24"/>
          <w:szCs w:val="24"/>
        </w:rPr>
        <w:t xml:space="preserve"> </w:t>
      </w:r>
    </w:p>
    <w:p w:rsidR="004D5D3F" w:rsidRPr="004D5D3F" w:rsidRDefault="004D5D3F" w:rsidP="004D5D3F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r w:rsidRPr="004D5D3F">
        <w:rPr>
          <w:rFonts w:ascii="Arial" w:hAnsi="Arial" w:cs="Arial"/>
          <w:color w:val="595959"/>
          <w:sz w:val="24"/>
        </w:rPr>
        <w:t>+7 (495) 933-31-94</w:t>
      </w:r>
    </w:p>
    <w:p w:rsidR="004D5D3F" w:rsidRPr="00615C25" w:rsidRDefault="004D5D3F" w:rsidP="00BB62C1">
      <w:pPr>
        <w:rPr>
          <w:rFonts w:ascii="Arial" w:hAnsi="Arial" w:cs="Arial"/>
          <w:color w:val="595959"/>
          <w:sz w:val="24"/>
        </w:rPr>
      </w:pPr>
    </w:p>
    <w:p w:rsidR="00E86E1E" w:rsidRPr="00E86E1E" w:rsidRDefault="00E86E1E">
      <w:pPr>
        <w:rPr>
          <w:rFonts w:ascii="Arial" w:hAnsi="Arial" w:cs="Arial"/>
          <w:color w:val="595959"/>
          <w:sz w:val="24"/>
        </w:rPr>
      </w:pPr>
    </w:p>
    <w:sectPr w:rsidR="00E86E1E" w:rsidRPr="00E86E1E" w:rsidSect="00962C5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726" w:rsidRDefault="00A02726" w:rsidP="00A02726">
      <w:pPr>
        <w:spacing w:after="0" w:line="240" w:lineRule="auto"/>
      </w:pPr>
      <w:r>
        <w:separator/>
      </w:r>
    </w:p>
  </w:endnote>
  <w:end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0D41AD">
          <w:rPr>
            <w:noProof/>
          </w:rPr>
          <w:t>4</w:t>
        </w:r>
        <w:r w:rsidR="00A02726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726" w:rsidRDefault="00A02726" w:rsidP="00A02726">
      <w:pPr>
        <w:spacing w:after="0" w:line="240" w:lineRule="auto"/>
      </w:pPr>
      <w:r>
        <w:separator/>
      </w:r>
    </w:p>
  </w:footnote>
  <w:foot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C5A" w:rsidRDefault="000D41A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726" w:rsidRDefault="000D41AD" w:rsidP="00A02726">
    <w:pPr>
      <w:pStyle w:val="a3"/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8.6pt;height:123pt;mso-position-horizontal:absolute;mso-position-horizontal-relative:text;mso-position-vertical:absolute;mso-position-vertical-relative:text;mso-width-relative:page;mso-height-relative:page">
          <v:imagedata r:id="rId1" o:title="шапка" cropright="27110f"/>
        </v:shape>
      </w:pict>
    </w:r>
    <w:r>
      <w:rPr>
        <w:noProof/>
        <w:lang w:eastAsia="ru-RU"/>
      </w:rPr>
      <w:pict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C5A" w:rsidRDefault="000D41AD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E94"/>
    <w:rsid w:val="000D41AD"/>
    <w:rsid w:val="000E1F2A"/>
    <w:rsid w:val="00106693"/>
    <w:rsid w:val="002B7060"/>
    <w:rsid w:val="002F118C"/>
    <w:rsid w:val="004D0EF3"/>
    <w:rsid w:val="004D5D3F"/>
    <w:rsid w:val="00504B55"/>
    <w:rsid w:val="00507CCD"/>
    <w:rsid w:val="00615C25"/>
    <w:rsid w:val="00962C5A"/>
    <w:rsid w:val="009C2C8A"/>
    <w:rsid w:val="00A02726"/>
    <w:rsid w:val="00A12E94"/>
    <w:rsid w:val="00A30260"/>
    <w:rsid w:val="00BB62C1"/>
    <w:rsid w:val="00D13B1D"/>
    <w:rsid w:val="00D2164E"/>
    <w:rsid w:val="00E86E1E"/>
    <w:rsid w:val="00EE36DC"/>
    <w:rsid w:val="00F07B09"/>
    <w:rsid w:val="00F13DA8"/>
    <w:rsid w:val="00F5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172CA"/>
  <w15:chartTrackingRefBased/>
  <w15:docId w15:val="{4F0B8889-150B-4D03-8FDC-644D83DB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character" w:styleId="a7">
    <w:name w:val="Hyperlink"/>
    <w:uiPriority w:val="99"/>
    <w:unhideWhenUsed/>
    <w:rsid w:val="004D5D3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dia@strana2020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D2B1D-2655-446A-96AF-157140D2D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Shekhovtsova Valeria</dc:creator>
  <cp:keywords/>
  <dc:description/>
  <cp:lastModifiedBy>HP</cp:lastModifiedBy>
  <cp:revision>5</cp:revision>
  <dcterms:created xsi:type="dcterms:W3CDTF">2019-09-30T13:32:00Z</dcterms:created>
  <dcterms:modified xsi:type="dcterms:W3CDTF">2019-10-01T11:17:00Z</dcterms:modified>
</cp:coreProperties>
</file>