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C2" w:rsidRPr="00CE76CE" w:rsidRDefault="00C26DC2" w:rsidP="00C26DC2">
      <w:pPr>
        <w:ind w:left="5664" w:firstLine="708"/>
        <w:jc w:val="right"/>
        <w:rPr>
          <w:bCs/>
          <w:sz w:val="28"/>
          <w:szCs w:val="28"/>
        </w:rPr>
      </w:pPr>
    </w:p>
    <w:p w:rsidR="00C26DC2" w:rsidRPr="00CE76CE" w:rsidRDefault="00C26DC2" w:rsidP="00C26DC2">
      <w:pPr>
        <w:widowControl w:val="0"/>
        <w:autoSpaceDE w:val="0"/>
        <w:autoSpaceDN w:val="0"/>
        <w:adjustRightInd w:val="0"/>
        <w:spacing w:before="108"/>
        <w:jc w:val="center"/>
        <w:outlineLvl w:val="0"/>
        <w:rPr>
          <w:bCs/>
          <w:sz w:val="28"/>
          <w:szCs w:val="28"/>
        </w:rPr>
      </w:pPr>
      <w:r w:rsidRPr="00CE76CE">
        <w:rPr>
          <w:bCs/>
          <w:sz w:val="28"/>
          <w:szCs w:val="28"/>
        </w:rPr>
        <w:t>Перечень</w:t>
      </w:r>
      <w:r w:rsidRPr="00CE76CE">
        <w:rPr>
          <w:bCs/>
          <w:sz w:val="28"/>
          <w:szCs w:val="28"/>
        </w:rPr>
        <w:br/>
        <w:t xml:space="preserve">муниципального имущества муниципального образования </w:t>
      </w:r>
      <w:proofErr w:type="spellStart"/>
      <w:r w:rsidRPr="00CE76CE">
        <w:rPr>
          <w:bCs/>
          <w:sz w:val="28"/>
          <w:szCs w:val="28"/>
        </w:rPr>
        <w:t>Новоюласе</w:t>
      </w:r>
      <w:r w:rsidRPr="00CE76CE">
        <w:rPr>
          <w:bCs/>
          <w:sz w:val="28"/>
          <w:szCs w:val="28"/>
        </w:rPr>
        <w:t>н</w:t>
      </w:r>
      <w:r w:rsidRPr="00CE76CE">
        <w:rPr>
          <w:bCs/>
          <w:sz w:val="28"/>
          <w:szCs w:val="28"/>
        </w:rPr>
        <w:t>ский</w:t>
      </w:r>
      <w:proofErr w:type="spellEnd"/>
      <w:r w:rsidRPr="00CE76CE">
        <w:rPr>
          <w:bCs/>
          <w:sz w:val="28"/>
          <w:szCs w:val="28"/>
        </w:rPr>
        <w:t xml:space="preserve"> сельсовет Красногвардейского района Оренбургской области, и</w:t>
      </w:r>
      <w:r w:rsidRPr="00CE76CE">
        <w:rPr>
          <w:bCs/>
          <w:sz w:val="28"/>
          <w:szCs w:val="28"/>
        </w:rPr>
        <w:t>с</w:t>
      </w:r>
      <w:r w:rsidRPr="00CE76CE">
        <w:rPr>
          <w:bCs/>
          <w:sz w:val="28"/>
          <w:szCs w:val="28"/>
        </w:rPr>
        <w:t>пользуемого в целях предоставления его во владение и (или) в пользование на долгосро</w:t>
      </w:r>
      <w:r w:rsidRPr="00CE76CE">
        <w:rPr>
          <w:bCs/>
          <w:sz w:val="28"/>
          <w:szCs w:val="28"/>
        </w:rPr>
        <w:t>ч</w:t>
      </w:r>
      <w:r w:rsidRPr="00CE76CE">
        <w:rPr>
          <w:bCs/>
          <w:sz w:val="28"/>
          <w:szCs w:val="28"/>
        </w:rPr>
        <w:t>ной основе субъектам малого и среднего предпринимательства и организац</w:t>
      </w:r>
      <w:r w:rsidRPr="00CE76CE">
        <w:rPr>
          <w:bCs/>
          <w:sz w:val="28"/>
          <w:szCs w:val="28"/>
        </w:rPr>
        <w:t>и</w:t>
      </w:r>
      <w:r w:rsidRPr="00CE76CE">
        <w:rPr>
          <w:bCs/>
          <w:sz w:val="28"/>
          <w:szCs w:val="28"/>
        </w:rPr>
        <w:t>ям, образующим инфраструктуру поддержки субъектов малого и среднего предприним</w:t>
      </w:r>
      <w:r w:rsidRPr="00CE76CE">
        <w:rPr>
          <w:bCs/>
          <w:sz w:val="28"/>
          <w:szCs w:val="28"/>
        </w:rPr>
        <w:t>а</w:t>
      </w:r>
      <w:r w:rsidRPr="00CE76CE">
        <w:rPr>
          <w:bCs/>
          <w:sz w:val="28"/>
          <w:szCs w:val="28"/>
        </w:rPr>
        <w:t>тельства</w:t>
      </w:r>
    </w:p>
    <w:p w:rsidR="00C26DC2" w:rsidRPr="00CE76CE" w:rsidRDefault="00C26DC2" w:rsidP="00C26DC2">
      <w:pPr>
        <w:jc w:val="center"/>
        <w:rPr>
          <w:sz w:val="28"/>
          <w:szCs w:val="28"/>
        </w:rPr>
      </w:pPr>
    </w:p>
    <w:tbl>
      <w:tblPr>
        <w:tblW w:w="96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6"/>
        <w:gridCol w:w="2715"/>
        <w:gridCol w:w="2409"/>
        <w:gridCol w:w="1814"/>
        <w:gridCol w:w="2120"/>
      </w:tblGrid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Наименование имущес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ва/ категория земель, вид разр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шенного использ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вания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Адрес места нахождения имущества, к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дастровый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Арендуемая площадь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Цель использ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вания имущес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ва </w:t>
            </w:r>
          </w:p>
        </w:tc>
      </w:tr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C26DC2" w:rsidRPr="00CE76CE" w:rsidRDefault="00C26DC2" w:rsidP="00C26DC2">
      <w:pPr>
        <w:ind w:firstLine="709"/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5D224F" w:rsidRPr="00C26DC2" w:rsidRDefault="005D224F" w:rsidP="00C26DC2"/>
    <w:sectPr w:rsidR="005D224F" w:rsidRPr="00C26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11714"/>
    <w:rsid w:val="00511714"/>
    <w:rsid w:val="005D224F"/>
    <w:rsid w:val="00C2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2025-11-10T11:26:00Z</dcterms:created>
  <dcterms:modified xsi:type="dcterms:W3CDTF">2025-11-10T11:26:00Z</dcterms:modified>
</cp:coreProperties>
</file>