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3F" w:rsidRPr="00DC1B19" w:rsidRDefault="00BC563F" w:rsidP="00BC563F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37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63F" w:rsidRPr="00450CE1" w:rsidRDefault="00BC563F" w:rsidP="00BC563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CE1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BC563F" w:rsidRPr="00450CE1" w:rsidRDefault="00BC563F" w:rsidP="00BC563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CE1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BC563F" w:rsidRPr="00450CE1" w:rsidRDefault="00BC563F" w:rsidP="00BC563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CE1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50CE1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BC563F" w:rsidRPr="00450CE1" w:rsidRDefault="00BC563F" w:rsidP="00BC563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C563F" w:rsidRPr="00450CE1" w:rsidRDefault="00BC563F" w:rsidP="00BC563F">
      <w:pPr>
        <w:pStyle w:val="1"/>
        <w:tabs>
          <w:tab w:val="right" w:pos="0"/>
        </w:tabs>
        <w:jc w:val="center"/>
        <w:rPr>
          <w:b/>
          <w:szCs w:val="28"/>
        </w:rPr>
      </w:pPr>
      <w:r w:rsidRPr="00450CE1">
        <w:rPr>
          <w:b/>
          <w:szCs w:val="28"/>
        </w:rPr>
        <w:t>П О С Т А Н О В Л Е Н И Е</w:t>
      </w:r>
    </w:p>
    <w:p w:rsidR="00BC563F" w:rsidRPr="00450CE1" w:rsidRDefault="00BC563F" w:rsidP="00BC563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C563F" w:rsidRPr="00450CE1" w:rsidRDefault="00BC563F" w:rsidP="00BC5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450CE1">
        <w:rPr>
          <w:rFonts w:ascii="Times New Roman" w:hAnsi="Times New Roman" w:cs="Times New Roman"/>
          <w:sz w:val="28"/>
          <w:szCs w:val="28"/>
        </w:rPr>
        <w:t>05. 2020</w:t>
      </w:r>
      <w:r w:rsidRPr="00450CE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38-</w:t>
      </w:r>
      <w:r w:rsidRPr="00450CE1">
        <w:rPr>
          <w:rFonts w:ascii="Times New Roman" w:hAnsi="Times New Roman" w:cs="Times New Roman"/>
          <w:sz w:val="28"/>
          <w:szCs w:val="28"/>
        </w:rPr>
        <w:t>п</w:t>
      </w:r>
    </w:p>
    <w:p w:rsidR="00BC563F" w:rsidRPr="00450CE1" w:rsidRDefault="00BC563F" w:rsidP="00BC56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50CE1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BC563F" w:rsidRPr="00450CE1" w:rsidRDefault="00BC563F" w:rsidP="00BC563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563F" w:rsidRPr="00450CE1" w:rsidRDefault="00BC563F" w:rsidP="00BC563F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о местных налогах и сборах»</w:t>
      </w:r>
    </w:p>
    <w:p w:rsidR="00320B9B" w:rsidRDefault="00320B9B" w:rsidP="00320B9B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20B9B">
        <w:rPr>
          <w:rFonts w:ascii="Times New Roman" w:hAnsi="Times New Roman" w:cs="Times New Roman"/>
          <w:sz w:val="28"/>
          <w:szCs w:val="28"/>
        </w:rPr>
        <w:t>( в редакции постановления администрации се</w:t>
      </w:r>
      <w:r>
        <w:rPr>
          <w:rFonts w:ascii="Times New Roman" w:hAnsi="Times New Roman" w:cs="Times New Roman"/>
          <w:sz w:val="28"/>
          <w:szCs w:val="28"/>
        </w:rPr>
        <w:t>льсовета</w:t>
      </w:r>
    </w:p>
    <w:p w:rsidR="00BC563F" w:rsidRDefault="00320B9B" w:rsidP="00320B9B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22.01.2021 № 3-п-а)</w:t>
      </w:r>
    </w:p>
    <w:p w:rsidR="00320B9B" w:rsidRPr="00320B9B" w:rsidRDefault="00320B9B" w:rsidP="00320B9B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ст</w:t>
      </w:r>
      <w:r>
        <w:rPr>
          <w:rFonts w:ascii="Times New Roman" w:hAnsi="Times New Roman" w:cs="Times New Roman"/>
          <w:sz w:val="28"/>
          <w:szCs w:val="28"/>
        </w:rPr>
        <w:t>атьёй</w:t>
      </w:r>
      <w:r w:rsidRPr="00450CE1">
        <w:rPr>
          <w:rFonts w:ascii="Times New Roman" w:hAnsi="Times New Roman" w:cs="Times New Roman"/>
          <w:sz w:val="28"/>
          <w:szCs w:val="28"/>
        </w:rPr>
        <w:t xml:space="preserve"> 34.2 «Налогового кодекса Российской Федерации», постановлением муниципального образования </w:t>
      </w:r>
      <w:proofErr w:type="spellStart"/>
      <w:r w:rsidRPr="00450CE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 от </w:t>
      </w:r>
      <w:r w:rsidRPr="00450CE1">
        <w:rPr>
          <w:rFonts w:ascii="Times New Roman" w:hAnsi="Times New Roman" w:cs="Times New Roman"/>
          <w:sz w:val="26"/>
          <w:szCs w:val="26"/>
        </w:rPr>
        <w:t xml:space="preserve">12.07.2012  №33 - </w:t>
      </w:r>
      <w:proofErr w:type="spellStart"/>
      <w:r w:rsidRPr="00450CE1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Pr="00450CE1">
        <w:rPr>
          <w:rFonts w:ascii="Times New Roman" w:hAnsi="Times New Roman" w:cs="Times New Roman"/>
          <w:sz w:val="26"/>
          <w:szCs w:val="26"/>
        </w:rPr>
        <w:t xml:space="preserve">  </w:t>
      </w:r>
      <w:r w:rsidRPr="00450CE1">
        <w:rPr>
          <w:rFonts w:ascii="Times New Roman" w:hAnsi="Times New Roman" w:cs="Times New Roman"/>
          <w:sz w:val="28"/>
          <w:szCs w:val="28"/>
        </w:rPr>
        <w:t xml:space="preserve">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 </w:t>
      </w:r>
      <w:proofErr w:type="spellStart"/>
      <w:r w:rsidRPr="00450CE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области»</w:t>
      </w:r>
    </w:p>
    <w:p w:rsidR="00BC563F" w:rsidRPr="00BC563F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BC563F">
        <w:rPr>
          <w:rStyle w:val="11"/>
          <w:b w:val="0"/>
          <w:sz w:val="28"/>
          <w:szCs w:val="28"/>
        </w:rPr>
        <w:t>1. Утвердить административный регламент предоставления муниципальной услуги</w:t>
      </w:r>
      <w:r w:rsidRPr="00450CE1">
        <w:rPr>
          <w:rStyle w:val="11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«Дача письменных разъяснений налогоплательщикам и налоговым агентам по вопросам применения нормативных правовых актов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о местных налогах и сборах»</w:t>
      </w:r>
      <w:r w:rsidRPr="00450CE1">
        <w:rPr>
          <w:rStyle w:val="11"/>
          <w:sz w:val="28"/>
          <w:szCs w:val="28"/>
        </w:rPr>
        <w:t xml:space="preserve"> </w:t>
      </w:r>
      <w:r w:rsidRPr="00BC563F">
        <w:rPr>
          <w:rStyle w:val="11"/>
          <w:b w:val="0"/>
          <w:color w:val="000000"/>
          <w:sz w:val="28"/>
          <w:szCs w:val="28"/>
        </w:rPr>
        <w:t>согласно приложению к настоящему постановлению</w:t>
      </w:r>
      <w:r w:rsidRPr="00BC563F">
        <w:rPr>
          <w:rStyle w:val="11"/>
          <w:b w:val="0"/>
          <w:sz w:val="28"/>
          <w:szCs w:val="28"/>
        </w:rPr>
        <w:t>.</w:t>
      </w:r>
    </w:p>
    <w:p w:rsidR="00BC563F" w:rsidRPr="00BC563F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563F">
        <w:rPr>
          <w:rStyle w:val="11"/>
          <w:b w:val="0"/>
          <w:sz w:val="28"/>
          <w:szCs w:val="28"/>
        </w:rPr>
        <w:t xml:space="preserve">2. </w:t>
      </w:r>
      <w:r w:rsidRPr="00BC563F">
        <w:rPr>
          <w:rStyle w:val="11"/>
          <w:b w:val="0"/>
          <w:color w:val="000000"/>
          <w:sz w:val="28"/>
          <w:szCs w:val="28"/>
        </w:rPr>
        <w:t>Установить, что настоящее постановление вступает в силу после официального обнародования и подлежит размещению на официальном сайте муниципального образования в сети «Интернет».</w:t>
      </w:r>
    </w:p>
    <w:p w:rsidR="00BC563F" w:rsidRPr="00BC563F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C563F">
        <w:rPr>
          <w:rStyle w:val="11"/>
          <w:b w:val="0"/>
          <w:sz w:val="28"/>
          <w:szCs w:val="28"/>
        </w:rPr>
        <w:t>3. Контроль за исполнением настоящего постановления оставляю за собой.</w:t>
      </w:r>
    </w:p>
    <w:p w:rsidR="00BC563F" w:rsidRPr="00BC563F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C563F" w:rsidRPr="00BC563F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C563F" w:rsidRPr="00BC563F" w:rsidRDefault="00BC563F" w:rsidP="00BC563F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BC563F">
        <w:rPr>
          <w:rStyle w:val="11"/>
          <w:b w:val="0"/>
          <w:sz w:val="28"/>
          <w:szCs w:val="28"/>
        </w:rPr>
        <w:t xml:space="preserve">Глава сельсовета                                                                             </w:t>
      </w:r>
      <w:proofErr w:type="spellStart"/>
      <w:r w:rsidRPr="00BC563F">
        <w:rPr>
          <w:rStyle w:val="11"/>
          <w:b w:val="0"/>
          <w:sz w:val="28"/>
          <w:szCs w:val="28"/>
        </w:rPr>
        <w:t>С.Н.Бисяева</w:t>
      </w:r>
      <w:proofErr w:type="spellEnd"/>
    </w:p>
    <w:p w:rsidR="00BC563F" w:rsidRPr="000D7A62" w:rsidRDefault="00BC563F" w:rsidP="000D7A6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563F">
        <w:rPr>
          <w:rStyle w:val="11"/>
          <w:b w:val="0"/>
          <w:sz w:val="28"/>
          <w:szCs w:val="28"/>
        </w:rPr>
        <w:t xml:space="preserve">Разослано: в дело, </w:t>
      </w:r>
      <w:proofErr w:type="spellStart"/>
      <w:r w:rsidRPr="00BC563F">
        <w:rPr>
          <w:rStyle w:val="11"/>
          <w:b w:val="0"/>
          <w:sz w:val="28"/>
          <w:szCs w:val="28"/>
        </w:rPr>
        <w:t>адм</w:t>
      </w:r>
      <w:proofErr w:type="spellEnd"/>
      <w:r w:rsidRPr="00BC563F">
        <w:rPr>
          <w:rStyle w:val="11"/>
          <w:b w:val="0"/>
          <w:sz w:val="28"/>
          <w:szCs w:val="28"/>
        </w:rPr>
        <w:t>. района,</w:t>
      </w:r>
      <w:r w:rsidR="00320B9B">
        <w:rPr>
          <w:rStyle w:val="11"/>
          <w:b w:val="0"/>
          <w:sz w:val="28"/>
          <w:szCs w:val="28"/>
        </w:rPr>
        <w:t xml:space="preserve"> специалисту  1 категории администрации сельсовета, </w:t>
      </w:r>
      <w:r w:rsidRPr="00BC563F">
        <w:rPr>
          <w:rStyle w:val="11"/>
          <w:b w:val="0"/>
          <w:sz w:val="28"/>
          <w:szCs w:val="28"/>
        </w:rPr>
        <w:t xml:space="preserve"> прокурору района.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lastRenderedPageBreak/>
        <w:t>Приложение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к постановлению администрации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242424"/>
          <w:sz w:val="28"/>
          <w:szCs w:val="28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муниципального образования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242424"/>
          <w:sz w:val="28"/>
          <w:szCs w:val="28"/>
        </w:rPr>
      </w:pP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 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242424"/>
          <w:sz w:val="28"/>
          <w:szCs w:val="28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Красногвардейского района </w:t>
      </w:r>
    </w:p>
    <w:p w:rsidR="00BC563F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242424"/>
          <w:sz w:val="28"/>
          <w:szCs w:val="28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Оренбургской области </w:t>
      </w:r>
    </w:p>
    <w:p w:rsidR="00BC563F" w:rsidRPr="00450CE1" w:rsidRDefault="00BC563F" w:rsidP="00BC563F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242424"/>
          <w:sz w:val="28"/>
          <w:szCs w:val="28"/>
        </w:rPr>
        <w:t>19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>.05.2020</w:t>
      </w:r>
      <w:r>
        <w:rPr>
          <w:rFonts w:ascii="Times New Roman" w:hAnsi="Times New Roman" w:cs="Times New Roman"/>
          <w:color w:val="242424"/>
          <w:sz w:val="28"/>
          <w:szCs w:val="28"/>
        </w:rPr>
        <w:t xml:space="preserve"> № 38-п</w:t>
      </w:r>
    </w:p>
    <w:p w:rsidR="00BC563F" w:rsidRPr="00450CE1" w:rsidRDefault="00BC563F" w:rsidP="00BC563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/>
          <w:color w:val="242424"/>
          <w:sz w:val="28"/>
          <w:szCs w:val="28"/>
        </w:rPr>
        <w:t>Административный регламент</w:t>
      </w: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/>
          <w:color w:val="242424"/>
          <w:sz w:val="28"/>
          <w:szCs w:val="28"/>
        </w:rPr>
        <w:t xml:space="preserve">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</w:t>
      </w:r>
      <w:proofErr w:type="spellStart"/>
      <w:r w:rsidRPr="00450CE1">
        <w:rPr>
          <w:rFonts w:ascii="Times New Roman" w:hAnsi="Times New Roman" w:cs="Times New Roman"/>
          <w:b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b/>
          <w:color w:val="242424"/>
          <w:sz w:val="28"/>
          <w:szCs w:val="28"/>
        </w:rPr>
        <w:t xml:space="preserve"> сельсовета о местных налогах и сборах»</w:t>
      </w: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  <w:lang w:val="en-US"/>
        </w:rPr>
        <w:t>I</w:t>
      </w: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</w:rPr>
        <w:t>. Общие положения</w: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1.1. Предмет регулирования регламента. Административный регламент предоставления муниципальной услуги «Дача письменных разъяснений налогоплательщикам и налоговым агентам по вопросам применения нормативных правовых актов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 о местных налогах и сборах» (далее – муниципальная услуга) определяет сроки и последовательность действий администрации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(далее – администрация) при предоставлении муниципальной услуги, устанавливает стандарт предоставления муниципальной услуги, порядок и формы контроля предоставления муниципальной услуги, порядок и формы обжалования решений и действий (бездействия) администрации, а также должностных лиц администрации, участвующих в предоставлении муниципальной услуги.</w:t>
      </w:r>
    </w:p>
    <w:p w:rsidR="001C0BB1" w:rsidRPr="001C0BB1" w:rsidRDefault="001C0BB1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1.1.1.</w:t>
      </w:r>
      <w:r w:rsidRPr="001C0BB1">
        <w:rPr>
          <w:sz w:val="26"/>
          <w:szCs w:val="26"/>
        </w:rPr>
        <w:t xml:space="preserve"> </w:t>
      </w:r>
      <w:r w:rsidRPr="001C0BB1">
        <w:rPr>
          <w:rFonts w:ascii="Times New Roman" w:hAnsi="Times New Roman" w:cs="Times New Roman"/>
          <w:sz w:val="28"/>
          <w:szCs w:val="28"/>
        </w:rPr>
        <w:t>М</w:t>
      </w:r>
      <w:r w:rsidRPr="001C0BB1">
        <w:rPr>
          <w:rFonts w:ascii="Times New Roman" w:hAnsi="Times New Roman" w:cs="Times New Roman"/>
          <w:b/>
          <w:bCs/>
          <w:color w:val="26282F"/>
          <w:sz w:val="28"/>
          <w:szCs w:val="28"/>
        </w:rPr>
        <w:t>униципальная услуга, предоставляемая органом местного самоуправления (далее - муниципальная услуга),</w:t>
      </w:r>
      <w:r w:rsidRPr="001C0BB1">
        <w:rPr>
          <w:rFonts w:ascii="Times New Roman" w:hAnsi="Times New Roman" w:cs="Times New Roman"/>
          <w:sz w:val="28"/>
          <w:szCs w:val="28"/>
        </w:rPr>
        <w:t xml:space="preserve"> - деятельность по реализации функций органа местного самоуправления (далее - орган, предоставляющий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</w:t>
      </w:r>
      <w:hyperlink r:id="rId6" w:history="1">
        <w:r w:rsidRPr="001C0BB1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1C0BB1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и Уставом муниципального образования, а также в пределах предусмотренных указанным Федеральным законом 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</w:t>
      </w:r>
      <w:hyperlink r:id="rId7" w:history="1">
        <w:r w:rsidRPr="001C0BB1">
          <w:rPr>
            <w:rFonts w:ascii="Times New Roman" w:hAnsi="Times New Roman" w:cs="Times New Roman"/>
            <w:sz w:val="28"/>
            <w:szCs w:val="28"/>
          </w:rPr>
          <w:t>статьей 19</w:t>
        </w:r>
      </w:hyperlink>
      <w:r w:rsidRPr="001C0BB1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закона), если это участие предусмотрено федеральными законами, прав органов местного самоуправления на решение иных вопросов, не отнесенных к компетенции органов местного самоуправления других муниципальных образований, </w:t>
      </w:r>
      <w:r w:rsidRPr="001C0BB1">
        <w:rPr>
          <w:rFonts w:ascii="Times New Roman" w:hAnsi="Times New Roman" w:cs="Times New Roman"/>
          <w:sz w:val="28"/>
          <w:szCs w:val="28"/>
        </w:rPr>
        <w:lastRenderedPageBreak/>
        <w:t>органов государственной власти и не исключенных из их компетенции федеральными законами и законами субъектов Российской Федерации, в случае принятия муниципальных правовых актов о реализации таких прав</w:t>
      </w:r>
      <w:r w:rsidR="00F707AC">
        <w:rPr>
          <w:rFonts w:ascii="Times New Roman" w:hAnsi="Times New Roman" w:cs="Times New Roman"/>
          <w:sz w:val="28"/>
          <w:szCs w:val="28"/>
        </w:rPr>
        <w:t xml:space="preserve"> ( введено постановлением администрации сельсовета от 22.01.2021 № 3-п-а)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563F" w:rsidRPr="00450CE1" w:rsidRDefault="00BC563F" w:rsidP="00BC563F">
      <w:pPr>
        <w:widowControl w:val="0"/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1.2. Круг заявителей. Заявителями на предоставление муниципальной услуги являются налогоплательщики и налоговые агенты, заинтересованные в получении письменных разъяснений вопросов применения нормативных правовых актов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о местных налогах и сборах (далее – заявитель). Заявители имеют право на получение муниципальной услуги как лично, так и через уполномоченного представителя.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Уполномоченными представителями заявителя-организации признаются лица, уполномоченные представлять указанную организацию на основании закона или ее учредительных документов.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Уполномоченными представителями заявителя - физического лица признаются лица, выступающие в качестве его представителей в соответствии с гражданским законодательством Российской Федерации.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bCs/>
          <w:color w:val="242424"/>
          <w:sz w:val="28"/>
          <w:szCs w:val="28"/>
        </w:rPr>
        <w:t xml:space="preserve">1.3. </w:t>
      </w:r>
      <w:r w:rsidRPr="00450CE1">
        <w:rPr>
          <w:rFonts w:ascii="Times New Roman" w:hAnsi="Times New Roman"/>
          <w:color w:val="242424"/>
          <w:sz w:val="28"/>
          <w:szCs w:val="28"/>
        </w:rPr>
        <w:t>Перечень нормативных правовых актов, непосредственно регулирующих представление муниципальной услуги: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8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color w:val="242424"/>
          <w:sz w:val="28"/>
          <w:szCs w:val="28"/>
        </w:rPr>
        <w:t>- Конституция Российской Федерации;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8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bCs/>
          <w:color w:val="26282F"/>
          <w:sz w:val="28"/>
          <w:szCs w:val="28"/>
        </w:rPr>
        <w:t>- Налоговый кодекс Российской Федерации часть первая от 31.07.1998 № 146-ФЗ и часть вторая от 5.08.2000 № 117-ФЗ;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8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color w:val="242424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8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color w:val="242424"/>
          <w:sz w:val="28"/>
          <w:szCs w:val="28"/>
        </w:rPr>
        <w:t>- Федеральный закон от 02.05.2006 № 59-ФЗ «О порядке рассмотрения обращений граждан Российской Федерации»;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0CE1">
        <w:rPr>
          <w:rFonts w:ascii="Times New Roman" w:hAnsi="Times New Roman"/>
          <w:color w:val="242424"/>
          <w:sz w:val="28"/>
          <w:szCs w:val="28"/>
        </w:rPr>
        <w:t xml:space="preserve">- </w:t>
      </w:r>
      <w:r w:rsidRPr="00450CE1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 w:rsidRPr="00450CE1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0CE1">
        <w:rPr>
          <w:rFonts w:ascii="Times New Roman" w:hAnsi="Times New Roman"/>
          <w:sz w:val="28"/>
          <w:szCs w:val="28"/>
        </w:rPr>
        <w:t xml:space="preserve">- Решение Совета депутатов муниципального образования </w:t>
      </w:r>
      <w:proofErr w:type="spellStart"/>
      <w:r w:rsidRPr="00450CE1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/>
          <w:sz w:val="28"/>
          <w:szCs w:val="28"/>
        </w:rPr>
        <w:t xml:space="preserve">  сельсовет Красногвардейского района Оренбургской области  от 28.09.2018 № 28/3 «Об утверждении  «Положения  о земельном налоге в муниципальном образовании   </w:t>
      </w:r>
      <w:proofErr w:type="spellStart"/>
      <w:r w:rsidRPr="00450CE1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области»;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8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 xml:space="preserve">- Решение Совета депутатов  муниципального образования </w:t>
      </w:r>
      <w:proofErr w:type="spellStart"/>
      <w:r w:rsidRPr="00450CE1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 от 23.09.2016 №  10/1«О налоге на имущество</w:t>
      </w:r>
      <w:r w:rsidRPr="00450CE1">
        <w:rPr>
          <w:rFonts w:ascii="Times New Roman" w:hAnsi="Times New Roman"/>
          <w:bCs/>
          <w:sz w:val="28"/>
          <w:szCs w:val="28"/>
        </w:rPr>
        <w:t xml:space="preserve"> физических лиц».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 xml:space="preserve">1.4. 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Муниципальная услуга предоставляется администрацией муниципального образования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 Красногвардейского района Оренбургской области.</w:t>
      </w:r>
    </w:p>
    <w:p w:rsidR="00BC563F" w:rsidRPr="00450CE1" w:rsidRDefault="00BC563F" w:rsidP="00BC56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450CE1">
        <w:rPr>
          <w:rFonts w:ascii="Times New Roman" w:hAnsi="Times New Roman" w:cs="Times New Roman"/>
          <w:sz w:val="26"/>
          <w:szCs w:val="26"/>
        </w:rPr>
        <w:t xml:space="preserve">Место нахождения органа муниципального контроля: Оренбургская область </w:t>
      </w:r>
      <w:proofErr w:type="spellStart"/>
      <w:r w:rsidRPr="00450CE1">
        <w:rPr>
          <w:rFonts w:ascii="Times New Roman" w:hAnsi="Times New Roman" w:cs="Times New Roman"/>
          <w:sz w:val="26"/>
          <w:szCs w:val="26"/>
        </w:rPr>
        <w:t>область</w:t>
      </w:r>
      <w:proofErr w:type="spellEnd"/>
      <w:r w:rsidRPr="00450CE1">
        <w:rPr>
          <w:rFonts w:ascii="Times New Roman" w:hAnsi="Times New Roman" w:cs="Times New Roman"/>
          <w:sz w:val="26"/>
          <w:szCs w:val="26"/>
        </w:rPr>
        <w:t xml:space="preserve">, Красногвардейский район, с. </w:t>
      </w:r>
      <w:proofErr w:type="spellStart"/>
      <w:r w:rsidRPr="00450CE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450CE1">
        <w:rPr>
          <w:rFonts w:ascii="Times New Roman" w:hAnsi="Times New Roman" w:cs="Times New Roman"/>
          <w:sz w:val="26"/>
          <w:szCs w:val="26"/>
        </w:rPr>
        <w:t xml:space="preserve">, ул. Дружбы, д. 8; </w:t>
      </w:r>
    </w:p>
    <w:p w:rsidR="00BC563F" w:rsidRPr="00450CE1" w:rsidRDefault="00BC563F" w:rsidP="00BC56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450CE1">
        <w:rPr>
          <w:rFonts w:ascii="Times New Roman" w:hAnsi="Times New Roman" w:cs="Times New Roman"/>
          <w:sz w:val="26"/>
          <w:szCs w:val="26"/>
        </w:rPr>
        <w:t xml:space="preserve">график работы:  </w:t>
      </w:r>
    </w:p>
    <w:p w:rsidR="00BC563F" w:rsidRPr="00450CE1" w:rsidRDefault="00BC563F" w:rsidP="00BC56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450CE1">
        <w:rPr>
          <w:rFonts w:ascii="Times New Roman" w:hAnsi="Times New Roman" w:cs="Times New Roman"/>
          <w:sz w:val="26"/>
          <w:szCs w:val="26"/>
        </w:rPr>
        <w:t xml:space="preserve">понедельник – четверг с 9.00 до 17.00, </w:t>
      </w:r>
    </w:p>
    <w:p w:rsidR="00BC563F" w:rsidRPr="00450CE1" w:rsidRDefault="00BC563F" w:rsidP="00BC56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450CE1">
        <w:rPr>
          <w:rFonts w:ascii="Times New Roman" w:hAnsi="Times New Roman" w:cs="Times New Roman"/>
          <w:sz w:val="26"/>
          <w:szCs w:val="26"/>
        </w:rPr>
        <w:t xml:space="preserve">пятница с 9.00  до 17.00, </w:t>
      </w:r>
    </w:p>
    <w:p w:rsidR="00BC563F" w:rsidRPr="00450CE1" w:rsidRDefault="00BC563F" w:rsidP="00BC56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450CE1">
        <w:rPr>
          <w:rFonts w:ascii="Times New Roman" w:hAnsi="Times New Roman" w:cs="Times New Roman"/>
          <w:sz w:val="26"/>
          <w:szCs w:val="26"/>
        </w:rPr>
        <w:t>перерыв на  обед с 13.00 до 14.00.</w:t>
      </w:r>
    </w:p>
    <w:p w:rsidR="00BC563F" w:rsidRPr="00450CE1" w:rsidRDefault="00BC563F" w:rsidP="00BC56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450CE1">
        <w:rPr>
          <w:rFonts w:ascii="Times New Roman" w:hAnsi="Times New Roman" w:cs="Times New Roman"/>
          <w:sz w:val="26"/>
          <w:szCs w:val="26"/>
        </w:rPr>
        <w:t>Номер телефона/факс: 8(35345)3-38-32</w:t>
      </w:r>
    </w:p>
    <w:p w:rsidR="00BC563F" w:rsidRPr="00450CE1" w:rsidRDefault="00BC563F" w:rsidP="00BC56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 w:rsidRPr="00450CE1">
        <w:rPr>
          <w:rFonts w:ascii="Times New Roman" w:hAnsi="Times New Roman" w:cs="Times New Roman"/>
          <w:sz w:val="26"/>
          <w:szCs w:val="26"/>
        </w:rPr>
        <w:lastRenderedPageBreak/>
        <w:t>Электронный адрес для направления в орган электронных обращений по вопросам исполнения муниципальной функции</w:t>
      </w:r>
      <w:r w:rsidRPr="00450CE1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hyperlink r:id="rId8" w:history="1"/>
      <w:proofErr w:type="spellStart"/>
      <w:r w:rsidRPr="00450CE1">
        <w:rPr>
          <w:rFonts w:ascii="Times New Roman" w:hAnsi="Times New Roman" w:cs="Times New Roman"/>
          <w:sz w:val="26"/>
          <w:szCs w:val="26"/>
          <w:lang w:val="en-US"/>
        </w:rPr>
        <w:t>novselsovet</w:t>
      </w:r>
      <w:proofErr w:type="spellEnd"/>
      <w:r w:rsidRPr="00450CE1">
        <w:rPr>
          <w:rFonts w:ascii="Times New Roman" w:hAnsi="Times New Roman" w:cs="Times New Roman"/>
          <w:sz w:val="26"/>
          <w:szCs w:val="26"/>
        </w:rPr>
        <w:t>2016@</w:t>
      </w:r>
      <w:r w:rsidRPr="00450CE1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450CE1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450CE1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450CE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C563F" w:rsidRPr="00450CE1" w:rsidRDefault="00BC563F" w:rsidP="00BC563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CE1">
        <w:rPr>
          <w:rFonts w:ascii="Times New Roman" w:hAnsi="Times New Roman" w:cs="Times New Roman"/>
          <w:sz w:val="28"/>
          <w:szCs w:val="28"/>
        </w:rPr>
        <w:t>Адрес официального сайта в сети Интернет, содержащего информацию об осуществлении муниципального контроля: http://</w:t>
      </w:r>
      <w:r w:rsidR="001C0BB1">
        <w:rPr>
          <w:rFonts w:ascii="Times New Roman" w:hAnsi="Times New Roman" w:cs="Times New Roman"/>
          <w:sz w:val="28"/>
          <w:szCs w:val="28"/>
        </w:rPr>
        <w:t>новоюласка.рф.</w:t>
      </w:r>
    </w:p>
    <w:p w:rsidR="00BC563F" w:rsidRPr="00450CE1" w:rsidRDefault="00BC563F" w:rsidP="00BC563F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1.5. Конечным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результатом исполнения муниципальной услуги являются: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- предоставление письменных разъяснений по вопросам применения нормативных правовых актов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о местных налогах и сборах (далее - письменное разъяснение);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направление уведомления об отказе в предоставлении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  <w:lang w:val="en-US"/>
        </w:rPr>
        <w:t>II</w:t>
      </w: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</w:rPr>
        <w:t>. Стандарты предоставления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2.1. Наименование муниципальной услуги – «Предоставление письменных разъяснений налогоплательщикам и налоговым агентам по вопросам применения нормативных правовых актов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о местных налогах и сборах».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2.2. </w:t>
      </w: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>Требования к порядку информирования о предоставлении муниципальной услуги.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 xml:space="preserve">Наименование органа местного самоуправления: Администрация  муниципального  образования </w:t>
      </w:r>
      <w:proofErr w:type="spellStart"/>
      <w:r w:rsidRPr="00450CE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 w:cs="Times New Roman"/>
          <w:sz w:val="28"/>
          <w:szCs w:val="28"/>
        </w:rPr>
        <w:t xml:space="preserve"> сельсовет Красногвардейский  район  Оренбургской области.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 xml:space="preserve">Информация о месте нахождения, графике работы, контактных телефонах специалистов органа местного самоуправления, уполномоченных на предоставление муниципальной услуги, указывается на официальном сайте администрации  муниципального  образования  </w:t>
      </w:r>
      <w:proofErr w:type="spellStart"/>
      <w:r w:rsidRPr="00450CE1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 района Оренбургской области в сети «Интернет»: </w:t>
      </w:r>
      <w:r w:rsidRPr="00450CE1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en-US"/>
        </w:rPr>
        <w:t>http</w:t>
      </w:r>
      <w:r w:rsidRPr="00450CE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://</w:t>
      </w:r>
      <w:proofErr w:type="spellStart"/>
      <w:r w:rsidR="00F707AC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новоюласка.рф</w:t>
      </w:r>
      <w:proofErr w:type="spellEnd"/>
      <w:r w:rsidRPr="00450CE1">
        <w:rPr>
          <w:rFonts w:ascii="Times New Roman" w:hAnsi="Times New Roman" w:cs="Times New Roman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sz w:val="28"/>
          <w:szCs w:val="28"/>
        </w:rPr>
        <w:t xml:space="preserve">(далее – официальный сайт), на информационных стендах в залах приема заявителей в администрации  муниципального  образования </w:t>
      </w:r>
      <w:proofErr w:type="spellStart"/>
      <w:r w:rsidRPr="00450CE1">
        <w:rPr>
          <w:rFonts w:ascii="Times New Roman" w:hAnsi="Times New Roman" w:cs="Times New Roman"/>
          <w:color w:val="111111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 района Оренбургской области.</w:t>
      </w:r>
    </w:p>
    <w:p w:rsidR="00BC563F" w:rsidRPr="005536EF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 xml:space="preserve">Информация о месте нахождения, графике работы, контактных телефонах государственных органов, органов местного самоуправления, организаций, участвующих в предоставлении муниципальной услуги, указывается на официальном сайте администрации муниципального образования </w:t>
      </w:r>
      <w:r w:rsidRPr="00450CE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450CE1">
        <w:rPr>
          <w:rFonts w:ascii="Times New Roman" w:hAnsi="Times New Roman" w:cs="Times New Roman"/>
          <w:color w:val="111111"/>
          <w:sz w:val="28"/>
          <w:szCs w:val="28"/>
        </w:rPr>
        <w:t>Новоюласенский</w:t>
      </w:r>
      <w:proofErr w:type="spellEnd"/>
      <w:r w:rsidRPr="00450CE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 района </w:t>
      </w:r>
      <w:r w:rsidRPr="00450CE1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en-US"/>
        </w:rPr>
        <w:t>http</w:t>
      </w:r>
      <w:r w:rsidRPr="00450CE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://</w:t>
      </w:r>
      <w:proofErr w:type="spellStart"/>
      <w:r w:rsidR="005536EF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новоюласка.рф</w:t>
      </w:r>
      <w:proofErr w:type="spellEnd"/>
      <w:r w:rsidR="005536EF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.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eastAsia="Calibri" w:hAnsi="Times New Roman" w:cs="Times New Roman"/>
          <w:sz w:val="28"/>
          <w:szCs w:val="28"/>
          <w:lang w:eastAsia="en-US"/>
        </w:rPr>
        <w:t>Для предоставления муниципальной услуги не требуется соответствующего</w:t>
      </w:r>
      <w:r w:rsidRPr="00450CE1">
        <w:rPr>
          <w:rFonts w:ascii="Times New Roman" w:hAnsi="Times New Roman" w:cs="Times New Roman"/>
          <w:sz w:val="28"/>
          <w:szCs w:val="28"/>
        </w:rPr>
        <w:t xml:space="preserve"> </w:t>
      </w:r>
      <w:r w:rsidRPr="00450CE1">
        <w:rPr>
          <w:rFonts w:ascii="Times New Roman" w:eastAsia="Calibri" w:hAnsi="Times New Roman" w:cs="Times New Roman"/>
          <w:sz w:val="28"/>
          <w:szCs w:val="28"/>
          <w:lang w:eastAsia="en-US"/>
        </w:rPr>
        <w:t>нормативного правового акта представительного органа местного самоуправления</w:t>
      </w:r>
      <w:r w:rsidRPr="00450CE1">
        <w:rPr>
          <w:rFonts w:ascii="Times New Roman" w:hAnsi="Times New Roman" w:cs="Times New Roman"/>
          <w:sz w:val="28"/>
          <w:szCs w:val="28"/>
        </w:rPr>
        <w:t xml:space="preserve"> </w:t>
      </w:r>
      <w:r w:rsidRPr="00450C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вопросам предоставления услуг, которые являются необходимыми и обязательными для предоставления данной муниципальной услуги. 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 xml:space="preserve">Информация о муниципальной услуге, размещаемая на информационных стендах органа местного самоуправления, содержит </w:t>
      </w:r>
      <w:r w:rsidRPr="00450CE1">
        <w:rPr>
          <w:rFonts w:ascii="Times New Roman" w:hAnsi="Times New Roman" w:cs="Times New Roman"/>
          <w:sz w:val="28"/>
          <w:szCs w:val="28"/>
        </w:rPr>
        <w:lastRenderedPageBreak/>
        <w:t>следующие сведения: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1) место нахождения, график (режим) работы, номера телефонов, адреса электронной почты;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2) блок-схема предоставления муниципальной услуги;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3) категория получателей муниципальной услуги;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4) перечень документов, необходимых для получения муниципальной услуги;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5) основания для отказа в приеме документов для предоставления муниципальной услуги;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6) основания отказа в предоставлении муниципальной услуги.</w:t>
      </w:r>
    </w:p>
    <w:p w:rsidR="00BC563F" w:rsidRPr="00450CE1" w:rsidRDefault="00BC563F" w:rsidP="00BC563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Информация о муниципальной услуге, в том числе о ходе ее предоставления, может быть получена по телефону, а также</w:t>
      </w:r>
      <w:r w:rsidRPr="00450CE1">
        <w:rPr>
          <w:rFonts w:ascii="Times New Roman" w:eastAsia="Calibri" w:hAnsi="Times New Roman" w:cs="Times New Roman"/>
          <w:sz w:val="28"/>
          <w:szCs w:val="28"/>
        </w:rPr>
        <w:t xml:space="preserve"> в электронной форме</w:t>
      </w:r>
      <w:r w:rsidRPr="00450CE1">
        <w:rPr>
          <w:rFonts w:ascii="Times New Roman" w:hAnsi="Times New Roman" w:cs="Times New Roman"/>
          <w:sz w:val="28"/>
          <w:szCs w:val="28"/>
        </w:rPr>
        <w:t xml:space="preserve"> </w:t>
      </w:r>
      <w:r w:rsidRPr="00450CE1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Pr="00450CE1">
        <w:rPr>
          <w:rFonts w:ascii="Times New Roman" w:hAnsi="Times New Roman" w:cs="Times New Roman"/>
          <w:sz w:val="28"/>
          <w:szCs w:val="28"/>
        </w:rPr>
        <w:t xml:space="preserve">Единый интернет-портал государственных и муниципальных услуг </w:t>
      </w:r>
      <w:proofErr w:type="spellStart"/>
      <w:r w:rsidRPr="00450CE1">
        <w:rPr>
          <w:rFonts w:ascii="Times New Roman" w:hAnsi="Times New Roman" w:cs="Times New Roman"/>
          <w:sz w:val="28"/>
          <w:szCs w:val="28"/>
        </w:rPr>
        <w:t>www.gosuslugi.ru</w:t>
      </w:r>
      <w:proofErr w:type="spellEnd"/>
      <w:r w:rsidRPr="00450CE1">
        <w:rPr>
          <w:rFonts w:ascii="Times New Roman" w:hAnsi="Times New Roman" w:cs="Times New Roman"/>
          <w:sz w:val="28"/>
          <w:szCs w:val="28"/>
        </w:rPr>
        <w:t xml:space="preserve"> (далее – Портал).</w:t>
      </w:r>
    </w:p>
    <w:p w:rsidR="00BC563F" w:rsidRPr="00450CE1" w:rsidRDefault="00BC563F" w:rsidP="00BC563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При ответе на телефонный звонок специалист должен назвать фамилию, имя, отчество, должность и проинформировать по интересующему вопросу.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2.3. Срок предоставления муниципальной услуги составляет 30 рабочих дней со дня поступления запроса в администрацию, в том числе: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регистрация обращения (запроса) в течение 3 дней после поступления запроса;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при несоответствии обращения (запроса) требованиям настоящего административного регламента, а также при поступлении обращения (запроса) по вопросам, не входящим в компетенцию администрации, уполномоченным должностным лицом осуществляется подготовка проекта уведомления об отказе в предоставлении муниципальной услуги в течение 10 дней с момента поступления запроса в администрацию;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при соответствии обращения (запроса) требованиям настоящего административного регламента, уполномоченным должностным лицом осуществляется рассмотрение запроса по существу и подготовка проекта письменных разъяснений в течение 18 дней с момента регистрации запроса;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согласование проекта письменных разъяснений (проекта уведомления об отказе в предоставлении муниципальной услуги) в течение 5 дней с момента подготовки проекта;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- подписание главой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согласованных письменных разъяснений (проекта уведомления об отказе в предоставлении муниципальной услуги) в течение 3 дней с момента согласования письменных разъяснений (проекта уведомления об отказе в предоставлении муниципальной услуги);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н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>аправление письменных разъяснений (уведомления об отказе в предоставлении муниципальной услуги) заявителю в течение 1 дня с момента подписания главой поселения.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Если последний день предоставления муниципальной услуги приходится на выходной или праздничный день, то дата окончания срока переносится на рабочий день, предшествующий нерабочему дню.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lastRenderedPageBreak/>
        <w:t>Допустимый срок ожидания в очереди при подаче запроса и документов на оказание муниципальной услуги не должен превышать 15 минут.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Средняя продолжительность приема (приемов) заявителя должностным лицом (ответственным специалистом) составляет 30 минут.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По решению главы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срок предоставления муниципальной услуги может быть продлен, но не более чем на один месяц, с одновременным информированием лица и указанием причин продления срока.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Информирование заявителя посредством электронной почты осуществляется в 30-дневный срок с момента регистрации запроса.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Отправка почтовой связью в адрес заявителя, либо, в случае личного обращения заявителя за ответом, выдача документов, являющихся результатом предоставления муниципальной услуги, осуществляется в 30-дневный срок с момента поступления запроса.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Cs/>
          <w:sz w:val="28"/>
          <w:szCs w:val="28"/>
        </w:rPr>
        <w:t>2.4. Исчерпывающий перечень документов, необходимых для предоставления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2.4.1. Для получения письменных разъяснений по вопросам применения нормативных правовых актов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о местных налогах и сборах заявители представляют письменное обращение (запрос) по форме, согласно приложению к настоящему административному регламенту, который должен содержать: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- наименование администрации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для юридических лиц: полное наименование заявителя-организации, его идентификационный номер налогоплательщика (ИНН), фамилию, имя, отчество руководителя организации (представителя);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для физических лиц: фамилию, имя, отчество заявителя - физического лица (представителя);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почтовый адрес, адрес электронной почты заявителя, по которому должен быть направлен ответ, либо иной порядок направления ответа;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текст запроса;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личная подпись руководителя юридического лица заявителя-организации (представителя);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в случае обращения физического лица - личная подпись  заявителя - физического лица (представителя);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дата запроса, а для заявителя-организации – исходящий номер, а также печать организации, если обращение представлено на бумажном носителе не на бланке организации.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К обращению (запросу) могут быть приложены копии документов, подтверждающих изложенные доводы.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2.4.2. Письменное обращение (запрос) может быть представлен заявителем лично, либо направлен почтовым отправлением, либо по электронной почте.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В случае если обращение (запрос) подается через уполномоченного представителя, также представляется оформленный в соответствии с 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lastRenderedPageBreak/>
        <w:t>законодательством Российской Федерации документ, подтверждающий полномочия на осуществление действий от имени заявителя.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2.4.3. Письменное обращение (запрос) должно соответствовать следующим требованиям: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текст обращения (запроса) написан разборчиво от руки или при помощи средств электронно-вычислительной техники;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фамилия, имя и отчество (наименование) заявителя, его место жительства (местонахождение), телефон написаны полностью;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в обращении (запросе) отсутствуют неоговоренные исправления;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обращение (запрос) не исполнен карандашом.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2.4.4. Требования к предоставлению перечня документов, необходимых для предоставления муниципальной услуги, отсутствуют.</w:t>
      </w:r>
    </w:p>
    <w:p w:rsidR="00BC563F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2.5. Специалист администрации не вправе требовать от заявителя документы, не предусмотренные настоящим административным регламентом.</w:t>
      </w:r>
    </w:p>
    <w:p w:rsidR="005536EF" w:rsidRPr="005536EF" w:rsidRDefault="005536EF" w:rsidP="0055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6EF">
        <w:rPr>
          <w:rFonts w:ascii="Times New Roman" w:hAnsi="Times New Roman" w:cs="Times New Roman"/>
          <w:sz w:val="28"/>
          <w:szCs w:val="28"/>
        </w:rPr>
        <w:t xml:space="preserve">2.5.1. Орган, предоставляющий </w:t>
      </w:r>
      <w:hyperlink w:anchor="sub_2002" w:history="1">
        <w:r w:rsidRPr="005536EF">
          <w:rPr>
            <w:rFonts w:ascii="Times New Roman" w:hAnsi="Times New Roman" w:cs="Times New Roman"/>
            <w:sz w:val="28"/>
            <w:szCs w:val="28"/>
          </w:rPr>
          <w:t>муниципальную услу</w:t>
        </w:r>
      </w:hyperlink>
      <w:r w:rsidRPr="005536EF">
        <w:rPr>
          <w:rFonts w:ascii="Times New Roman" w:hAnsi="Times New Roman" w:cs="Times New Roman"/>
          <w:sz w:val="28"/>
          <w:szCs w:val="28"/>
        </w:rPr>
        <w:t xml:space="preserve">гу, не вправе требовать от </w:t>
      </w:r>
      <w:hyperlink w:anchor="sub_2003" w:history="1">
        <w:r w:rsidRPr="005536EF">
          <w:rPr>
            <w:rFonts w:ascii="Times New Roman" w:hAnsi="Times New Roman" w:cs="Times New Roman"/>
            <w:sz w:val="28"/>
            <w:szCs w:val="28"/>
          </w:rPr>
          <w:t>заявителя</w:t>
        </w:r>
      </w:hyperlink>
      <w:r w:rsidRPr="005536EF">
        <w:rPr>
          <w:rFonts w:ascii="Times New Roman" w:hAnsi="Times New Roman" w:cs="Times New Roman"/>
          <w:sz w:val="28"/>
          <w:szCs w:val="28"/>
        </w:rPr>
        <w:t>:</w:t>
      </w:r>
    </w:p>
    <w:p w:rsidR="005536EF" w:rsidRPr="005536EF" w:rsidRDefault="005536EF" w:rsidP="0055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71"/>
      <w:r w:rsidRPr="005536EF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bookmarkEnd w:id="0"/>
    <w:p w:rsidR="005536EF" w:rsidRPr="005536EF" w:rsidRDefault="005536EF" w:rsidP="0055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6EF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w:anchor="sub_706" w:history="1">
        <w:r w:rsidRPr="005536EF">
          <w:rPr>
            <w:rFonts w:ascii="Times New Roman" w:hAnsi="Times New Roman" w:cs="Times New Roman"/>
            <w:sz w:val="28"/>
            <w:szCs w:val="28"/>
          </w:rPr>
          <w:t>частью6</w:t>
        </w:r>
      </w:hyperlink>
      <w:r w:rsidRPr="005536EF">
        <w:rPr>
          <w:rFonts w:ascii="Times New Roman" w:hAnsi="Times New Roman" w:cs="Times New Roman"/>
          <w:sz w:val="28"/>
          <w:szCs w:val="28"/>
        </w:rPr>
        <w:t xml:space="preserve"> статьи7 Федерального закона №210-ФЗ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5536EF" w:rsidRPr="005536EF" w:rsidRDefault="005536EF" w:rsidP="0055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3"/>
      <w:r w:rsidRPr="005536EF">
        <w:rPr>
          <w:rFonts w:ascii="Times New Roman" w:hAnsi="Times New Roman" w:cs="Times New Roman"/>
          <w:sz w:val="28"/>
          <w:szCs w:val="28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sub_91" w:history="1">
        <w:r w:rsidRPr="005536EF">
          <w:rPr>
            <w:rFonts w:ascii="Times New Roman" w:hAnsi="Times New Roman" w:cs="Times New Roman"/>
            <w:sz w:val="28"/>
            <w:szCs w:val="28"/>
          </w:rPr>
          <w:t>части 1 статьи9</w:t>
        </w:r>
      </w:hyperlink>
      <w:r w:rsidRPr="005536EF">
        <w:rPr>
          <w:rFonts w:ascii="Times New Roman" w:hAnsi="Times New Roman" w:cs="Times New Roman"/>
          <w:sz w:val="28"/>
          <w:szCs w:val="28"/>
        </w:rPr>
        <w:t xml:space="preserve"> Федерального закона №210-ФЗ;</w:t>
      </w:r>
    </w:p>
    <w:bookmarkEnd w:id="1"/>
    <w:p w:rsidR="005536EF" w:rsidRPr="005536EF" w:rsidRDefault="005536EF" w:rsidP="0055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6EF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536EF" w:rsidRPr="005536EF" w:rsidRDefault="005536EF" w:rsidP="0055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7141"/>
      <w:r w:rsidRPr="005536EF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536EF" w:rsidRPr="005536EF" w:rsidRDefault="005536EF" w:rsidP="0055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7142"/>
      <w:bookmarkEnd w:id="2"/>
      <w:r w:rsidRPr="005536EF">
        <w:rPr>
          <w:rFonts w:ascii="Times New Roman" w:hAnsi="Times New Roman" w:cs="Times New Roman"/>
          <w:sz w:val="28"/>
          <w:szCs w:val="28"/>
        </w:rPr>
        <w:lastRenderedPageBreak/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536EF" w:rsidRPr="005536EF" w:rsidRDefault="005536EF" w:rsidP="00553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143"/>
      <w:bookmarkEnd w:id="3"/>
      <w:r w:rsidRPr="005536EF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bookmarkEnd w:id="4"/>
    <w:p w:rsidR="005536EF" w:rsidRPr="005536EF" w:rsidRDefault="005536EF" w:rsidP="005536E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6EF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sub_16011" w:history="1">
        <w:r w:rsidRPr="005536EF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5536EF">
        <w:rPr>
          <w:rFonts w:ascii="Times New Roman" w:hAnsi="Times New Roman" w:cs="Times New Roman"/>
          <w:sz w:val="28"/>
          <w:szCs w:val="28"/>
        </w:rPr>
        <w:t xml:space="preserve"> Федерального закона №210-ФЗ,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№210-ФЗ, уведомляется заявитель, а также приносятся извинения за доставленные неудобства</w:t>
      </w:r>
      <w:r>
        <w:rPr>
          <w:rFonts w:ascii="Times New Roman" w:hAnsi="Times New Roman" w:cs="Times New Roman"/>
          <w:sz w:val="28"/>
          <w:szCs w:val="28"/>
        </w:rPr>
        <w:t xml:space="preserve"> (введено постановлением администрации от 22.01.2021 № 3-п-а).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>2.6. Перечень оснований для отказа в приеме документов, необходимых для предоставления муниципальной услуги, приостановлении или отказа в предоставлении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является нарушение требований к оформлению запроса, указанных в пунктах 2.4.1. и 2.4.3. настоящего административного регламента.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Основания для приостановления предоставления муниципальной услуги отсутствуют,</w:t>
      </w:r>
      <w:r w:rsidRPr="00450CE1">
        <w:rPr>
          <w:rFonts w:ascii="Times New Roman" w:hAnsi="Times New Roman" w:cs="Times New Roman"/>
        </w:rPr>
        <w:t xml:space="preserve"> </w:t>
      </w:r>
      <w:r w:rsidRPr="00450CE1">
        <w:rPr>
          <w:rFonts w:ascii="Times New Roman" w:hAnsi="Times New Roman" w:cs="Times New Roman"/>
          <w:sz w:val="28"/>
          <w:szCs w:val="28"/>
        </w:rPr>
        <w:t>за исключением случая приостановки по письменной просьбе заявителя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>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2.7. Основаниями для отказа в предоставлении муниципальной услуги являются: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предоставление письменного обращения (запроса), не соответствующего требованиям, указанным в пунктах 2.4.1. и 2.4.3. настоящего административного регламента;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содержание в письменном обращении (запросе) заявителя вопроса, по которому многократно давались письменные ответы по существу в связи с ранее направляемыми обращениями, и при этом в запросе не приводятся новые доводы или обстоятельства. Такое обращение (запрос) не рассматривается. Заявитель, направивший обращение (запрос), уведомляется о данном решении;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lastRenderedPageBreak/>
        <w:t xml:space="preserve">- отсутствие у администрации полномочий по предоставлению письменных разъяснений по вопросам применения налогового законодательства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сельсовета. При этом в отказе о представлении письменного разъяснения указывается орган, в чьей компетенции находится рассмотрение данного вопроса.</w:t>
      </w:r>
    </w:p>
    <w:p w:rsidR="00BC563F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 xml:space="preserve">2.8. </w:t>
      </w:r>
      <w:r w:rsidRPr="00450CE1">
        <w:rPr>
          <w:rFonts w:ascii="Times New Roman" w:hAnsi="Times New Roman" w:cs="Times New Roman"/>
          <w:sz w:val="28"/>
          <w:szCs w:val="28"/>
        </w:rPr>
        <w:t>Муниципальная услуга носит заявительный характер и осуществляется бесплатно.</w:t>
      </w:r>
    </w:p>
    <w:p w:rsidR="00C92FC3" w:rsidRPr="00C92FC3" w:rsidRDefault="00C92FC3" w:rsidP="00C92FC3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2FC3">
        <w:rPr>
          <w:rFonts w:ascii="Times New Roman" w:hAnsi="Times New Roman"/>
          <w:sz w:val="28"/>
          <w:szCs w:val="28"/>
        </w:rPr>
        <w:t>2.8.1.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многофункционального центра и (или) работника многофункционального центра, плата с заявителя не вз</w:t>
      </w:r>
      <w:r>
        <w:rPr>
          <w:rFonts w:ascii="Times New Roman" w:hAnsi="Times New Roman"/>
          <w:sz w:val="28"/>
          <w:szCs w:val="28"/>
        </w:rPr>
        <w:t>и</w:t>
      </w:r>
      <w:r w:rsidRPr="00C92FC3">
        <w:rPr>
          <w:rFonts w:ascii="Times New Roman" w:hAnsi="Times New Roman"/>
          <w:sz w:val="28"/>
          <w:szCs w:val="28"/>
        </w:rPr>
        <w:t>мается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введено постановлением администрации от 22.01.2021 № 3-п-а).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 xml:space="preserve">2.9. </w:t>
      </w:r>
      <w:r w:rsidRPr="00450CE1">
        <w:rPr>
          <w:rFonts w:ascii="Times New Roman" w:hAnsi="Times New Roman" w:cs="Times New Roman"/>
          <w:sz w:val="28"/>
          <w:szCs w:val="28"/>
        </w:rPr>
        <w:t>Требования к местам предоставления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Прием Заявителей для предоставления муниципальной услуги осуществляется специалистами администрации согласно графику приема граждан, указанному в п. 1.4. Регламента.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Помещение оборудуется вывеской (табличкой), содержащей информацию о полном наименовании органа, предоставляющего муниципальную услугу.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Информационная табличка размещается рядом с входом так, чтобы ее хорошо видели посетители.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Места для проведения личного приема граждан оборудуются стульями, столами, обеспечиваются бланками заявлений и канцелярскими принадлежностями, оргтехникой.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Рабочее место специалиста оборудуется необходимой функциональной мебелью, оргтехникой, телефонной связью, бланками заявлений и канцелярскими принадлежностями.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В помещении для предоставления муниципальной услуги предусматривается оборудование доступных мест общественного пользования и размещения, ожидание предполагается в коридоре перед помещением, где предоставляется муниципальная услуга, оборудованном местами для сидения.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2.10. </w:t>
      </w:r>
      <w:r w:rsidRPr="00450CE1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2.10.1. Показателями доступности муниципальной услуги являются: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простота и ясность изложения информационных документов;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наличие различных каналов получения информации об исполнении муниципальной функции;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короткое время ожидания услуги;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удобный график работы органа, осуществляющего предоставление муниципальной услуги;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удобное территориальное расположение органа, осуществляющего предоставление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2.10.2. Показателями качества муниципальной услуги являются: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точность предоставления муниципальной услуги;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lastRenderedPageBreak/>
        <w:t>- профессиональная подготовка сотрудников органа, осуществляющего предоставление муниципальной услуги;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высокая культура обслуживания Заявителей;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строгое соблюдение сроков предоставления муниципальной услуги.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Style w:val="apple-converted-space"/>
          <w:rFonts w:ascii="Times New Roman" w:hAnsi="Times New Roman"/>
          <w:color w:val="000000"/>
          <w:shd w:val="clear" w:color="auto" w:fill="FBFCFD"/>
        </w:rPr>
        <w:t xml:space="preserve">2.11. </w:t>
      </w:r>
      <w:r w:rsidRPr="00450CE1"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 муниципальной услуги в электронной форме.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color w:val="000000"/>
          <w:sz w:val="28"/>
          <w:szCs w:val="28"/>
        </w:rPr>
        <w:t>Заявление и необходимые для получения муниципальной услуги документы, предоставленные заявителем в электронном виде, удостоверяются с помощью универсальной электронной карты или электронной подписи в соответствии с требованиями Постановления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услуг»: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color w:val="000000"/>
          <w:sz w:val="28"/>
          <w:szCs w:val="28"/>
        </w:rPr>
        <w:t>1) заявление и документы, прилагаемые к запросу в виде сканированных копий, удостоверяются простой электронной подписью заявителя;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color w:val="000000"/>
          <w:sz w:val="28"/>
          <w:szCs w:val="28"/>
        </w:rPr>
        <w:t>2) 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Заявитель может получить информацию о порядке предоставления муниципальной услуги на Едином портале государственных и муниципальных услуг по адресу: http://www.gosuslugi.ru/.</w:t>
      </w:r>
    </w:p>
    <w:p w:rsidR="00BC563F" w:rsidRPr="00450CE1" w:rsidRDefault="00BC563F" w:rsidP="00BC563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Заявитель может воспользоваться размещенными на Порталах формами заявлений и иных документов, необходимых для получения муниципальной услуги, с обеспечением возможности их копирования и заполнения в электронном виде.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в электронном виде через Порталы заявитель может получить информацию о ходе рассмотрения заявления о предоставлении муниципальной услуги на Порталах в разделе «Мониторинг хода предоставления муниципальной услуги.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2.12. Особенности предоставления муниципальной услуги инвалидам.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Парковочные места для инвалидов размещаются в непосредственной близости с административным зданием, где предоставляется муниципальная услуга, и должны быть оборудованы следующим образом: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к местам парковки должен быть обеспечен беспрепятственный доступ, исключающий высокие бордюры, узкие проходы (проезды);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стоянка, оборудованная для инвалидов, должна быть обозначена специальным дорожным знаком.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 xml:space="preserve">Вход в здание, где осуществляется предоставление муниципальной услуги, должен быть оснащен пандусами и другими специальными устройствами и приспособлениями (аппарели, подъемники, перила, рельефно-контрастные полосы, места крепления колясок и др.). 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lastRenderedPageBreak/>
        <w:t>Административное здание должно быть оборудовано телефонным аппаратом с учетом особых потребностей инвалидов по слуху и инвалидов по зрению (наличие крупных кнопок, дублирование информации шрифтом Брайля для слабовидящих, наличие регулировки уровня громкости для слабослышащих).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Необходимо обеспечить наличие необходимых памяток для работников администрации по правилам взаимодействия и оказания помощи инвалидам (с учетом особенностей инвалидов по слуху: глухих и слабослышащих; инвалидов по зрению: слепых и слабовидящих; инвалидов, передвигающихся на креслах-колясках; инвалидов с нарушением опорно-двигательного аппарата).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Предусмотреть наличие помещения на 1 этаже администрации для предоставления муниципальной услуги инвалидам: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помещение, в котором осуществляется предоставление муниципальной услуги инвалидам, должно соответствовать санитарно-эпидемиологическим и санитарно-гигиеническим требованиям;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помещение, в котором осуществляется предоставление муниципальной услуги инвалидам, оборудуются средствами телефонной и телекоммуникационной связи;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помещение оборудуется системой противопожарной и охранной сигнализации;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при организации рабочих мест должна быть предусмотрена возможность свободного входа и выхода из помещения;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 xml:space="preserve">- в помещении располагаются схемы размещения средств пожаротушения и путей эвакуации посетителей и служащих. 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В помещении администрации, в котором осуществляется предоставление муниципальной услуги инвалидам, должен быть установлен информационный стенд, на котором размещается следующая информация: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текст настоящего административного регламента;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услуги;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- перечень документов, представление которых необходимо для предоставления муниципальной услуги.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>Сотрудник администрации, отвечающий за выполнение муниципальной услуги, обязан оказать инвалидам помощь, необходимую для получения в доступной для них форме информации о правилах предоставления услуги документов, о совершении ими других необходимых услуги действий в том числе:</w:t>
      </w:r>
    </w:p>
    <w:p w:rsidR="00BC563F" w:rsidRPr="00450CE1" w:rsidRDefault="00BC563F" w:rsidP="00BC563F">
      <w:pPr>
        <w:pStyle w:val="12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450CE1">
        <w:rPr>
          <w:rFonts w:ascii="Times New Roman" w:hAnsi="Times New Roman"/>
          <w:sz w:val="28"/>
          <w:szCs w:val="28"/>
        </w:rPr>
        <w:t xml:space="preserve">- обеспечение предоставления инвалидам по слуху, при необходимости, услуги с использованием русского жестового языка, включая организацию допуска в здание </w:t>
      </w:r>
      <w:proofErr w:type="spellStart"/>
      <w:r w:rsidRPr="00450CE1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450CE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50CE1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450CE1">
        <w:rPr>
          <w:rFonts w:ascii="Times New Roman" w:hAnsi="Times New Roman"/>
          <w:sz w:val="28"/>
          <w:szCs w:val="28"/>
        </w:rPr>
        <w:t>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- в случае необходимости, зачитать всю необходимую информацию по оказанию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  <w:lang w:val="en-US"/>
        </w:rPr>
        <w:t>III</w:t>
      </w: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</w:rPr>
        <w:t>. Состав, последовательность</w:t>
      </w: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</w:rPr>
        <w:lastRenderedPageBreak/>
        <w:t xml:space="preserve"> и сроки выполнения административных процедур, </w:t>
      </w: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</w:rPr>
        <w:t>требования к порядку их выполнения.</w: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3.1.</w:t>
      </w:r>
      <w:r w:rsidRPr="00450CE1">
        <w:rPr>
          <w:rFonts w:ascii="Times New Roman" w:hAnsi="Times New Roman" w:cs="Times New Roman"/>
          <w:b/>
          <w:color w:val="242424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Предоставление муниципальной услуги состоит из следующих административных процедур: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приём и регистрация поступившего в администрацию запроса;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- рассмотрение запроса главой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сельсовета, и направление на исполнение уполномоченному должностному лицу администрации;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рассмотрение запроса по существу (включая, в случае необходимости, направление запросов для предоставления дополнительных материалов, продление сроков предоставления муниципальной услуги);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подготовка проекта разъяснений (в форме письма), либо проекта уведомления об отказе;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согласование проекта разъяснений (проекта уведомления об отказе);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подписание разъяснений (уведомления об отказе) главой поселения;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регистрация разъяснения (уведомления об отказе) и направление его заявителю.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>3.2.</w:t>
      </w: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>Прием и регистрация письменного обращение (запроса).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Основанием для начала административной процедуры по приему и регистрации письменного обращения (запроса) является его поступление в администрацию. 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Специалист администрации, в обязанности которого входит принятие документов: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3.2.1. проверяет соответствие обращения (запроса) требованиям, установленным </w:t>
      </w:r>
      <w:hyperlink r:id="rId9" w:anchor="Par276" w:history="1">
        <w:r w:rsidRPr="00450CE1">
          <w:rPr>
            <w:rStyle w:val="a3"/>
            <w:rFonts w:ascii="Times New Roman" w:hAnsi="Times New Roman" w:cs="Times New Roman"/>
            <w:sz w:val="28"/>
            <w:szCs w:val="28"/>
          </w:rPr>
          <w:t>пунктом 2.4.3.</w:t>
        </w:r>
      </w:hyperlink>
      <w:r w:rsidRPr="00450CE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</w:t>
      </w:r>
    </w:p>
    <w:p w:rsidR="00BC563F" w:rsidRPr="00450CE1" w:rsidRDefault="00BC563F" w:rsidP="00BC563F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 xml:space="preserve">и в случае выявления несоответствия: 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 xml:space="preserve">- при личном обращении заявителя предупреждает его о наличии оснований для отказа в приеме обращения (запроса) и предлагает устранить выявленные несоответствия. В случае отказа заявителя в устранении несоответствий, прием обращения (запроса) может быть отклонен по основанию, предусмотренному </w:t>
      </w:r>
      <w:hyperlink r:id="rId10" w:anchor="Par144" w:history="1">
        <w:r w:rsidRPr="00450CE1">
          <w:rPr>
            <w:rStyle w:val="a3"/>
            <w:rFonts w:ascii="Times New Roman" w:hAnsi="Times New Roman" w:cs="Times New Roman"/>
            <w:sz w:val="28"/>
            <w:szCs w:val="28"/>
          </w:rPr>
          <w:t>пунктом 2.6.</w:t>
        </w:r>
      </w:hyperlink>
      <w:r w:rsidRPr="00450CE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при получении обращения средствами электронной почты информирует заявителя об этом в ответном письме на адрес электронной почты, указанный в обращении (запросе);</w: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- при поступлении обращения средствами почтовой связи и при наличии контактных координат заявителя информирует средствами телефонной связи или готовит проект сопроводительного письма для возврата обращения с указанием причин отказа на указанный в обращении почтовый адрес в течение 2 дней с момента обращения заявителя;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3.2.2. регистрирует обращение в соответствии с установленными правилами делопроизводства в администрации.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При личном обращении заявителя сообщает ему номер и дату регистрации обращения (запроса).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lastRenderedPageBreak/>
        <w:t>По желанию заявителя при приеме и регистрации письменного обращения (запроса) на втором экземпляре специалистом администрации, ответственным за делопроизводство, проставляется отметка о принятии документов с указанием даты.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При поступлении письменного обращения (запроса) по электронной почте специалист администрации, ответственный за делопроизводство, распечатывает поступившее письменное обращение (запрос), фиксирует факт его получения в журнале регистрации входящих документов и, в дальнейшем, работа с ним ведется аналогично работе с документами, полученными при личном обращении заявителя или по почте.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После регистрации обращение заявителя передается на рассмотрение главе поселения для получения резолюции.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Результатом административной процедуры является регистрация обращения или отказ в его регистрации.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Продолжительность административной процедуры составляет не более 3 дней с момента обращения заявителя.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>3.3.</w:t>
      </w: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>Рассмотрение письменного обращения (запроса) по существу. Согласование проекта разъяснений.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Основанием для начала административной процедуры по рассмотрению письменного обращения (запроса) является регистрация письменного обращения (запроса) и наложение резолюции главой поселения.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Исполнители обеспечивают объективное, всестороннее, своевременное рассмотрение запросов.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При рассмотрении письменного обращения (запроса) ответственный исполнитель администрации </w:t>
      </w:r>
      <w:r w:rsidRPr="00450CE1">
        <w:rPr>
          <w:rFonts w:ascii="Times New Roman" w:hAnsi="Times New Roman" w:cs="Times New Roman"/>
          <w:sz w:val="28"/>
          <w:szCs w:val="28"/>
        </w:rPr>
        <w:t xml:space="preserve">проверяет на соответствие письменного обращения (запроса) требованиям </w:t>
      </w:r>
      <w:hyperlink r:id="rId11" w:anchor="Par141" w:history="1">
        <w:r w:rsidRPr="00450CE1">
          <w:rPr>
            <w:rStyle w:val="a3"/>
            <w:rFonts w:ascii="Times New Roman" w:hAnsi="Times New Roman" w:cs="Times New Roman"/>
            <w:sz w:val="28"/>
            <w:szCs w:val="28"/>
          </w:rPr>
          <w:t>пунктов 2.4.1.</w:t>
        </w:r>
      </w:hyperlink>
      <w:r w:rsidRPr="00450CE1">
        <w:rPr>
          <w:rFonts w:ascii="Times New Roman" w:hAnsi="Times New Roman" w:cs="Times New Roman"/>
          <w:sz w:val="28"/>
          <w:szCs w:val="28"/>
        </w:rPr>
        <w:t xml:space="preserve"> и 2.4.3</w:t>
      </w:r>
      <w:r w:rsidRPr="00450CE1">
        <w:rPr>
          <w:rFonts w:ascii="Times New Roman" w:hAnsi="Times New Roman" w:cs="Times New Roman"/>
        </w:rPr>
        <w:t>.</w:t>
      </w:r>
      <w:r w:rsidRPr="00450CE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В случае наличия оснований, предусмотренных пунктом 2.6. административного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регламента, ответственный исполнитель администрации в срок, не превышающий 10 дней с момента поступления запроса в администрацию, принимает решение об отказе в предоставлении муниципальной услуги и готовит соответствующее уведомление, в котором указывает причины отказа в предоставлении муниципальной услуги.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Проект уведомления об отказе в предоставлении муниципальной услуги, в течение 5 дней с момента подготовки согласовывается с заместителем главы администрации, и представляется на подпись главе поселения.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При отсутствии оснований для отказа в предоставлении муниципальной услуги ответственный исполнитель администрации принимает решение о представлении письменных разъяснений и готовит проект письменных разъяснений в течение 18 дней с момента регистрации запроса в администрации.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Проект письменных разъяснений в течение 5 дней с момента подготовки согласовывается с заместителем главы администрации, и представляется на подпись главе поселения.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Максимальный срок выполнения административной процедуры не </w:t>
      </w:r>
      <w:r w:rsidRPr="00450CE1">
        <w:rPr>
          <w:rFonts w:ascii="Times New Roman" w:hAnsi="Times New Roman" w:cs="Times New Roman"/>
          <w:color w:val="242424"/>
          <w:sz w:val="28"/>
          <w:szCs w:val="28"/>
        </w:rPr>
        <w:lastRenderedPageBreak/>
        <w:t>должен превышать 23 дней с момента регистрации письменного обращения (запроса).</w:t>
      </w:r>
    </w:p>
    <w:p w:rsidR="00BC563F" w:rsidRPr="00450CE1" w:rsidRDefault="00BC563F" w:rsidP="00BC563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>3.4.</w:t>
      </w:r>
      <w:r w:rsidRPr="00450CE1">
        <w:rPr>
          <w:rFonts w:ascii="Times New Roman" w:hAnsi="Times New Roman" w:cs="Times New Roman"/>
          <w:b/>
          <w:bCs/>
          <w:color w:val="242424"/>
          <w:sz w:val="28"/>
          <w:szCs w:val="28"/>
        </w:rPr>
        <w:t xml:space="preserve"> </w:t>
      </w:r>
      <w:r w:rsidRPr="00450CE1">
        <w:rPr>
          <w:rFonts w:ascii="Times New Roman" w:hAnsi="Times New Roman" w:cs="Times New Roman"/>
          <w:bCs/>
          <w:color w:val="242424"/>
          <w:sz w:val="28"/>
          <w:szCs w:val="28"/>
        </w:rPr>
        <w:t>Регистрация разъяснения (уведомления об отказе) и направление его заявителю.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Основанием для начала административной процедуры по регистрации и направлению письменных разъяснений (уведомления об отказе в предоставлении муниципальной услуги) является подписание главой поселения письменных разъяснений (уведомления об отказе).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Специалист администрации регистрирует письменное разъяснения (уведомление об отказе), подписанное главой поселения, в журнале регистрации исходящих документов.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Письменное разъяснение (уведомление об отказе) направляется заявителю посредством почтовой связи и (или) электронной почты (в случае указания адресов заявителем), либо по желанию заявителя может быть вручено ему или его представителю лично в руки.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Максимальный срок выполнения административной процедуры не должен превышать 1 день.</w:t>
      </w:r>
    </w:p>
    <w:p w:rsidR="00BC563F" w:rsidRPr="00450CE1" w:rsidRDefault="00BC563F" w:rsidP="00BC563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AC3EF6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AC3EF6">
        <w:rPr>
          <w:rFonts w:ascii="Times New Roman" w:hAnsi="Times New Roman" w:cs="Times New Roman"/>
          <w:bCs/>
          <w:color w:val="242424"/>
          <w:sz w:val="28"/>
          <w:szCs w:val="28"/>
          <w:lang w:val="en-US"/>
        </w:rPr>
        <w:t>IV</w:t>
      </w:r>
      <w:r w:rsidRPr="00AC3EF6">
        <w:rPr>
          <w:rFonts w:ascii="Times New Roman" w:hAnsi="Times New Roman" w:cs="Times New Roman"/>
          <w:bCs/>
          <w:color w:val="242424"/>
          <w:sz w:val="28"/>
          <w:szCs w:val="28"/>
        </w:rPr>
        <w:t>. Формы контроля предоставления муниципальной услуги</w:t>
      </w:r>
    </w:p>
    <w:p w:rsidR="00BC563F" w:rsidRPr="00AC3EF6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3E11D5" w:rsidRDefault="00BC563F" w:rsidP="00BC563F">
      <w:pPr>
        <w:pStyle w:val="wikip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3E11D5">
        <w:rPr>
          <w:rFonts w:ascii="Times New Roman" w:hAnsi="Times New Roman"/>
          <w:color w:val="242424"/>
          <w:sz w:val="28"/>
          <w:szCs w:val="28"/>
        </w:rPr>
        <w:t xml:space="preserve">4.1. </w:t>
      </w:r>
      <w:r w:rsidRPr="003E11D5">
        <w:rPr>
          <w:rStyle w:val="11"/>
          <w:b w:val="0"/>
          <w:sz w:val="28"/>
          <w:szCs w:val="28"/>
        </w:rPr>
        <w:t xml:space="preserve">Текущий контроль за соблюдением и исполнением специалистом администрации последовательности действий, определенных Регламентом, осуществляется главой </w:t>
      </w:r>
      <w:proofErr w:type="spellStart"/>
      <w:r w:rsidRPr="003E11D5">
        <w:rPr>
          <w:rStyle w:val="11"/>
          <w:b w:val="0"/>
          <w:sz w:val="28"/>
          <w:szCs w:val="28"/>
        </w:rPr>
        <w:t>Новоюласенского</w:t>
      </w:r>
      <w:proofErr w:type="spellEnd"/>
      <w:r w:rsidRPr="003E11D5">
        <w:rPr>
          <w:rStyle w:val="11"/>
          <w:b w:val="0"/>
          <w:sz w:val="28"/>
          <w:szCs w:val="28"/>
        </w:rPr>
        <w:t xml:space="preserve"> сельсовета и руководителем МФЦ.</w:t>
      </w:r>
    </w:p>
    <w:p w:rsidR="00BC563F" w:rsidRPr="003E11D5" w:rsidRDefault="00BC563F" w:rsidP="00BC563F">
      <w:pPr>
        <w:pStyle w:val="wikip"/>
        <w:widowControl w:val="0"/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3E11D5">
        <w:rPr>
          <w:rStyle w:val="11"/>
          <w:b w:val="0"/>
          <w:sz w:val="28"/>
          <w:szCs w:val="28"/>
        </w:rPr>
        <w:t>4.2. Специалисты администрации принимающие участие в предоставлении муниципальной услуги, несут персональную ответственность за соблюдение сроков и порядка приема документов, предоставляемых заявителями, за полноту, грамотность и доступность проведенного консультирования, за правильность выполнения процедур, установленных Регламентом.</w:t>
      </w:r>
    </w:p>
    <w:p w:rsidR="00BC563F" w:rsidRPr="003E11D5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E11D5">
        <w:rPr>
          <w:rStyle w:val="11"/>
          <w:b w:val="0"/>
          <w:sz w:val="28"/>
          <w:szCs w:val="28"/>
        </w:rPr>
        <w:t>4.3. Контроль за полнотой и качеством исполнения муниципальной услуги включает в себя проведение проверок, выявление и устранение нарушений порядка регистрации и рассмотрения заявлений и документов, подготовку ответов на обращения заявителей, содержащих жалобы на решения, действия (бездействия) специалиста администрации.</w:t>
      </w:r>
    </w:p>
    <w:p w:rsidR="00BC563F" w:rsidRPr="003E11D5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E11D5">
        <w:rPr>
          <w:rStyle w:val="11"/>
          <w:b w:val="0"/>
          <w:sz w:val="28"/>
          <w:szCs w:val="28"/>
        </w:rPr>
        <w:t>4.4.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BC563F" w:rsidRPr="00AC3EF6" w:rsidRDefault="00BC563F" w:rsidP="00BC563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Pr="003E11D5" w:rsidRDefault="00BC563F" w:rsidP="003E11D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bCs/>
          <w:color w:val="242424"/>
          <w:sz w:val="28"/>
          <w:szCs w:val="28"/>
          <w:lang w:val="en-US"/>
        </w:rPr>
        <w:t>V</w:t>
      </w:r>
      <w:r w:rsidRPr="003E11D5">
        <w:rPr>
          <w:rFonts w:ascii="Times New Roman" w:hAnsi="Times New Roman" w:cs="Times New Roman"/>
          <w:bCs/>
          <w:color w:val="242424"/>
          <w:sz w:val="28"/>
          <w:szCs w:val="28"/>
        </w:rPr>
        <w:t>.</w:t>
      </w:r>
      <w:r w:rsidR="003E11D5" w:rsidRPr="003E11D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Досудебное (внесудебное) обжалование</w:t>
      </w:r>
    </w:p>
    <w:p w:rsidR="003E11D5" w:rsidRPr="003E11D5" w:rsidRDefault="003E11D5" w:rsidP="003E11D5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</w:t>
      </w:r>
    </w:p>
    <w:p w:rsidR="003E11D5" w:rsidRPr="003E11D5" w:rsidRDefault="003E11D5" w:rsidP="003E11D5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E11D5" w:rsidRPr="003E11D5" w:rsidRDefault="003E11D5" w:rsidP="003E11D5">
      <w:pPr>
        <w:tabs>
          <w:tab w:val="left" w:pos="18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>«5.1. Заявитель может обратиться с жалобой, в том числе в следующих случаях: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3E11D5">
        <w:rPr>
          <w:rFonts w:ascii="Times New Roman" w:hAnsi="Times New Roman" w:cs="Times New Roman"/>
          <w:sz w:val="28"/>
          <w:szCs w:val="28"/>
        </w:rPr>
        <w:t>муниципальной</w:t>
      </w:r>
      <w:r w:rsidRPr="003E11D5">
        <w:rPr>
          <w:rFonts w:ascii="Times New Roman" w:hAnsi="Times New Roman" w:cs="Times New Roman"/>
          <w:bCs/>
          <w:sz w:val="28"/>
          <w:szCs w:val="28"/>
        </w:rPr>
        <w:t xml:space="preserve"> услуги, запроса о предоставлении </w:t>
      </w:r>
      <w:r w:rsidRPr="003E11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двух и более муниципальных услуг в многофункциональных центрах при однократном обращении заявителя</w:t>
      </w:r>
      <w:r w:rsidRPr="003E11D5">
        <w:rPr>
          <w:rFonts w:ascii="Times New Roman" w:hAnsi="Times New Roman" w:cs="Times New Roman"/>
          <w:bCs/>
          <w:sz w:val="28"/>
          <w:szCs w:val="28"/>
        </w:rPr>
        <w:t>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3) требование у заявителя документов, не предусмотренных нормативными правовыми актами Российской Федерации, Оренбургской области, органа местного самоуправления для предоставления </w:t>
      </w:r>
      <w:r w:rsidRPr="003E11D5">
        <w:rPr>
          <w:rFonts w:ascii="Times New Roman" w:hAnsi="Times New Roman" w:cs="Times New Roman"/>
          <w:sz w:val="28"/>
          <w:szCs w:val="28"/>
        </w:rPr>
        <w:t>муниципальной</w:t>
      </w:r>
      <w:r w:rsidRPr="003E11D5">
        <w:rPr>
          <w:rFonts w:ascii="Times New Roman" w:hAnsi="Times New Roman" w:cs="Times New Roman"/>
          <w:bCs/>
          <w:sz w:val="28"/>
          <w:szCs w:val="28"/>
        </w:rPr>
        <w:t xml:space="preserve"> услуги;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3E11D5">
        <w:rPr>
          <w:rFonts w:ascii="Times New Roman" w:hAnsi="Times New Roman" w:cs="Times New Roman"/>
          <w:sz w:val="28"/>
          <w:szCs w:val="28"/>
        </w:rPr>
        <w:t>муниципальной</w:t>
      </w:r>
      <w:r w:rsidRPr="003E11D5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Pr="003E11D5">
        <w:rPr>
          <w:rFonts w:ascii="Times New Roman" w:hAnsi="Times New Roman" w:cs="Times New Roman"/>
          <w:sz w:val="28"/>
          <w:szCs w:val="28"/>
        </w:rPr>
        <w:t>муниципальной</w:t>
      </w:r>
      <w:r w:rsidRPr="003E11D5">
        <w:rPr>
          <w:rFonts w:ascii="Times New Roman" w:hAnsi="Times New Roman" w:cs="Times New Roman"/>
          <w:bCs/>
          <w:sz w:val="28"/>
          <w:szCs w:val="28"/>
        </w:rPr>
        <w:t xml:space="preserve"> услуги у заявителя;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6) затребование с заявителя при предоставлении </w:t>
      </w:r>
      <w:r w:rsidRPr="003E11D5">
        <w:rPr>
          <w:rFonts w:ascii="Times New Roman" w:hAnsi="Times New Roman" w:cs="Times New Roman"/>
          <w:sz w:val="28"/>
          <w:szCs w:val="28"/>
        </w:rPr>
        <w:t>муниципальной</w:t>
      </w:r>
      <w:r w:rsidRPr="003E11D5">
        <w:rPr>
          <w:rFonts w:ascii="Times New Roman" w:hAnsi="Times New Roman" w:cs="Times New Roman"/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3E11D5">
        <w:rPr>
          <w:rFonts w:ascii="Times New Roman" w:hAnsi="Times New Roman" w:cs="Times New Roman"/>
          <w:bCs/>
          <w:sz w:val="28"/>
          <w:szCs w:val="28"/>
        </w:rPr>
        <w:t>Оренбургской области, органа местного самоуправления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3E11D5" w:rsidRPr="003E11D5" w:rsidRDefault="003E11D5" w:rsidP="003E11D5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3E11D5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3E11D5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№ 210-ФЗ «Об организации предоставления государственных и муниципальных услуг».В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3E11D5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3E11D5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г. № 210-ФЗ «Об организации предоставления государственных и муниципальных услуг».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5.2. Предмет жалобы.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5.2.1 </w:t>
      </w:r>
      <w:r w:rsidRPr="003E11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5.2.2.</w:t>
      </w:r>
      <w:r w:rsidRPr="003E11D5">
        <w:rPr>
          <w:rFonts w:ascii="Times New Roman" w:hAnsi="Times New Roman" w:cs="Times New Roman"/>
          <w:bCs/>
          <w:sz w:val="28"/>
          <w:szCs w:val="28"/>
        </w:rPr>
        <w:t xml:space="preserve"> Жалоба должна содержать: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3E11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, их руководителей и (или) работников, решения и действия (бездействие) которых обжалуются;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2) </w:t>
      </w:r>
      <w:r w:rsidRPr="003E11D5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– при наличии) </w:t>
      </w:r>
      <w:r w:rsidRPr="003E11D5">
        <w:rPr>
          <w:rFonts w:ascii="Times New Roman" w:hAnsi="Times New Roman" w:cs="Times New Roman"/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3E11D5">
        <w:rPr>
          <w:rFonts w:ascii="Times New Roman" w:eastAsia="Calibri" w:hAnsi="Times New Roman" w:cs="Times New Roman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E11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, их работников;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3E11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5.3. Уполномоченные органы на рассмотрение жалобы должностные лица, которым может быть направлена жалоба.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5.3.1.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3E11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осуществляющих функции по предоставлению муниципальных услуг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, подаются руководителям этих организаций.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5.3.1. Жалоба рассматривается в соответствии с законодательством. 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5.4. Порядок подачи и рассмотрения жалобы.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5.4.1.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 (далее – Федеральный закон).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</w:t>
      </w:r>
      <w:r w:rsidRPr="003E11D5">
        <w:rPr>
          <w:rFonts w:ascii="Times New Roman" w:hAnsi="Times New Roman" w:cs="Times New Roman"/>
          <w:sz w:val="28"/>
          <w:szCs w:val="28"/>
        </w:rPr>
        <w:lastRenderedPageBreak/>
        <w:t>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Оренбургской области. Жалобы на решения и действия (бездействие) работников организаций, предусмотренных частью 1.1 статьи 16 Федерального закона, подаются руководителям этих организаций.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5.4.2.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Портала, а также может быть принята при личном приеме заявителя:</w:t>
      </w:r>
    </w:p>
    <w:p w:rsidR="003E11D5" w:rsidRPr="003E11D5" w:rsidRDefault="003E11D5" w:rsidP="003E11D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1) Почтовый адрес: 4611</w:t>
      </w:r>
      <w:r w:rsidR="00F707AC">
        <w:rPr>
          <w:rFonts w:ascii="Times New Roman" w:eastAsia="Calibri" w:hAnsi="Times New Roman" w:cs="Times New Roman"/>
          <w:sz w:val="28"/>
          <w:szCs w:val="28"/>
          <w:lang w:eastAsia="en-US"/>
        </w:rPr>
        <w:t>64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Оренбургская область, Красногвардейский район, с. </w:t>
      </w:r>
      <w:proofErr w:type="spellStart"/>
      <w:r w:rsidR="00F707AC">
        <w:rPr>
          <w:rFonts w:ascii="Times New Roman" w:eastAsia="Calibri" w:hAnsi="Times New Roman" w:cs="Times New Roman"/>
          <w:sz w:val="28"/>
          <w:szCs w:val="28"/>
          <w:lang w:eastAsia="en-US"/>
        </w:rPr>
        <w:t>Новоюласка</w:t>
      </w:r>
      <w:proofErr w:type="spellEnd"/>
      <w:r w:rsidR="00F707AC">
        <w:rPr>
          <w:rFonts w:ascii="Times New Roman" w:eastAsia="Calibri" w:hAnsi="Times New Roman" w:cs="Times New Roman"/>
          <w:sz w:val="28"/>
          <w:szCs w:val="28"/>
          <w:lang w:eastAsia="en-US"/>
        </w:rPr>
        <w:t>, ул. Дружбы, д.8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Адрес электронной почты МО </w:t>
      </w:r>
      <w:proofErr w:type="spellStart"/>
      <w:r w:rsidRPr="003E11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3E11D5">
        <w:rPr>
          <w:rFonts w:ascii="Times New Roman" w:hAnsi="Times New Roman" w:cs="Times New Roman"/>
          <w:sz w:val="28"/>
          <w:szCs w:val="28"/>
        </w:rPr>
        <w:t xml:space="preserve"> сельсовет: </w:t>
      </w:r>
      <w:proofErr w:type="spellStart"/>
      <w:r w:rsidR="00F707AC">
        <w:rPr>
          <w:rFonts w:ascii="Times New Roman" w:hAnsi="Times New Roman" w:cs="Times New Roman"/>
          <w:sz w:val="28"/>
          <w:szCs w:val="28"/>
          <w:lang w:val="en-US"/>
        </w:rPr>
        <w:t>novselsovet</w:t>
      </w:r>
      <w:proofErr w:type="spellEnd"/>
      <w:r w:rsidR="00F707AC" w:rsidRPr="00F707AC">
        <w:rPr>
          <w:rFonts w:ascii="Times New Roman" w:hAnsi="Times New Roman" w:cs="Times New Roman"/>
          <w:sz w:val="28"/>
          <w:szCs w:val="28"/>
        </w:rPr>
        <w:t>2016@</w:t>
      </w:r>
      <w:r w:rsidR="00F707A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F707AC" w:rsidRPr="00F707A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707A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F707AC" w:rsidRPr="00F707AC">
        <w:rPr>
          <w:rFonts w:ascii="Times New Roman" w:hAnsi="Times New Roman" w:cs="Times New Roman"/>
          <w:sz w:val="28"/>
          <w:szCs w:val="28"/>
        </w:rPr>
        <w:t>.</w:t>
      </w:r>
    </w:p>
    <w:p w:rsidR="003E11D5" w:rsidRPr="00F707AC" w:rsidRDefault="003E11D5" w:rsidP="00F707AC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Адрес официального сайта МО </w:t>
      </w:r>
      <w:proofErr w:type="spellStart"/>
      <w:r w:rsidRPr="003E11D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3E11D5">
        <w:rPr>
          <w:rFonts w:ascii="Times New Roman" w:hAnsi="Times New Roman" w:cs="Times New Roman"/>
          <w:sz w:val="28"/>
          <w:szCs w:val="28"/>
        </w:rPr>
        <w:t xml:space="preserve"> сельсовет: </w:t>
      </w:r>
      <w:r w:rsidR="00F707AC" w:rsidRPr="00450CE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  <w:lang w:val="en-US"/>
        </w:rPr>
        <w:t>http</w:t>
      </w:r>
      <w:r w:rsidR="00F707AC" w:rsidRPr="00450CE1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://</w:t>
      </w:r>
      <w:proofErr w:type="spellStart"/>
      <w:r w:rsidR="00F707AC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новоюласка.рф</w:t>
      </w:r>
      <w:proofErr w:type="spellEnd"/>
      <w:r w:rsidR="00F707AC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.</w:t>
      </w:r>
      <w:r w:rsidRPr="003E11D5">
        <w:rPr>
          <w:rFonts w:ascii="Times New Roman" w:hAnsi="Times New Roman" w:cs="Times New Roman"/>
          <w:sz w:val="28"/>
          <w:szCs w:val="28"/>
        </w:rPr>
        <w:t>.</w:t>
      </w:r>
    </w:p>
    <w:p w:rsidR="003E11D5" w:rsidRPr="003E11D5" w:rsidRDefault="003E11D5" w:rsidP="003E11D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График работы органа местного самоуправления:</w:t>
      </w:r>
    </w:p>
    <w:p w:rsidR="003E11D5" w:rsidRPr="003E11D5" w:rsidRDefault="003E11D5" w:rsidP="003E11D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понедельник – пятница: с 09.00 – 17.00</w:t>
      </w:r>
    </w:p>
    <w:p w:rsidR="003E11D5" w:rsidRPr="003E11D5" w:rsidRDefault="003E11D5" w:rsidP="003E11D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обеденный перерыв: с 13.00 – 14.00</w:t>
      </w:r>
    </w:p>
    <w:p w:rsidR="003E11D5" w:rsidRPr="003E11D5" w:rsidRDefault="003E11D5" w:rsidP="003E11D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суббота – воскресенье: выходные дни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11D5">
        <w:rPr>
          <w:rFonts w:ascii="Times New Roman" w:hAnsi="Times New Roman" w:cs="Times New Roman"/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11D5">
        <w:rPr>
          <w:rFonts w:ascii="Times New Roman" w:hAnsi="Times New Roman" w:cs="Times New Roman"/>
          <w:spacing w:val="-6"/>
          <w:sz w:val="28"/>
          <w:szCs w:val="28"/>
        </w:rPr>
        <w:t>3) Портал</w:t>
      </w:r>
      <w:hyperlink r:id="rId12" w:history="1">
        <w:r w:rsidRPr="003E11D5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www</w:t>
        </w:r>
        <w:r w:rsidRPr="003E11D5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Pr="003E11D5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gosuslugi</w:t>
        </w:r>
        <w:proofErr w:type="spellEnd"/>
        <w:r w:rsidRPr="003E11D5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Pr="003E11D5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3E11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предусмотренных частью 1.1 статьи 16 Федерального закона,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5.4.3.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5.4.4. 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5.4.5.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5.4.6.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5.5. Сроки рассмотрения жалобы.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5.5.1. </w:t>
      </w:r>
      <w:r w:rsidRPr="003E11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5.5.2. </w:t>
      </w:r>
      <w:r w:rsidRPr="003E11D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3E11D5" w:rsidRPr="003E11D5" w:rsidRDefault="003E11D5" w:rsidP="003E11D5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5.6. Результат рассмотрения жалобы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5.6.1. </w:t>
      </w: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По результатам рассмотрения жалобы принимается одно из следующих решений: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11D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2) в удовлетворении жалобы отказывается.</w:t>
      </w:r>
    </w:p>
    <w:p w:rsidR="003E11D5" w:rsidRPr="003E11D5" w:rsidRDefault="003E11D5" w:rsidP="003E11D5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5.7. Порядок информирования заявителя о результатах рассмотрения жалобы.</w:t>
      </w:r>
    </w:p>
    <w:p w:rsidR="003E11D5" w:rsidRPr="003E11D5" w:rsidRDefault="003E11D5" w:rsidP="003E11D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5.7.1.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3E11D5" w:rsidRPr="003E11D5" w:rsidRDefault="003E11D5" w:rsidP="003E11D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5.7.2. В ответе по результатам рассмотрения жалобы указываются:</w:t>
      </w:r>
    </w:p>
    <w:p w:rsidR="003E11D5" w:rsidRPr="003E11D5" w:rsidRDefault="003E11D5" w:rsidP="003E11D5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рассмотревшего жалобу;</w:t>
      </w:r>
    </w:p>
    <w:p w:rsidR="003E11D5" w:rsidRPr="003E11D5" w:rsidRDefault="003E11D5" w:rsidP="003E11D5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3E11D5" w:rsidRPr="003E11D5" w:rsidRDefault="003E11D5" w:rsidP="003E11D5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E11D5" w:rsidRPr="003E11D5" w:rsidRDefault="003E11D5" w:rsidP="003E11D5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фамилия, имя, отчество (при наличии) или наименование заявителя;</w:t>
      </w:r>
    </w:p>
    <w:p w:rsidR="003E11D5" w:rsidRPr="003E11D5" w:rsidRDefault="003E11D5" w:rsidP="003E11D5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3E11D5" w:rsidRPr="003E11D5" w:rsidRDefault="003E11D5" w:rsidP="003E11D5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3E11D5" w:rsidRPr="003E11D5" w:rsidRDefault="003E11D5" w:rsidP="003E11D5">
      <w:pPr>
        <w:widowControl w:val="0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3E11D5" w:rsidRPr="003E11D5" w:rsidRDefault="003E11D5" w:rsidP="003E11D5">
      <w:pPr>
        <w:widowControl w:val="0"/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  <w:bookmarkStart w:id="5" w:name="Par782"/>
      <w:bookmarkEnd w:id="5"/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9)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3E11D5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3E11D5">
        <w:rPr>
          <w:rFonts w:ascii="Times New Roman" w:hAnsi="Times New Roman" w:cs="Times New Roman"/>
          <w:sz w:val="28"/>
          <w:szCs w:val="28"/>
        </w:rPr>
        <w:t xml:space="preserve"> Федерального закона,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3E11D5" w:rsidRPr="003E11D5" w:rsidRDefault="003E11D5" w:rsidP="003E11D5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10)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11D5" w:rsidRPr="003E11D5" w:rsidRDefault="003E11D5" w:rsidP="003E11D5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5.8. Порядок обжалования решения по жалобе.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5.8.1. Решения, принятые по жалобе, могут быть обжалованы вышестоящему должностному лицу, либо в судебном порядке.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5.9.1.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3E11D5" w:rsidRPr="003E11D5" w:rsidRDefault="003E11D5" w:rsidP="003E11D5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E11D5">
        <w:rPr>
          <w:rFonts w:ascii="Times New Roman" w:hAnsi="Times New Roman" w:cs="Times New Roman"/>
          <w:b/>
          <w:sz w:val="28"/>
          <w:szCs w:val="28"/>
        </w:rPr>
        <w:t>5.10. Способы информирования заявителя о порядке подачи и рассмотрения жалобы.</w:t>
      </w:r>
    </w:p>
    <w:p w:rsidR="003E11D5" w:rsidRPr="003E11D5" w:rsidRDefault="003E11D5" w:rsidP="003E11D5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lastRenderedPageBreak/>
        <w:t>5.10.1. Информирование заявителей о порядке подачи и рассмотрения жалобы осуществляется следующими способами:</w:t>
      </w:r>
    </w:p>
    <w:p w:rsidR="003E11D5" w:rsidRPr="003E11D5" w:rsidRDefault="003E11D5" w:rsidP="003E11D5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3E11D5" w:rsidRPr="003E11D5" w:rsidRDefault="003E11D5" w:rsidP="003E11D5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3E11D5" w:rsidRPr="003E11D5" w:rsidRDefault="003E11D5" w:rsidP="003E11D5">
      <w:pPr>
        <w:widowControl w:val="0"/>
        <w:numPr>
          <w:ilvl w:val="0"/>
          <w:numId w:val="2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11D5">
        <w:rPr>
          <w:rFonts w:ascii="Times New Roman" w:hAnsi="Times New Roman" w:cs="Times New Roman"/>
          <w:sz w:val="28"/>
          <w:szCs w:val="28"/>
        </w:rPr>
        <w:t xml:space="preserve">посредством информационных материалов, которые размещаются </w:t>
      </w:r>
      <w:r w:rsidRPr="003E11D5">
        <w:rPr>
          <w:rFonts w:ascii="Times New Roman" w:hAnsi="Times New Roman" w:cs="Times New Roman"/>
          <w:bCs/>
          <w:sz w:val="28"/>
          <w:szCs w:val="28"/>
        </w:rPr>
        <w:t>на официальном сайте</w:t>
      </w:r>
      <w:r w:rsidRPr="003E11D5">
        <w:rPr>
          <w:rFonts w:ascii="Times New Roman" w:hAnsi="Times New Roman" w:cs="Times New Roman"/>
          <w:sz w:val="28"/>
          <w:szCs w:val="28"/>
        </w:rPr>
        <w:t xml:space="preserve"> уполномоченного органа в сети «Интернет»;</w:t>
      </w:r>
    </w:p>
    <w:p w:rsidR="003E11D5" w:rsidRPr="003E11D5" w:rsidRDefault="003E11D5" w:rsidP="003E11D5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11D5">
        <w:rPr>
          <w:rFonts w:ascii="Times New Roman" w:hAnsi="Times New Roman"/>
          <w:sz w:val="28"/>
          <w:szCs w:val="28"/>
        </w:rPr>
        <w:t>посредством информационных материалов, которые размещаются на информационных стендах в местах предоставления муниципальной услуг.»</w:t>
      </w:r>
      <w:r w:rsidR="00F707AC">
        <w:rPr>
          <w:rFonts w:ascii="Times New Roman" w:hAnsi="Times New Roman"/>
          <w:sz w:val="28"/>
          <w:szCs w:val="28"/>
        </w:rPr>
        <w:t xml:space="preserve"> (в редакции постановления администрации сельсовета от 22.01.2021 № 3-п-а)</w:t>
      </w:r>
    </w:p>
    <w:p w:rsidR="003E11D5" w:rsidRPr="00181BCE" w:rsidRDefault="003E11D5" w:rsidP="003E11D5">
      <w:pPr>
        <w:spacing w:after="0" w:line="240" w:lineRule="auto"/>
        <w:ind w:firstLine="709"/>
        <w:jc w:val="right"/>
        <w:rPr>
          <w:b/>
          <w:sz w:val="26"/>
          <w:szCs w:val="26"/>
        </w:rPr>
      </w:pPr>
    </w:p>
    <w:p w:rsidR="003E11D5" w:rsidRPr="00181BCE" w:rsidRDefault="003E11D5" w:rsidP="003E11D5">
      <w:pPr>
        <w:spacing w:after="0" w:line="240" w:lineRule="auto"/>
        <w:ind w:firstLine="709"/>
        <w:jc w:val="right"/>
        <w:rPr>
          <w:b/>
          <w:sz w:val="26"/>
          <w:szCs w:val="26"/>
        </w:rPr>
      </w:pPr>
    </w:p>
    <w:p w:rsidR="003E11D5" w:rsidRPr="00181BCE" w:rsidRDefault="003E11D5" w:rsidP="003E11D5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3E11D5" w:rsidRPr="00181BCE" w:rsidRDefault="003E11D5" w:rsidP="003E11D5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3E11D5" w:rsidRPr="00181BCE" w:rsidRDefault="003E11D5" w:rsidP="003E11D5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3E11D5" w:rsidRPr="00181BCE" w:rsidRDefault="003E11D5" w:rsidP="003E11D5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3E11D5" w:rsidRPr="00181BCE" w:rsidRDefault="003E11D5" w:rsidP="003E11D5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3E11D5" w:rsidRPr="00181BCE" w:rsidRDefault="003E11D5" w:rsidP="003E11D5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3E11D5" w:rsidRPr="00181BCE" w:rsidRDefault="003E11D5" w:rsidP="003E11D5">
      <w:pPr>
        <w:spacing w:after="0" w:line="240" w:lineRule="auto"/>
        <w:ind w:firstLine="709"/>
        <w:rPr>
          <w:sz w:val="26"/>
          <w:szCs w:val="26"/>
        </w:rPr>
      </w:pPr>
    </w:p>
    <w:p w:rsidR="00BC563F" w:rsidRPr="00450CE1" w:rsidRDefault="00BC563F" w:rsidP="003E11D5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Default="003E11D5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Default="003E11D5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Default="003E11D5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Default="003E11D5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Default="003E11D5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Default="003E11D5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Pr="00450CE1" w:rsidRDefault="003E11D5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3E11D5" w:rsidRDefault="003E11D5" w:rsidP="00BC563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F707AC" w:rsidRPr="00450CE1" w:rsidRDefault="00F707AC" w:rsidP="00BC563F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4"/>
          <w:szCs w:val="24"/>
        </w:rPr>
        <w:t>Приложение 1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4"/>
          <w:szCs w:val="24"/>
        </w:rPr>
        <w:t>к административному регламенту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БЛОК-СХЕМА</w:t>
      </w:r>
    </w:p>
    <w:p w:rsidR="00BC563F" w:rsidRPr="00450CE1" w:rsidRDefault="00AC58F7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roundrect id="_x0000_s1037" style="position:absolute;left:0;text-align:left;margin-left:192.85pt;margin-top:11.8pt;width:53.95pt;height:16.75pt;z-index:251671552;mso-wrap-style:none" arcsize="10923f" strokeweight=".26mm">
            <v:fill color2="black"/>
            <v:textbox style="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Заявитель</w:t>
                  </w:r>
                </w:p>
              </w:txbxContent>
            </v:textbox>
          </v:roundrect>
        </w:pic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450CE1">
        <w:rPr>
          <w:rFonts w:ascii="Times New Roman" w:eastAsia="Calibri" w:hAnsi="Times New Roman" w:cs="Times New Roman"/>
        </w:rPr>
        <w:t xml:space="preserve"> </w:t>
      </w:r>
    </w:p>
    <w:p w:rsidR="00BC563F" w:rsidRPr="00450CE1" w:rsidRDefault="00AC58F7" w:rsidP="00BC563F">
      <w:pPr>
        <w:widowControl w:val="0"/>
        <w:spacing w:after="0" w:line="240" w:lineRule="auto"/>
        <w:rPr>
          <w:rFonts w:ascii="Times New Roman" w:eastAsia="Calibri" w:hAnsi="Times New Roman" w:cs="Times New Roman"/>
        </w:rPr>
      </w:pPr>
      <w:r w:rsidRPr="00AC58F7">
        <w:rPr>
          <w:rFonts w:ascii="Times New Roman" w:hAnsi="Times New Roman" w:cs="Times New Roman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3" type="#_x0000_t67" style="position:absolute;margin-left:211.95pt;margin-top:11.45pt;width:15.75pt;height:27.75pt;z-index:251667456;mso-wrap-style:none;v-text-anchor:middle" strokeweight=".26mm">
            <v:fill color2="black"/>
            <v:stroke joinstyle="round"/>
          </v:shape>
        </w:pic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563F" w:rsidRPr="00450CE1" w:rsidRDefault="00AC58F7" w:rsidP="00BC563F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C58F7">
        <w:rPr>
          <w:rFonts w:ascii="Times New Roman" w:hAnsi="Times New Roman" w:cs="Times New Roman"/>
        </w:rPr>
        <w:pict>
          <v:roundrect id="_x0000_s1038" style="position:absolute;left:0;text-align:left;margin-left:-.9pt;margin-top:-.15pt;width:471.45pt;height:32.05pt;z-index:251672576;mso-wrap-style:none" arcsize="10923f" strokeweight=".26mm">
            <v:fill color2="black"/>
            <v:textbox style="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Обращение заявителя посредством средств почтовой связи, в электронной форме, либо в устной форме</w:t>
                  </w:r>
                </w:p>
              </w:txbxContent>
            </v:textbox>
          </v:roundrect>
        </w:pict>
      </w:r>
      <w:r w:rsidRPr="00AC58F7">
        <w:rPr>
          <w:rFonts w:ascii="Times New Roman" w:hAnsi="Times New Roman" w:cs="Times New Roman"/>
        </w:rPr>
        <w:pict>
          <v:shape id="_x0000_s1032" type="#_x0000_t67" style="position:absolute;left:0;text-align:left;margin-left:211.95pt;margin-top:27.2pt;width:15.75pt;height:27.75pt;z-index:251666432;mso-wrap-style:none;v-text-anchor:middle" strokeweight=".26mm">
            <v:fill color2="black"/>
            <v:stroke joinstyle="round"/>
          </v:shape>
        </w:pict>
      </w:r>
    </w:p>
    <w:p w:rsidR="00BC563F" w:rsidRPr="00450CE1" w:rsidRDefault="00BC563F" w:rsidP="00BC563F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BC563F" w:rsidRPr="00450CE1" w:rsidRDefault="00AC58F7" w:rsidP="00BC563F">
      <w:pPr>
        <w:widowControl w:val="0"/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1026" type="#_x0000_t67" style="position:absolute;left:0;text-align:left;margin-left:337.95pt;margin-top:394.65pt;width:15.75pt;height:27.75pt;z-index:251660288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shape id="_x0000_s1027" type="#_x0000_t67" style="position:absolute;left:0;text-align:left;margin-left:99.5pt;margin-top:394.65pt;width:15.75pt;height:27.75pt;z-index:251661312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shape id="_x0000_s1028" type="#_x0000_t67" style="position:absolute;left:0;text-align:left;margin-left:337.95pt;margin-top:318.15pt;width:15.75pt;height:27.75pt;z-index:251662336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shape id="_x0000_s1029" type="#_x0000_t67" style="position:absolute;left:0;text-align:left;margin-left:95pt;margin-top:318.15pt;width:15.75pt;height:27.75pt;z-index:251663360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shape id="_x0000_s1030" type="#_x0000_t67" style="position:absolute;left:0;text-align:left;margin-left:95pt;margin-top:223.65pt;width:15.75pt;height:27.75pt;z-index:251664384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shape id="_x0000_s1031" type="#_x0000_t67" style="position:absolute;left:0;text-align:left;margin-left:337.95pt;margin-top:223.65pt;width:15.75pt;height:27.75pt;z-index:251665408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shape id="_x0000_s1034" type="#_x0000_t67" style="position:absolute;left:0;text-align:left;margin-left:211.95pt;margin-top:102.15pt;width:15.75pt;height:27.75pt;z-index:251668480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shape id="_x0000_s1035" type="#_x0000_t67" style="position:absolute;left:0;text-align:left;margin-left:337.95pt;margin-top:165.15pt;width:15.75pt;height:27.75pt;z-index:251669504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shape id="_x0000_s1036" type="#_x0000_t67" style="position:absolute;left:0;text-align:left;margin-left:95pt;margin-top:165.15pt;width:15.75pt;height:27.75pt;z-index:251670528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roundrect id="_x0000_s1039" style="position:absolute;left:0;text-align:left;margin-left:-33pt;margin-top:196.65pt;width:280.8pt;height:16.75pt;z-index:251673600;mso-wrap-style:none" arcsize="10923f" strokeweight=".26mm">
            <v:fill color2="black"/>
            <v:textbox style="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Подготовка проекта разъяснений в письменной форме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</w:rPr>
        <w:pict>
          <v:roundrect id="_x0000_s1040" style="position:absolute;left:0;text-align:left;margin-left:132.25pt;margin-top:134.4pt;width:182.65pt;height:16.75pt;z-index:251674624;mso-wrap-style:none" arcsize="10923f" strokeweight=".26mm">
            <v:fill color2="black"/>
            <v:textbox style="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 xml:space="preserve">Рассмотрение запроса по существу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</w:rPr>
        <w:pict>
          <v:shape id="_x0000_s1042" type="#_x0000_t67" style="position:absolute;left:0;text-align:left;margin-left:211.95pt;margin-top:36.9pt;width:15.75pt;height:27.75pt;z-index:251676672;mso-wrap-style:none;v-text-anchor:middle" strokeweight=".26mm">
            <v:fill color2="black"/>
            <v:stroke joinstyle="round"/>
          </v:shape>
        </w:pict>
      </w:r>
      <w:r>
        <w:rPr>
          <w:rFonts w:ascii="Times New Roman" w:hAnsi="Times New Roman" w:cs="Times New Roman"/>
        </w:rPr>
        <w:pict>
          <v:roundrect id="_x0000_s1043" style="position:absolute;left:0;text-align:left;margin-left:66.45pt;margin-top:68.4pt;width:317.25pt;height:16.75pt;z-index:251677696;mso-wrap-style:none" arcsize="10923f" strokeweight=".26mm">
            <v:fill color2="black"/>
            <v:textbox style="mso-next-textbox:#_x0000_s1043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Поступление запроса главе поселения для принятия решения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</w:rPr>
        <w:pict>
          <v:roundrect id="_x0000_s1044" style="position:absolute;left:0;text-align:left;margin-left:169.15pt;margin-top:1.65pt;width:109pt;height:16.75pt;z-index:251678720;mso-wrap-style:none" arcsize="10923f" strokeweight=".26mm">
            <v:fill color2="black"/>
            <v:textbox style="mso-next-textbox:#_x0000_s1044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 xml:space="preserve">Регистрация запроса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</w:rPr>
        <w:pict>
          <v:roundrect id="_x0000_s1045" style="position:absolute;left:0;text-align:left;margin-left:19.95pt;margin-top:351.9pt;width:162.05pt;height:16.75pt;z-index:251679744;mso-wrap-style:none" arcsize="10923f" strokeweight=".26mm">
            <v:fill color2="black"/>
            <v:textbox style="mso-next-textbox:#_x0000_s1045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Подписание главой поселения)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</w:rPr>
        <w:pict>
          <v:roundrect id="_x0000_s1046" style="position:absolute;left:0;text-align:left;margin-left:-28.9pt;margin-top:255.15pt;width:268.95pt;height:16.75pt;z-index:251680768;mso-wrap-style:none" arcsize="10923f" strokeweight=".26mm">
            <v:fill color2="black"/>
            <v:textbox style="mso-next-textbox:#_x0000_s1046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Согласование с заместителем главы администрации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</w:rPr>
        <w:pict>
          <v:roundrect id="_x0000_s1047" style="position:absolute;left:0;text-align:left;margin-left:313.55pt;margin-top:424.3pt;width:53.95pt;height:16.75pt;z-index:251681792;mso-wrap-style:none" arcsize="10923f" strokeweight=".26mm">
            <v:fill color2="black"/>
            <v:textbox style="mso-next-textbox:#_x0000_s1047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Заявитель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</w:rPr>
        <w:pict>
          <v:roundrect id="_x0000_s1048" style="position:absolute;left:0;text-align:left;margin-left:78.8pt;margin-top:424.3pt;width:53.95pt;height:16.75pt;z-index:251682816;mso-wrap-style:none" arcsize="10923f" strokeweight=".26mm">
            <v:fill color2="black"/>
            <v:textbox style="mso-next-textbox:#_x0000_s1048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Заявитель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</w:rPr>
        <w:pict>
          <v:roundrect id="_x0000_s1049" style="position:absolute;left:0;text-align:left;margin-left:213.3pt;margin-top:255.15pt;width:268.95pt;height:16.75pt;z-index:251683840;mso-wrap-style:none" arcsize="10923f" strokeweight=".26mm">
            <v:fill color2="black"/>
            <v:textbox style="mso-next-textbox:#_x0000_s1049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Согласование с заместителем главы администрации</w:t>
                  </w:r>
                </w:p>
              </w:txbxContent>
            </v:textbox>
          </v:roundrect>
        </w:pict>
      </w:r>
      <w:r w:rsidRPr="00AC58F7">
        <w:rPr>
          <w:rFonts w:ascii="Times New Roman" w:hAnsi="Times New Roman" w:cs="Times New Roman"/>
          <w:sz w:val="28"/>
          <w:szCs w:val="28"/>
        </w:rPr>
        <w:pict>
          <v:roundrect id="_x0000_s1050" style="position:absolute;left:0;text-align:left;margin-left:266.7pt;margin-top:351.9pt;width:162.05pt;height:16.75pt;z-index:251684864;mso-wrap-style:none" arcsize="10923f" strokeweight=".26mm">
            <v:fill color2="black"/>
            <v:textbox style="mso-next-textbox:#_x0000_s1050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Подписание главой поселения)</w:t>
                  </w:r>
                </w:p>
              </w:txbxContent>
            </v:textbox>
          </v:roundrect>
        </w:pict>
      </w:r>
      <w:r w:rsidR="00BC563F" w:rsidRPr="00450CE1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AC58F7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 w:rsidRPr="00AC58F7">
        <w:rPr>
          <w:rFonts w:ascii="Times New Roman" w:hAnsi="Times New Roman" w:cs="Times New Roman"/>
          <w:color w:val="00000A"/>
        </w:rPr>
        <w:pict>
          <v:roundrect id="_x0000_s1041" style="position:absolute;margin-left:255.3pt;margin-top:6.95pt;width:197.6pt;height:16.75pt;z-index:251675648" arcsize="10923f" strokeweight=".26mm">
            <v:fill color2="black"/>
            <v:textbox style="mso-next-textbox:#_x0000_s1041;mso-rotate-with-shape:t;mso-fit-shape-to-text:t" inset=".12mm,.12mm,.12mm,.12mm">
              <w:txbxContent>
                <w:p w:rsidR="00BC563F" w:rsidRDefault="00BC563F" w:rsidP="00BC563F">
                  <w:pPr>
                    <w:overflowPunct w:val="0"/>
                    <w:spacing w:after="0" w:line="240" w:lineRule="auto"/>
                    <w:rPr>
                      <w:rFonts w:ascii="Liberation Serif" w:eastAsia="SimSun" w:hAnsi="Liberation Serif" w:cs="Mangal" w:hint="eastAsia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rFonts w:ascii="Liberation Serif" w:eastAsia="SimSun" w:hAnsi="Liberation Serif" w:cs="Mangal"/>
                      <w:sz w:val="24"/>
                      <w:szCs w:val="24"/>
                      <w:lang w:eastAsia="zh-CN" w:bidi="hi-IN"/>
                    </w:rPr>
                    <w:t>Подготовка проекта уведомления об отказе</w:t>
                  </w:r>
                </w:p>
              </w:txbxContent>
            </v:textbox>
          </v:roundrect>
        </w:pic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F707AC" w:rsidRPr="00450CE1" w:rsidRDefault="00F707AC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Приложение 2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к административному регламенту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Главе  </w:t>
      </w: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Новоюласенского</w:t>
      </w:r>
      <w:proofErr w:type="spellEnd"/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сельсовета </w:t>
      </w:r>
    </w:p>
    <w:p w:rsidR="00BC563F" w:rsidRPr="00450CE1" w:rsidRDefault="00BC563F" w:rsidP="00BC563F">
      <w:pPr>
        <w:widowControl w:val="0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450CE1">
        <w:rPr>
          <w:rFonts w:ascii="Times New Roman" w:hAnsi="Times New Roman" w:cs="Times New Roman"/>
          <w:color w:val="242424"/>
          <w:sz w:val="28"/>
          <w:szCs w:val="28"/>
        </w:rPr>
        <w:t>С.Н.Бисяевой</w:t>
      </w:r>
      <w:proofErr w:type="spellEnd"/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От____________________________________________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                              </w:t>
      </w:r>
      <w:r w:rsidRPr="00450CE1">
        <w:rPr>
          <w:rFonts w:ascii="Times New Roman" w:hAnsi="Times New Roman" w:cs="Times New Roman"/>
          <w:color w:val="242424"/>
          <w:sz w:val="24"/>
          <w:szCs w:val="24"/>
        </w:rPr>
        <w:t>(Ф.И.О. заявителя – физического лица (его представителя), Ф.И.О. руководителя (представителя)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4"/>
          <w:szCs w:val="24"/>
        </w:rPr>
        <w:t xml:space="preserve"> организации-заявителя, наименование и ИНН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4"/>
          <w:szCs w:val="24"/>
        </w:rPr>
        <w:t xml:space="preserve"> организации-заявителя) 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</w:rPr>
        <w:t>___________________________________________________________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</w:rPr>
        <w:t>(Адрес места жительства заявителя, юридический адрес организации)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</w:rPr>
        <w:t xml:space="preserve"> ___________________________________________________________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</w:rPr>
        <w:t>___________________________________________________________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</w:rPr>
        <w:t>(Реквизиты доверенности)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</w:rPr>
        <w:t>___________________________________________________________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</w:rPr>
        <w:t>(Контактный телефон)</w: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 xml:space="preserve">                 </w: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C563F" w:rsidRPr="00450CE1" w:rsidRDefault="00BC563F" w:rsidP="00BC563F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Запрос</w:t>
      </w:r>
    </w:p>
    <w:p w:rsidR="00BC563F" w:rsidRPr="00450CE1" w:rsidRDefault="00BC563F" w:rsidP="00BC563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Прошу предоставить письменное разъяснение применения нормативных правовых актов ________________ сельсовета о местных налогах и сборах. 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color w:val="24242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Способ получения письменных разъяснений:_________________________</w: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4"/>
          <w:szCs w:val="24"/>
        </w:rPr>
        <w:t>(Лично, по адресу администрации, по почте простым письмом, по электронной почте)</w:t>
      </w: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563F" w:rsidRPr="00450CE1" w:rsidRDefault="00BC563F" w:rsidP="00BC563F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4"/>
          <w:szCs w:val="24"/>
        </w:rPr>
        <w:t xml:space="preserve">«_____»________________ __________________      __________________________        </w:t>
      </w:r>
    </w:p>
    <w:p w:rsidR="00BC563F" w:rsidRPr="00450CE1" w:rsidRDefault="00BC563F" w:rsidP="00BC563F">
      <w:pPr>
        <w:widowControl w:val="0"/>
        <w:tabs>
          <w:tab w:val="left" w:pos="5805"/>
        </w:tabs>
        <w:spacing w:after="0" w:line="240" w:lineRule="auto"/>
        <w:rPr>
          <w:rFonts w:ascii="Times New Roman" w:hAnsi="Times New Roman" w:cs="Times New Roman"/>
        </w:rPr>
      </w:pPr>
      <w:r w:rsidRPr="00450CE1">
        <w:rPr>
          <w:rFonts w:ascii="Times New Roman" w:hAnsi="Times New Roman" w:cs="Times New Roman"/>
          <w:sz w:val="24"/>
          <w:szCs w:val="24"/>
        </w:rPr>
        <w:t xml:space="preserve">                    (Дата)                           (Подпись)</w:t>
      </w:r>
      <w:r w:rsidRPr="00450CE1">
        <w:rPr>
          <w:rFonts w:ascii="Times New Roman" w:hAnsi="Times New Roman" w:cs="Times New Roman"/>
          <w:sz w:val="24"/>
          <w:szCs w:val="24"/>
        </w:rPr>
        <w:tab/>
        <w:t>(Расшифровка подписи)</w:t>
      </w:r>
    </w:p>
    <w:p w:rsidR="00BC563F" w:rsidRDefault="00BC563F" w:rsidP="00BC563F">
      <w:pPr>
        <w:tabs>
          <w:tab w:val="right" w:pos="900"/>
        </w:tabs>
        <w:spacing w:after="0" w:line="240" w:lineRule="auto"/>
        <w:jc w:val="center"/>
      </w:pPr>
    </w:p>
    <w:p w:rsidR="00BC563F" w:rsidRDefault="00BC563F" w:rsidP="00BC563F">
      <w:pPr>
        <w:tabs>
          <w:tab w:val="right" w:pos="900"/>
        </w:tabs>
        <w:spacing w:after="0" w:line="240" w:lineRule="auto"/>
        <w:jc w:val="center"/>
      </w:pPr>
    </w:p>
    <w:p w:rsidR="00BC563F" w:rsidRDefault="00BC563F" w:rsidP="00BC563F">
      <w:pPr>
        <w:tabs>
          <w:tab w:val="right" w:pos="900"/>
        </w:tabs>
        <w:spacing w:after="0" w:line="240" w:lineRule="auto"/>
        <w:jc w:val="center"/>
      </w:pPr>
    </w:p>
    <w:p w:rsidR="00BC563F" w:rsidRDefault="00BC563F" w:rsidP="00BC563F">
      <w:pPr>
        <w:tabs>
          <w:tab w:val="right" w:pos="900"/>
        </w:tabs>
        <w:spacing w:after="0" w:line="240" w:lineRule="auto"/>
        <w:jc w:val="center"/>
      </w:pPr>
    </w:p>
    <w:p w:rsidR="00BC563F" w:rsidRDefault="00BC563F" w:rsidP="00BC563F">
      <w:pPr>
        <w:tabs>
          <w:tab w:val="right" w:pos="900"/>
        </w:tabs>
        <w:spacing w:after="0" w:line="240" w:lineRule="auto"/>
        <w:jc w:val="center"/>
      </w:pPr>
    </w:p>
    <w:p w:rsidR="00BC563F" w:rsidRDefault="00BC563F" w:rsidP="00BC563F">
      <w:pPr>
        <w:tabs>
          <w:tab w:val="right" w:pos="900"/>
        </w:tabs>
        <w:spacing w:after="0" w:line="240" w:lineRule="auto"/>
        <w:jc w:val="center"/>
      </w:pPr>
    </w:p>
    <w:p w:rsidR="00BC563F" w:rsidRDefault="00BC563F" w:rsidP="00BC563F">
      <w:pPr>
        <w:tabs>
          <w:tab w:val="right" w:pos="900"/>
        </w:tabs>
        <w:spacing w:after="0" w:line="240" w:lineRule="auto"/>
        <w:jc w:val="center"/>
      </w:pPr>
    </w:p>
    <w:p w:rsidR="00D82391" w:rsidRDefault="00D82391" w:rsidP="00BC563F">
      <w:pPr>
        <w:spacing w:after="0" w:line="240" w:lineRule="auto"/>
      </w:pPr>
    </w:p>
    <w:sectPr w:rsidR="00D82391" w:rsidSect="00AC5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C563F"/>
    <w:rsid w:val="000D7A62"/>
    <w:rsid w:val="001C0BB1"/>
    <w:rsid w:val="00320B9B"/>
    <w:rsid w:val="003E11D5"/>
    <w:rsid w:val="005536EF"/>
    <w:rsid w:val="00AC58F7"/>
    <w:rsid w:val="00BC563F"/>
    <w:rsid w:val="00C92FC3"/>
    <w:rsid w:val="00D668AF"/>
    <w:rsid w:val="00D82391"/>
    <w:rsid w:val="00F7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8F7"/>
  </w:style>
  <w:style w:type="paragraph" w:styleId="1">
    <w:name w:val="heading 1"/>
    <w:basedOn w:val="a"/>
    <w:next w:val="a"/>
    <w:link w:val="10"/>
    <w:qFormat/>
    <w:rsid w:val="00BC563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C563F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qFormat/>
    <w:rsid w:val="00BC563F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character" w:styleId="a3">
    <w:name w:val="Hyperlink"/>
    <w:basedOn w:val="a0"/>
    <w:uiPriority w:val="99"/>
    <w:unhideWhenUsed/>
    <w:rsid w:val="00BC563F"/>
    <w:rPr>
      <w:color w:val="0000FF"/>
      <w:u w:val="single"/>
    </w:rPr>
  </w:style>
  <w:style w:type="character" w:customStyle="1" w:styleId="11">
    <w:name w:val="Строгий1"/>
    <w:rsid w:val="00BC563F"/>
    <w:rPr>
      <w:rFonts w:ascii="Times New Roman" w:hAnsi="Times New Roman" w:cs="Times New Roman"/>
      <w:b/>
      <w:bCs/>
    </w:rPr>
  </w:style>
  <w:style w:type="character" w:customStyle="1" w:styleId="apple-converted-space">
    <w:name w:val="apple-converted-space"/>
    <w:rsid w:val="00BC563F"/>
    <w:rPr>
      <w:rFonts w:cs="Times New Roman"/>
    </w:rPr>
  </w:style>
  <w:style w:type="paragraph" w:customStyle="1" w:styleId="12">
    <w:name w:val="Обычный (веб)1"/>
    <w:basedOn w:val="a"/>
    <w:rsid w:val="00BC563F"/>
    <w:pPr>
      <w:suppressAutoHyphens/>
      <w:spacing w:before="280" w:after="280"/>
    </w:pPr>
    <w:rPr>
      <w:rFonts w:ascii="Calibri" w:eastAsia="Courier New" w:hAnsi="Calibri" w:cs="Times New Roman"/>
      <w:kern w:val="1"/>
      <w:sz w:val="24"/>
      <w:szCs w:val="24"/>
    </w:rPr>
  </w:style>
  <w:style w:type="paragraph" w:customStyle="1" w:styleId="wikip">
    <w:name w:val="wikip"/>
    <w:basedOn w:val="a"/>
    <w:rsid w:val="00BC563F"/>
    <w:pPr>
      <w:suppressAutoHyphens/>
      <w:spacing w:before="280" w:after="280"/>
    </w:pPr>
    <w:rPr>
      <w:rFonts w:ascii="Calibri" w:eastAsia="Courier New" w:hAnsi="Calibri" w:cs="Times New Roman"/>
      <w:kern w:val="1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6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E11D5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vb37Vland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86367.19" TargetMode="External"/><Relationship Id="rId12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300" TargetMode="External"/><Relationship Id="rId11" Type="http://schemas.openxmlformats.org/officeDocument/2006/relationships/hyperlink" Target="http://www.krgadm.ru/regulatory/2032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krgadm.ru/regulatory/203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gadm.ru/regulatory/2032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7871</Words>
  <Characters>44870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2023-07-18T12:41:00Z</dcterms:created>
  <dcterms:modified xsi:type="dcterms:W3CDTF">2023-07-18T12:41:00Z</dcterms:modified>
</cp:coreProperties>
</file>