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1D12DE" w:rsidRDefault="00D00AAD" w:rsidP="00F673FF">
            <w:pPr>
              <w:pStyle w:val="a4"/>
              <w:jc w:val="right"/>
              <w:rPr>
                <w:rFonts w:ascii="Times New Roman" w:hAnsi="Times New Roman"/>
                <w:b/>
              </w:rPr>
            </w:pPr>
            <w:r>
              <w:rPr>
                <w:rFonts w:ascii="Times New Roman" w:hAnsi="Times New Roman"/>
                <w:b/>
              </w:rPr>
              <w:t>2</w:t>
            </w:r>
            <w:r w:rsidR="006D3486">
              <w:rPr>
                <w:rFonts w:ascii="Times New Roman" w:hAnsi="Times New Roman"/>
                <w:b/>
              </w:rPr>
              <w:t>6</w:t>
            </w:r>
            <w:r>
              <w:rPr>
                <w:rFonts w:ascii="Times New Roman" w:hAnsi="Times New Roman"/>
                <w:b/>
              </w:rPr>
              <w:t xml:space="preserve"> июня</w:t>
            </w:r>
            <w:r w:rsidR="001D12DE">
              <w:rPr>
                <w:rFonts w:ascii="Times New Roman" w:hAnsi="Times New Roman"/>
                <w:b/>
              </w:rPr>
              <w:t xml:space="preserve"> 2026</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w:t>
            </w:r>
            <w:r w:rsidR="006D3486">
              <w:rPr>
                <w:rFonts w:ascii="Times New Roman" w:hAnsi="Times New Roman"/>
                <w:b/>
              </w:rPr>
              <w:t>5</w:t>
            </w:r>
            <w:r w:rsidRPr="00CC3E8B">
              <w:rPr>
                <w:rFonts w:ascii="Times New Roman" w:hAnsi="Times New Roman"/>
                <w:b/>
              </w:rPr>
              <w:t xml:space="preserve"> (</w:t>
            </w:r>
            <w:r w:rsidR="002745A1">
              <w:rPr>
                <w:rFonts w:ascii="Times New Roman" w:hAnsi="Times New Roman"/>
                <w:b/>
              </w:rPr>
              <w:t>6</w:t>
            </w:r>
            <w:r w:rsidR="006D3486">
              <w:rPr>
                <w:rFonts w:ascii="Times New Roman" w:hAnsi="Times New Roman"/>
                <w:b/>
              </w:rPr>
              <w:t>8</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50DC4" w:rsidRDefault="00A50DC4" w:rsidP="00A50DC4">
      <w:pPr>
        <w:tabs>
          <w:tab w:val="right" w:pos="900"/>
        </w:tabs>
        <w:spacing w:after="0" w:line="240" w:lineRule="auto"/>
        <w:jc w:val="center"/>
        <w:rPr>
          <w:rFonts w:ascii="Times New Roman" w:hAnsi="Times New Roman"/>
          <w:b/>
          <w:color w:val="00000A"/>
          <w:sz w:val="24"/>
          <w:szCs w:val="24"/>
        </w:rPr>
      </w:pPr>
    </w:p>
    <w:p w:rsidR="00A50DC4" w:rsidRPr="00A50DC4" w:rsidRDefault="00A50DC4" w:rsidP="00A50DC4">
      <w:pPr>
        <w:spacing w:after="0" w:line="240" w:lineRule="auto"/>
        <w:jc w:val="center"/>
        <w:rPr>
          <w:rFonts w:ascii="Times New Roman" w:hAnsi="Times New Roman" w:cs="Times New Roman"/>
          <w:color w:val="00000A"/>
          <w:sz w:val="18"/>
          <w:szCs w:val="18"/>
        </w:rPr>
      </w:pPr>
      <w:r w:rsidRPr="00A50DC4">
        <w:rPr>
          <w:rFonts w:ascii="Times New Roman" w:hAnsi="Times New Roman" w:cs="Times New Roman"/>
          <w:b/>
          <w:color w:val="00000A"/>
          <w:sz w:val="18"/>
          <w:szCs w:val="18"/>
        </w:rPr>
        <w:t xml:space="preserve">АДМИНИСТРАЦИЯ МУНИЦИПАЛЬНОГО ОБРАЗОВАНИЯ </w:t>
      </w:r>
    </w:p>
    <w:p w:rsidR="00A50DC4" w:rsidRPr="00A50DC4" w:rsidRDefault="00A50DC4" w:rsidP="00A50DC4">
      <w:pPr>
        <w:spacing w:after="0" w:line="240" w:lineRule="auto"/>
        <w:jc w:val="center"/>
        <w:rPr>
          <w:rFonts w:ascii="Times New Roman" w:hAnsi="Times New Roman" w:cs="Times New Roman"/>
          <w:color w:val="00000A"/>
          <w:sz w:val="18"/>
          <w:szCs w:val="18"/>
        </w:rPr>
      </w:pPr>
      <w:r w:rsidRPr="00A50DC4">
        <w:rPr>
          <w:rFonts w:ascii="Times New Roman" w:hAnsi="Times New Roman" w:cs="Times New Roman"/>
          <w:b/>
          <w:color w:val="00000A"/>
          <w:sz w:val="18"/>
          <w:szCs w:val="18"/>
        </w:rPr>
        <w:t>НОВОЮЛАСЕНСКИЙ СЕЛЬСОВЕТ</w:t>
      </w:r>
    </w:p>
    <w:p w:rsidR="00A50DC4" w:rsidRPr="00A50DC4" w:rsidRDefault="00A50DC4" w:rsidP="00A50DC4">
      <w:pPr>
        <w:tabs>
          <w:tab w:val="right" w:pos="900"/>
        </w:tabs>
        <w:spacing w:after="0" w:line="240" w:lineRule="auto"/>
        <w:jc w:val="center"/>
        <w:rPr>
          <w:rFonts w:ascii="Times New Roman" w:hAnsi="Times New Roman" w:cs="Times New Roman"/>
          <w:color w:val="00000A"/>
          <w:sz w:val="18"/>
          <w:szCs w:val="18"/>
        </w:rPr>
      </w:pPr>
      <w:r w:rsidRPr="00A50DC4">
        <w:rPr>
          <w:rFonts w:ascii="Times New Roman" w:hAnsi="Times New Roman" w:cs="Times New Roman"/>
          <w:b/>
          <w:caps/>
          <w:color w:val="00000A"/>
          <w:sz w:val="18"/>
          <w:szCs w:val="18"/>
        </w:rPr>
        <w:t>КрасногвардейскОГО районА оренбургской</w:t>
      </w:r>
      <w:r w:rsidRPr="00A50DC4">
        <w:rPr>
          <w:rFonts w:ascii="Times New Roman" w:hAnsi="Times New Roman" w:cs="Times New Roman"/>
          <w:b/>
          <w:color w:val="00000A"/>
          <w:sz w:val="18"/>
          <w:szCs w:val="18"/>
        </w:rPr>
        <w:t xml:space="preserve"> ОБЛАСТИ</w:t>
      </w:r>
    </w:p>
    <w:p w:rsidR="00A50DC4" w:rsidRPr="00A50DC4" w:rsidRDefault="00A50DC4" w:rsidP="00A50DC4">
      <w:pPr>
        <w:tabs>
          <w:tab w:val="right" w:pos="900"/>
        </w:tabs>
        <w:spacing w:after="0" w:line="240" w:lineRule="auto"/>
        <w:jc w:val="center"/>
        <w:rPr>
          <w:rFonts w:ascii="Times New Roman" w:hAnsi="Times New Roman" w:cs="Times New Roman"/>
          <w:b/>
          <w:color w:val="00000A"/>
          <w:sz w:val="18"/>
          <w:szCs w:val="18"/>
        </w:rPr>
      </w:pPr>
    </w:p>
    <w:p w:rsidR="00A50DC4" w:rsidRPr="00A50DC4" w:rsidRDefault="00A50DC4" w:rsidP="00A50DC4">
      <w:pPr>
        <w:keepNext/>
        <w:tabs>
          <w:tab w:val="right" w:pos="0"/>
        </w:tabs>
        <w:spacing w:after="0" w:line="240" w:lineRule="auto"/>
        <w:jc w:val="center"/>
        <w:outlineLvl w:val="0"/>
        <w:rPr>
          <w:rFonts w:ascii="Times New Roman" w:eastAsia="Times New Roman" w:hAnsi="Times New Roman" w:cs="Times New Roman"/>
          <w:color w:val="00000A"/>
          <w:sz w:val="18"/>
          <w:szCs w:val="18"/>
        </w:rPr>
      </w:pPr>
      <w:r w:rsidRPr="00A50DC4">
        <w:rPr>
          <w:rFonts w:ascii="Times New Roman" w:eastAsia="Times New Roman" w:hAnsi="Times New Roman" w:cs="Times New Roman"/>
          <w:b/>
          <w:color w:val="00000A"/>
          <w:sz w:val="18"/>
          <w:szCs w:val="18"/>
        </w:rPr>
        <w:t>ПОСТАНОВЛЕНИЕ</w:t>
      </w:r>
    </w:p>
    <w:p w:rsidR="00A50DC4" w:rsidRPr="00A50DC4" w:rsidRDefault="00A50DC4" w:rsidP="00A50DC4">
      <w:pPr>
        <w:keepNext/>
        <w:tabs>
          <w:tab w:val="right" w:pos="0"/>
        </w:tabs>
        <w:spacing w:after="0" w:line="240" w:lineRule="auto"/>
        <w:outlineLvl w:val="0"/>
        <w:rPr>
          <w:rFonts w:ascii="Times New Roman" w:eastAsia="Times New Roman" w:hAnsi="Times New Roman" w:cs="Times New Roman"/>
          <w:color w:val="00000A"/>
          <w:sz w:val="18"/>
          <w:szCs w:val="18"/>
        </w:rPr>
      </w:pPr>
    </w:p>
    <w:p w:rsidR="00A50DC4" w:rsidRPr="00A50DC4" w:rsidRDefault="00A50DC4" w:rsidP="00A50DC4">
      <w:pPr>
        <w:tabs>
          <w:tab w:val="right" w:pos="900"/>
          <w:tab w:val="right" w:pos="10260"/>
        </w:tabs>
        <w:spacing w:after="0" w:line="240" w:lineRule="auto"/>
        <w:rPr>
          <w:rFonts w:ascii="Times New Roman" w:hAnsi="Times New Roman" w:cs="Times New Roman"/>
          <w:color w:val="00000A"/>
          <w:sz w:val="18"/>
          <w:szCs w:val="18"/>
        </w:rPr>
      </w:pPr>
      <w:r w:rsidRPr="00A50DC4">
        <w:rPr>
          <w:rFonts w:ascii="Times New Roman" w:hAnsi="Times New Roman" w:cs="Times New Roman"/>
          <w:color w:val="00000A"/>
          <w:sz w:val="18"/>
          <w:szCs w:val="18"/>
        </w:rPr>
        <w:t xml:space="preserve">25.06.2026                                                                                                                </w:t>
      </w:r>
      <w:r w:rsidR="006D3486">
        <w:rPr>
          <w:rFonts w:ascii="Times New Roman" w:hAnsi="Times New Roman" w:cs="Times New Roman"/>
          <w:color w:val="00000A"/>
          <w:sz w:val="18"/>
          <w:szCs w:val="18"/>
        </w:rPr>
        <w:t xml:space="preserve">                                                            </w:t>
      </w:r>
      <w:r w:rsidRPr="00A50DC4">
        <w:rPr>
          <w:rFonts w:ascii="Times New Roman" w:hAnsi="Times New Roman" w:cs="Times New Roman"/>
          <w:color w:val="00000A"/>
          <w:sz w:val="18"/>
          <w:szCs w:val="18"/>
        </w:rPr>
        <w:t>№ 44-п</w:t>
      </w:r>
    </w:p>
    <w:p w:rsidR="00A50DC4" w:rsidRPr="00A50DC4" w:rsidRDefault="00A50DC4" w:rsidP="00A50DC4">
      <w:pPr>
        <w:tabs>
          <w:tab w:val="right" w:pos="900"/>
          <w:tab w:val="right" w:pos="10260"/>
        </w:tabs>
        <w:spacing w:after="0" w:line="240" w:lineRule="auto"/>
        <w:jc w:val="center"/>
        <w:rPr>
          <w:rFonts w:ascii="Times New Roman" w:hAnsi="Times New Roman" w:cs="Times New Roman"/>
          <w:color w:val="00000A"/>
          <w:sz w:val="18"/>
          <w:szCs w:val="18"/>
        </w:rPr>
      </w:pPr>
      <w:r w:rsidRPr="00A50DC4">
        <w:rPr>
          <w:rFonts w:ascii="Times New Roman" w:hAnsi="Times New Roman" w:cs="Times New Roman"/>
          <w:color w:val="00000A"/>
          <w:sz w:val="18"/>
          <w:szCs w:val="18"/>
        </w:rPr>
        <w:t xml:space="preserve">с. </w:t>
      </w:r>
      <w:proofErr w:type="spellStart"/>
      <w:r w:rsidRPr="00A50DC4">
        <w:rPr>
          <w:rFonts w:ascii="Times New Roman" w:hAnsi="Times New Roman" w:cs="Times New Roman"/>
          <w:color w:val="00000A"/>
          <w:sz w:val="18"/>
          <w:szCs w:val="18"/>
        </w:rPr>
        <w:t>Новоюласка</w:t>
      </w:r>
      <w:proofErr w:type="spellEnd"/>
    </w:p>
    <w:p w:rsidR="00A50DC4" w:rsidRPr="00A50DC4" w:rsidRDefault="00A50DC4" w:rsidP="00A50DC4">
      <w:pPr>
        <w:widowControl w:val="0"/>
        <w:suppressAutoHyphens/>
        <w:spacing w:after="0" w:line="240" w:lineRule="auto"/>
        <w:jc w:val="both"/>
        <w:rPr>
          <w:rFonts w:ascii="Times New Roman" w:eastAsia="Arial" w:hAnsi="Times New Roman" w:cs="Times New Roman"/>
          <w:sz w:val="18"/>
          <w:szCs w:val="18"/>
          <w:lang w:eastAsia="ar-SA"/>
        </w:rPr>
      </w:pPr>
    </w:p>
    <w:p w:rsidR="006D3486" w:rsidRDefault="00A50DC4" w:rsidP="006D3486">
      <w:pPr>
        <w:widowControl w:val="0"/>
        <w:suppressAutoHyphens/>
        <w:spacing w:after="0" w:line="240" w:lineRule="auto"/>
        <w:jc w:val="center"/>
        <w:rPr>
          <w:rFonts w:ascii="Times New Roman" w:eastAsia="Arial" w:hAnsi="Times New Roman" w:cs="Times New Roman"/>
          <w:sz w:val="18"/>
          <w:szCs w:val="18"/>
          <w:lang w:eastAsia="ar-SA"/>
        </w:rPr>
      </w:pPr>
      <w:r w:rsidRPr="00A50DC4">
        <w:rPr>
          <w:rFonts w:ascii="Times New Roman" w:eastAsia="Arial" w:hAnsi="Times New Roman" w:cs="Times New Roman"/>
          <w:sz w:val="18"/>
          <w:szCs w:val="18"/>
          <w:lang w:eastAsia="ar-SA"/>
        </w:rPr>
        <w:t xml:space="preserve">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A50DC4">
        <w:rPr>
          <w:rFonts w:ascii="Times New Roman" w:eastAsia="Arial" w:hAnsi="Times New Roman" w:cs="Times New Roman"/>
          <w:sz w:val="18"/>
          <w:szCs w:val="18"/>
          <w:lang w:eastAsia="ar-SA"/>
        </w:rPr>
        <w:t>Новоюласенского</w:t>
      </w:r>
      <w:proofErr w:type="spellEnd"/>
      <w:r w:rsidRPr="00A50DC4">
        <w:rPr>
          <w:rFonts w:ascii="Times New Roman" w:eastAsia="Arial" w:hAnsi="Times New Roman" w:cs="Times New Roman"/>
          <w:sz w:val="18"/>
          <w:szCs w:val="18"/>
          <w:lang w:eastAsia="ar-SA"/>
        </w:rPr>
        <w:t xml:space="preserve"> сельсовета Красногвардейского района </w:t>
      </w:r>
    </w:p>
    <w:p w:rsidR="00A50DC4" w:rsidRPr="00A50DC4" w:rsidRDefault="00A50DC4" w:rsidP="006D3486">
      <w:pPr>
        <w:widowControl w:val="0"/>
        <w:suppressAutoHyphens/>
        <w:spacing w:after="0" w:line="240" w:lineRule="auto"/>
        <w:jc w:val="center"/>
        <w:rPr>
          <w:rFonts w:ascii="Times New Roman" w:eastAsia="Arial" w:hAnsi="Times New Roman" w:cs="Times New Roman"/>
          <w:sz w:val="18"/>
          <w:szCs w:val="18"/>
          <w:lang w:eastAsia="ar-SA"/>
        </w:rPr>
      </w:pPr>
      <w:r w:rsidRPr="00A50DC4">
        <w:rPr>
          <w:rFonts w:ascii="Times New Roman" w:eastAsia="Arial" w:hAnsi="Times New Roman" w:cs="Times New Roman"/>
          <w:sz w:val="18"/>
          <w:szCs w:val="18"/>
          <w:lang w:eastAsia="ar-SA"/>
        </w:rPr>
        <w:t>Оренбургской области</w:t>
      </w:r>
    </w:p>
    <w:p w:rsidR="00A50DC4" w:rsidRPr="00A50DC4" w:rsidRDefault="00A50DC4" w:rsidP="00A50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4"/>
        <w:jc w:val="both"/>
        <w:rPr>
          <w:rFonts w:ascii="Times New Roman" w:eastAsia="Times New Roman" w:hAnsi="Times New Roman" w:cs="Times New Roman"/>
          <w:sz w:val="18"/>
          <w:szCs w:val="18"/>
        </w:rPr>
      </w:pPr>
    </w:p>
    <w:p w:rsidR="00A50DC4" w:rsidRPr="00A50DC4" w:rsidRDefault="00A50DC4" w:rsidP="00A50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lang w:eastAsia="en-US"/>
        </w:rPr>
      </w:pPr>
      <w:r w:rsidRPr="00A50DC4">
        <w:rPr>
          <w:rFonts w:ascii="Times New Roman" w:hAnsi="Times New Roman" w:cs="Times New Roman"/>
          <w:sz w:val="18"/>
          <w:szCs w:val="18"/>
        </w:rPr>
        <w:t xml:space="preserve">Руководствуясь ст. 42.10 Федерального закона от 24.07.2007 г. № 221-ФЗ «О государственном кадастре недвижимости», приказом Министерства природных ресурсов, экологии и имущественных отношений Оренбургской области от 17 июля 2015 года № 452 «Об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Оренбургской области», Уставом муниципального образования </w:t>
      </w:r>
      <w:proofErr w:type="spellStart"/>
      <w:r w:rsidRPr="00A50DC4">
        <w:rPr>
          <w:rFonts w:ascii="Times New Roman" w:hAnsi="Times New Roman" w:cs="Times New Roman"/>
          <w:sz w:val="18"/>
          <w:szCs w:val="18"/>
        </w:rPr>
        <w:t>Новоюласенский</w:t>
      </w:r>
      <w:proofErr w:type="spellEnd"/>
      <w:r w:rsidRPr="00A50DC4">
        <w:rPr>
          <w:rFonts w:ascii="Times New Roman" w:hAnsi="Times New Roman" w:cs="Times New Roman"/>
          <w:sz w:val="18"/>
          <w:szCs w:val="18"/>
        </w:rPr>
        <w:t xml:space="preserve"> сельсовет Красногвардейского района Оренбургской области</w:t>
      </w:r>
      <w:r w:rsidRPr="00A50DC4">
        <w:rPr>
          <w:rFonts w:ascii="Times New Roman" w:eastAsia="Times New Roman" w:hAnsi="Times New Roman" w:cs="Times New Roman"/>
          <w:b/>
          <w:sz w:val="18"/>
          <w:szCs w:val="18"/>
        </w:rPr>
        <w:t>:</w:t>
      </w:r>
    </w:p>
    <w:p w:rsidR="00A50DC4" w:rsidRPr="00A50DC4" w:rsidRDefault="00A50DC4" w:rsidP="00A50DC4">
      <w:pPr>
        <w:shd w:val="clear" w:color="auto" w:fill="FFFFFF"/>
        <w:spacing w:after="0" w:line="240" w:lineRule="auto"/>
        <w:ind w:firstLine="709"/>
        <w:jc w:val="both"/>
        <w:rPr>
          <w:rFonts w:ascii="Times New Roman" w:hAnsi="Times New Roman" w:cs="Times New Roman"/>
          <w:color w:val="000000"/>
          <w:sz w:val="18"/>
          <w:szCs w:val="18"/>
        </w:rPr>
      </w:pPr>
      <w:r w:rsidRPr="00A50DC4">
        <w:rPr>
          <w:rFonts w:ascii="Times New Roman" w:hAnsi="Times New Roman" w:cs="Times New Roman"/>
          <w:sz w:val="18"/>
          <w:szCs w:val="18"/>
        </w:rPr>
        <w:t xml:space="preserve">1. Создать и утвердить состав согласительной комиссии </w:t>
      </w:r>
      <w:r w:rsidRPr="00A50DC4">
        <w:rPr>
          <w:rFonts w:ascii="Times New Roman" w:hAnsi="Times New Roman" w:cs="Times New Roman"/>
          <w:color w:val="000000"/>
          <w:sz w:val="18"/>
          <w:szCs w:val="18"/>
        </w:rPr>
        <w:t xml:space="preserve">по вопросу согласования местоположения границ земельных участков при выполнении комплексных кадастровых работ на территории муниципального образования </w:t>
      </w:r>
      <w:proofErr w:type="spellStart"/>
      <w:r w:rsidRPr="00A50DC4">
        <w:rPr>
          <w:rFonts w:ascii="Times New Roman" w:hAnsi="Times New Roman" w:cs="Times New Roman"/>
          <w:color w:val="000000"/>
          <w:sz w:val="18"/>
          <w:szCs w:val="18"/>
        </w:rPr>
        <w:t>Новоюласенский</w:t>
      </w:r>
      <w:proofErr w:type="spellEnd"/>
      <w:r w:rsidRPr="00A50DC4">
        <w:rPr>
          <w:rFonts w:ascii="Times New Roman" w:hAnsi="Times New Roman" w:cs="Times New Roman"/>
          <w:color w:val="000000"/>
          <w:sz w:val="18"/>
          <w:szCs w:val="18"/>
        </w:rPr>
        <w:t xml:space="preserve"> сельсовет Красногвардейского района Оренбургской области (кадастровый квартал (56:14:0801001) далее – Согласительная комиссия) и </w:t>
      </w:r>
      <w:r w:rsidRPr="00A50DC4">
        <w:rPr>
          <w:rFonts w:ascii="Times New Roman" w:hAnsi="Times New Roman" w:cs="Times New Roman"/>
          <w:sz w:val="18"/>
          <w:szCs w:val="18"/>
        </w:rPr>
        <w:t>утвердить ее состав</w:t>
      </w:r>
      <w:r w:rsidRPr="00A50DC4">
        <w:rPr>
          <w:rFonts w:ascii="Times New Roman" w:hAnsi="Times New Roman" w:cs="Times New Roman"/>
          <w:color w:val="000000"/>
          <w:sz w:val="18"/>
          <w:szCs w:val="18"/>
        </w:rPr>
        <w:t>, согласно приложению № 1 к настоящему постановлению.</w:t>
      </w:r>
    </w:p>
    <w:p w:rsidR="00A50DC4" w:rsidRPr="00A50DC4" w:rsidRDefault="00A50DC4" w:rsidP="00A50DC4">
      <w:pPr>
        <w:shd w:val="clear" w:color="auto" w:fill="FFFFFF"/>
        <w:spacing w:after="0" w:line="240" w:lineRule="auto"/>
        <w:ind w:firstLine="709"/>
        <w:jc w:val="both"/>
        <w:rPr>
          <w:rFonts w:ascii="Times New Roman" w:hAnsi="Times New Roman" w:cs="Times New Roman"/>
          <w:color w:val="000000"/>
          <w:sz w:val="18"/>
          <w:szCs w:val="18"/>
        </w:rPr>
      </w:pPr>
      <w:r w:rsidRPr="00A50DC4">
        <w:rPr>
          <w:rFonts w:ascii="Times New Roman" w:hAnsi="Times New Roman" w:cs="Times New Roman"/>
          <w:sz w:val="18"/>
          <w:szCs w:val="18"/>
        </w:rPr>
        <w:t xml:space="preserve">2.Утвердить регламент работы согласительной комиссии </w:t>
      </w:r>
      <w:r w:rsidRPr="00A50DC4">
        <w:rPr>
          <w:rFonts w:ascii="Times New Roman" w:hAnsi="Times New Roman" w:cs="Times New Roman"/>
          <w:color w:val="000000"/>
          <w:sz w:val="18"/>
          <w:szCs w:val="18"/>
        </w:rPr>
        <w:t xml:space="preserve">по согласованию местоположения границ земельных участков при выполнении комплексных кадастровых работ на территории муниципального образования </w:t>
      </w:r>
      <w:proofErr w:type="spellStart"/>
      <w:r w:rsidRPr="00A50DC4">
        <w:rPr>
          <w:rFonts w:ascii="Times New Roman" w:hAnsi="Times New Roman" w:cs="Times New Roman"/>
          <w:color w:val="000000"/>
          <w:sz w:val="18"/>
          <w:szCs w:val="18"/>
        </w:rPr>
        <w:t>Новоюласенский</w:t>
      </w:r>
      <w:proofErr w:type="spellEnd"/>
      <w:r w:rsidRPr="00A50DC4">
        <w:rPr>
          <w:rFonts w:ascii="Times New Roman" w:hAnsi="Times New Roman" w:cs="Times New Roman"/>
          <w:color w:val="000000"/>
          <w:sz w:val="18"/>
          <w:szCs w:val="18"/>
        </w:rPr>
        <w:t xml:space="preserve"> сельсовет Красногвардейского района Оренбургской области (кадастровый квартал (56:14:0801001) далее – Согласительная комиссия) и </w:t>
      </w:r>
      <w:r w:rsidRPr="00A50DC4">
        <w:rPr>
          <w:rFonts w:ascii="Times New Roman" w:hAnsi="Times New Roman" w:cs="Times New Roman"/>
          <w:sz w:val="18"/>
          <w:szCs w:val="18"/>
        </w:rPr>
        <w:t>утвердить ее состав</w:t>
      </w:r>
      <w:r w:rsidRPr="00A50DC4">
        <w:rPr>
          <w:rFonts w:ascii="Times New Roman" w:hAnsi="Times New Roman" w:cs="Times New Roman"/>
          <w:color w:val="000000"/>
          <w:sz w:val="18"/>
          <w:szCs w:val="18"/>
        </w:rPr>
        <w:t>, согласно приложению № 2 к настоящему постановлению.</w:t>
      </w:r>
    </w:p>
    <w:p w:rsidR="00A50DC4" w:rsidRPr="00A50DC4" w:rsidRDefault="00A50DC4" w:rsidP="00A50DC4">
      <w:pPr>
        <w:pStyle w:val="ab"/>
        <w:spacing w:after="0" w:line="240" w:lineRule="auto"/>
        <w:ind w:left="0" w:firstLine="709"/>
        <w:jc w:val="both"/>
        <w:rPr>
          <w:rFonts w:ascii="Times New Roman" w:hAnsi="Times New Roman" w:cs="Times New Roman"/>
          <w:sz w:val="18"/>
          <w:szCs w:val="18"/>
        </w:rPr>
      </w:pPr>
      <w:r w:rsidRPr="00A50DC4">
        <w:rPr>
          <w:rFonts w:ascii="Times New Roman" w:eastAsia="Times New Roman" w:hAnsi="Times New Roman" w:cs="Times New Roman"/>
          <w:sz w:val="18"/>
          <w:szCs w:val="18"/>
        </w:rPr>
        <w:t xml:space="preserve">3. </w:t>
      </w:r>
      <w:r w:rsidRPr="00A50DC4">
        <w:rPr>
          <w:rFonts w:ascii="Times New Roman" w:hAnsi="Times New Roman" w:cs="Times New Roman"/>
          <w:sz w:val="18"/>
          <w:szCs w:val="18"/>
        </w:rPr>
        <w:t xml:space="preserve">Постановление вступает в силу </w:t>
      </w:r>
      <w:proofErr w:type="gramStart"/>
      <w:r w:rsidRPr="00A50DC4">
        <w:rPr>
          <w:rFonts w:ascii="Times New Roman" w:hAnsi="Times New Roman" w:cs="Times New Roman"/>
          <w:sz w:val="18"/>
          <w:szCs w:val="18"/>
        </w:rPr>
        <w:t>после  его</w:t>
      </w:r>
      <w:proofErr w:type="gramEnd"/>
      <w:r w:rsidRPr="00A50DC4">
        <w:rPr>
          <w:rFonts w:ascii="Times New Roman" w:hAnsi="Times New Roman" w:cs="Times New Roman"/>
          <w:sz w:val="18"/>
          <w:szCs w:val="18"/>
        </w:rPr>
        <w:t xml:space="preserve"> официального опубликования в газете «</w:t>
      </w:r>
      <w:proofErr w:type="spellStart"/>
      <w:r w:rsidRPr="00A50DC4">
        <w:rPr>
          <w:rFonts w:ascii="Times New Roman" w:hAnsi="Times New Roman" w:cs="Times New Roman"/>
          <w:sz w:val="18"/>
          <w:szCs w:val="18"/>
        </w:rPr>
        <w:t>Новоюласенский</w:t>
      </w:r>
      <w:proofErr w:type="spellEnd"/>
      <w:r w:rsidRPr="00A50DC4">
        <w:rPr>
          <w:rFonts w:ascii="Times New Roman" w:hAnsi="Times New Roman" w:cs="Times New Roman"/>
          <w:sz w:val="18"/>
          <w:szCs w:val="18"/>
        </w:rPr>
        <w:t xml:space="preserve"> вестник», </w:t>
      </w:r>
      <w:r w:rsidRPr="00A50DC4">
        <w:rPr>
          <w:rFonts w:ascii="Times New Roman" w:eastAsia="Times New Roman" w:hAnsi="Times New Roman" w:cs="Times New Roman"/>
          <w:sz w:val="18"/>
          <w:szCs w:val="18"/>
        </w:rPr>
        <w:t xml:space="preserve"> подлежит обнародованию и размещению </w:t>
      </w:r>
      <w:r w:rsidRPr="00A50DC4">
        <w:rPr>
          <w:rFonts w:ascii="Times New Roman" w:hAnsi="Times New Roman" w:cs="Times New Roman"/>
          <w:sz w:val="18"/>
          <w:szCs w:val="18"/>
        </w:rPr>
        <w:t xml:space="preserve">на официальном сайте администрации муниципального образования </w:t>
      </w:r>
      <w:proofErr w:type="spellStart"/>
      <w:r w:rsidRPr="00A50DC4">
        <w:rPr>
          <w:rFonts w:ascii="Times New Roman" w:hAnsi="Times New Roman" w:cs="Times New Roman"/>
          <w:sz w:val="18"/>
          <w:szCs w:val="18"/>
        </w:rPr>
        <w:t>Новоюласенский</w:t>
      </w:r>
      <w:proofErr w:type="spellEnd"/>
      <w:r w:rsidRPr="00A50DC4">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A50DC4" w:rsidRPr="00A50DC4" w:rsidRDefault="00A50DC4" w:rsidP="00A50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18"/>
          <w:szCs w:val="18"/>
        </w:rPr>
      </w:pPr>
      <w:r w:rsidRPr="00A50DC4">
        <w:rPr>
          <w:rFonts w:ascii="Times New Roman" w:eastAsia="Times New Roman" w:hAnsi="Times New Roman" w:cs="Times New Roman"/>
          <w:sz w:val="18"/>
          <w:szCs w:val="18"/>
        </w:rPr>
        <w:t>4. Контроль за исполнением настоящего постановления оставляю за собой.</w:t>
      </w:r>
    </w:p>
    <w:p w:rsidR="00A50DC4" w:rsidRPr="00A50DC4" w:rsidRDefault="00A50DC4" w:rsidP="00A50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4"/>
        <w:jc w:val="both"/>
        <w:rPr>
          <w:rFonts w:ascii="Times New Roman" w:eastAsia="Times New Roman" w:hAnsi="Times New Roman" w:cs="Times New Roman"/>
          <w:noProof/>
          <w:sz w:val="18"/>
          <w:szCs w:val="18"/>
        </w:rPr>
      </w:pPr>
    </w:p>
    <w:p w:rsidR="00A50DC4" w:rsidRPr="00A50DC4" w:rsidRDefault="00A50DC4" w:rsidP="00A50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4"/>
        <w:jc w:val="both"/>
        <w:rPr>
          <w:rFonts w:ascii="Times New Roman" w:eastAsia="Times New Roman" w:hAnsi="Times New Roman" w:cs="Times New Roman"/>
          <w:noProof/>
          <w:sz w:val="18"/>
          <w:szCs w:val="18"/>
        </w:rPr>
      </w:pPr>
      <w:r w:rsidRPr="00A50DC4">
        <w:rPr>
          <w:rFonts w:ascii="Times New Roman" w:eastAsia="Times New Roman" w:hAnsi="Times New Roman" w:cs="Times New Roman"/>
          <w:noProof/>
          <w:sz w:val="18"/>
          <w:szCs w:val="18"/>
        </w:rPr>
        <w:t xml:space="preserve">Глава сельсовета                                                                                               </w:t>
      </w:r>
      <w:r>
        <w:rPr>
          <w:rFonts w:ascii="Times New Roman" w:eastAsia="Times New Roman" w:hAnsi="Times New Roman" w:cs="Times New Roman"/>
          <w:noProof/>
          <w:sz w:val="18"/>
          <w:szCs w:val="18"/>
        </w:rPr>
        <w:t xml:space="preserve">                                                             </w:t>
      </w:r>
      <w:r w:rsidRPr="00A50DC4">
        <w:rPr>
          <w:rFonts w:ascii="Times New Roman" w:eastAsia="Times New Roman" w:hAnsi="Times New Roman" w:cs="Times New Roman"/>
          <w:noProof/>
          <w:sz w:val="18"/>
          <w:szCs w:val="18"/>
        </w:rPr>
        <w:t>Е.С.Шишкина</w:t>
      </w:r>
    </w:p>
    <w:p w:rsidR="00A50DC4" w:rsidRPr="00A50DC4" w:rsidRDefault="00A50DC4" w:rsidP="00A50DC4">
      <w:pPr>
        <w:pStyle w:val="ConsNormal"/>
        <w:widowControl/>
        <w:ind w:right="0" w:firstLine="0"/>
        <w:rPr>
          <w:rFonts w:ascii="Times New Roman" w:hAnsi="Times New Roman" w:cs="Times New Roman"/>
          <w:sz w:val="18"/>
          <w:szCs w:val="18"/>
        </w:rPr>
      </w:pPr>
    </w:p>
    <w:p w:rsidR="00A50DC4" w:rsidRP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Приложение №1</w:t>
      </w:r>
    </w:p>
    <w:p w:rsid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 xml:space="preserve">                                                                                  к постановлению администрации </w:t>
      </w:r>
    </w:p>
    <w:p w:rsidR="00A50DC4" w:rsidRP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муниципального образования</w:t>
      </w:r>
    </w:p>
    <w:p w:rsidR="00A50DC4" w:rsidRPr="00A50DC4" w:rsidRDefault="00A50DC4" w:rsidP="00A50DC4">
      <w:pPr>
        <w:pStyle w:val="ConsNormal"/>
        <w:widowControl/>
        <w:ind w:right="0" w:firstLine="0"/>
        <w:jc w:val="right"/>
        <w:rPr>
          <w:rFonts w:ascii="Times New Roman" w:hAnsi="Times New Roman" w:cs="Times New Roman"/>
          <w:sz w:val="18"/>
          <w:szCs w:val="18"/>
        </w:rPr>
      </w:pPr>
      <w:proofErr w:type="spellStart"/>
      <w:r w:rsidRPr="00A50DC4">
        <w:rPr>
          <w:rFonts w:ascii="Times New Roman" w:hAnsi="Times New Roman" w:cs="Times New Roman"/>
          <w:sz w:val="18"/>
          <w:szCs w:val="18"/>
        </w:rPr>
        <w:t>Новоюласенский</w:t>
      </w:r>
      <w:proofErr w:type="spellEnd"/>
      <w:r w:rsidRPr="00A50DC4">
        <w:rPr>
          <w:rFonts w:ascii="Times New Roman" w:hAnsi="Times New Roman" w:cs="Times New Roman"/>
          <w:sz w:val="18"/>
          <w:szCs w:val="18"/>
        </w:rPr>
        <w:t xml:space="preserve"> сельсовет</w:t>
      </w:r>
    </w:p>
    <w:p w:rsidR="00A50DC4" w:rsidRP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от 25.06.2026 № 44-п</w:t>
      </w:r>
    </w:p>
    <w:p w:rsidR="00A50DC4" w:rsidRPr="00A50DC4" w:rsidRDefault="00A50DC4" w:rsidP="00A50DC4">
      <w:pPr>
        <w:pStyle w:val="ConsNonformat"/>
        <w:widowControl/>
        <w:ind w:right="0"/>
        <w:jc w:val="center"/>
        <w:rPr>
          <w:rFonts w:ascii="Times New Roman" w:hAnsi="Times New Roman" w:cs="Times New Roman"/>
          <w:sz w:val="18"/>
          <w:szCs w:val="18"/>
        </w:rPr>
      </w:pPr>
    </w:p>
    <w:p w:rsidR="00A50DC4" w:rsidRPr="00A50DC4" w:rsidRDefault="00A50DC4" w:rsidP="00A50DC4">
      <w:pPr>
        <w:pStyle w:val="ConsNonformat"/>
        <w:widowControl/>
        <w:ind w:right="0"/>
        <w:jc w:val="center"/>
        <w:rPr>
          <w:rFonts w:ascii="Times New Roman" w:hAnsi="Times New Roman" w:cs="Times New Roman"/>
          <w:sz w:val="18"/>
          <w:szCs w:val="18"/>
        </w:rPr>
      </w:pPr>
      <w:r w:rsidRPr="00A50DC4">
        <w:rPr>
          <w:rFonts w:ascii="Times New Roman" w:hAnsi="Times New Roman" w:cs="Times New Roman"/>
          <w:sz w:val="18"/>
          <w:szCs w:val="18"/>
        </w:rPr>
        <w:t>С</w:t>
      </w:r>
      <w:r>
        <w:rPr>
          <w:rFonts w:ascii="Times New Roman" w:hAnsi="Times New Roman" w:cs="Times New Roman"/>
          <w:sz w:val="18"/>
          <w:szCs w:val="18"/>
        </w:rPr>
        <w:t>о</w:t>
      </w:r>
      <w:r w:rsidRPr="00A50DC4">
        <w:rPr>
          <w:rFonts w:ascii="Times New Roman" w:hAnsi="Times New Roman" w:cs="Times New Roman"/>
          <w:sz w:val="18"/>
          <w:szCs w:val="18"/>
        </w:rPr>
        <w:t>став</w:t>
      </w:r>
    </w:p>
    <w:p w:rsidR="00A50DC4" w:rsidRPr="00A50DC4" w:rsidRDefault="00A50DC4" w:rsidP="00A50DC4">
      <w:pPr>
        <w:widowControl w:val="0"/>
        <w:suppressAutoHyphens/>
        <w:spacing w:after="0" w:line="240" w:lineRule="auto"/>
        <w:jc w:val="center"/>
        <w:rPr>
          <w:rFonts w:ascii="Times New Roman" w:eastAsia="Arial" w:hAnsi="Times New Roman" w:cs="Times New Roman"/>
          <w:sz w:val="18"/>
          <w:szCs w:val="18"/>
          <w:lang w:eastAsia="ar-SA"/>
        </w:rPr>
      </w:pPr>
      <w:r w:rsidRPr="00A50DC4">
        <w:rPr>
          <w:rFonts w:ascii="Times New Roman" w:eastAsia="Arial" w:hAnsi="Times New Roman" w:cs="Times New Roman"/>
          <w:sz w:val="18"/>
          <w:szCs w:val="18"/>
          <w:lang w:eastAsia="ar-SA"/>
        </w:rPr>
        <w:t xml:space="preserve">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w:t>
      </w:r>
      <w:proofErr w:type="spellStart"/>
      <w:r w:rsidRPr="00A50DC4">
        <w:rPr>
          <w:rFonts w:ascii="Times New Roman" w:eastAsia="Arial" w:hAnsi="Times New Roman" w:cs="Times New Roman"/>
          <w:sz w:val="18"/>
          <w:szCs w:val="18"/>
          <w:lang w:eastAsia="ar-SA"/>
        </w:rPr>
        <w:t>Новоюласенский</w:t>
      </w:r>
      <w:proofErr w:type="spellEnd"/>
      <w:r w:rsidRPr="00A50DC4">
        <w:rPr>
          <w:rFonts w:ascii="Times New Roman" w:eastAsia="Arial" w:hAnsi="Times New Roman" w:cs="Times New Roman"/>
          <w:sz w:val="18"/>
          <w:szCs w:val="18"/>
          <w:lang w:eastAsia="ar-SA"/>
        </w:rPr>
        <w:t xml:space="preserve"> сельсовет Красногвардейского района </w:t>
      </w:r>
    </w:p>
    <w:p w:rsidR="00A50DC4" w:rsidRPr="00A50DC4" w:rsidRDefault="00A50DC4" w:rsidP="00A50DC4">
      <w:pPr>
        <w:widowControl w:val="0"/>
        <w:suppressAutoHyphens/>
        <w:spacing w:after="0" w:line="240" w:lineRule="auto"/>
        <w:jc w:val="center"/>
        <w:rPr>
          <w:rFonts w:ascii="Times New Roman" w:eastAsia="Arial" w:hAnsi="Times New Roman" w:cs="Times New Roman"/>
          <w:sz w:val="18"/>
          <w:szCs w:val="18"/>
          <w:lang w:eastAsia="ar-SA"/>
        </w:rPr>
      </w:pPr>
      <w:r w:rsidRPr="00A50DC4">
        <w:rPr>
          <w:rFonts w:ascii="Times New Roman" w:eastAsia="Arial" w:hAnsi="Times New Roman" w:cs="Times New Roman"/>
          <w:sz w:val="18"/>
          <w:szCs w:val="18"/>
          <w:lang w:eastAsia="ar-SA"/>
        </w:rPr>
        <w:t>Оренбургской области</w:t>
      </w:r>
    </w:p>
    <w:p w:rsidR="00A50DC4" w:rsidRPr="00A50DC4" w:rsidRDefault="00A50DC4" w:rsidP="00A50DC4">
      <w:pPr>
        <w:widowControl w:val="0"/>
        <w:suppressAutoHyphens/>
        <w:spacing w:after="0" w:line="240" w:lineRule="auto"/>
        <w:jc w:val="center"/>
        <w:rPr>
          <w:rFonts w:ascii="Times New Roman" w:eastAsia="Arial" w:hAnsi="Times New Roman" w:cs="Times New Roman"/>
          <w:sz w:val="18"/>
          <w:szCs w:val="18"/>
          <w:lang w:eastAsia="ar-SA"/>
        </w:rPr>
      </w:pPr>
    </w:p>
    <w:p w:rsidR="00A50DC4" w:rsidRPr="00A50DC4" w:rsidRDefault="00A50DC4" w:rsidP="00A50DC4">
      <w:pPr>
        <w:widowControl w:val="0"/>
        <w:suppressAutoHyphens/>
        <w:spacing w:after="0" w:line="240" w:lineRule="auto"/>
        <w:rPr>
          <w:rFonts w:ascii="Times New Roman" w:eastAsia="Arial" w:hAnsi="Times New Roman" w:cs="Times New Roman"/>
          <w:sz w:val="18"/>
          <w:szCs w:val="18"/>
          <w:lang w:eastAsia="ar-SA"/>
        </w:rPr>
      </w:pPr>
    </w:p>
    <w:p w:rsidR="00A50DC4" w:rsidRPr="00A50DC4" w:rsidRDefault="00A50DC4" w:rsidP="00A50DC4">
      <w:pPr>
        <w:spacing w:after="0" w:line="240" w:lineRule="auto"/>
        <w:rPr>
          <w:rFonts w:ascii="Times New Roman" w:eastAsia="Times New Roman" w:hAnsi="Times New Roman" w:cs="Times New Roman"/>
          <w:sz w:val="18"/>
          <w:szCs w:val="18"/>
          <w:lang w:eastAsia="en-US"/>
        </w:rPr>
      </w:pPr>
      <w:r w:rsidRPr="00A50DC4">
        <w:rPr>
          <w:rFonts w:ascii="Times New Roman" w:hAnsi="Times New Roman" w:cs="Times New Roman"/>
          <w:color w:val="000000"/>
          <w:sz w:val="18"/>
          <w:szCs w:val="18"/>
          <w:lang w:bidi="ru-RU"/>
        </w:rPr>
        <w:t>Председатель комиссии:</w:t>
      </w:r>
    </w:p>
    <w:p w:rsidR="00A50DC4" w:rsidRPr="00A50DC4" w:rsidRDefault="00A50DC4" w:rsidP="00A50DC4">
      <w:pPr>
        <w:tabs>
          <w:tab w:val="left" w:pos="4875"/>
          <w:tab w:val="left" w:pos="4920"/>
          <w:tab w:val="left" w:pos="5655"/>
        </w:tabs>
        <w:spacing w:after="0" w:line="240" w:lineRule="auto"/>
        <w:rPr>
          <w:rFonts w:ascii="Times New Roman" w:hAnsi="Times New Roman" w:cs="Times New Roman"/>
          <w:sz w:val="18"/>
          <w:szCs w:val="18"/>
          <w:lang w:bidi="ru-RU"/>
        </w:rPr>
      </w:pPr>
      <w:r w:rsidRPr="00A50DC4">
        <w:rPr>
          <w:rFonts w:ascii="Times New Roman" w:hAnsi="Times New Roman" w:cs="Times New Roman"/>
          <w:sz w:val="18"/>
          <w:szCs w:val="18"/>
          <w:lang w:bidi="ru-RU"/>
        </w:rPr>
        <w:t xml:space="preserve">Шишкина Екатерина Сергеевна                 - глава </w:t>
      </w:r>
      <w:proofErr w:type="spellStart"/>
      <w:r w:rsidRPr="00A50DC4">
        <w:rPr>
          <w:rFonts w:ascii="Times New Roman" w:hAnsi="Times New Roman" w:cs="Times New Roman"/>
          <w:sz w:val="18"/>
          <w:szCs w:val="18"/>
          <w:lang w:bidi="ru-RU"/>
        </w:rPr>
        <w:t>Новоюласенского</w:t>
      </w:r>
      <w:proofErr w:type="spellEnd"/>
      <w:r w:rsidRPr="00A50DC4">
        <w:rPr>
          <w:rFonts w:ascii="Times New Roman" w:hAnsi="Times New Roman" w:cs="Times New Roman"/>
          <w:sz w:val="18"/>
          <w:szCs w:val="18"/>
          <w:lang w:bidi="ru-RU"/>
        </w:rPr>
        <w:t xml:space="preserve"> сельсовета;</w:t>
      </w:r>
    </w:p>
    <w:p w:rsidR="00A50DC4" w:rsidRPr="00A50DC4" w:rsidRDefault="00A50DC4" w:rsidP="00A50DC4">
      <w:pPr>
        <w:tabs>
          <w:tab w:val="left" w:pos="4875"/>
          <w:tab w:val="left" w:pos="4920"/>
          <w:tab w:val="left" w:pos="5655"/>
        </w:tabs>
        <w:spacing w:after="0" w:line="240" w:lineRule="auto"/>
        <w:rPr>
          <w:rFonts w:ascii="Times New Roman" w:hAnsi="Times New Roman" w:cs="Times New Roman"/>
          <w:sz w:val="18"/>
          <w:szCs w:val="18"/>
          <w:lang w:bidi="ru-RU"/>
        </w:rPr>
      </w:pPr>
      <w:r w:rsidRPr="00A50DC4">
        <w:rPr>
          <w:rFonts w:ascii="Times New Roman" w:hAnsi="Times New Roman" w:cs="Times New Roman"/>
          <w:sz w:val="18"/>
          <w:szCs w:val="18"/>
          <w:lang w:bidi="ru-RU"/>
        </w:rPr>
        <w:tab/>
      </w:r>
      <w:r w:rsidRPr="00A50DC4">
        <w:rPr>
          <w:rFonts w:ascii="Times New Roman" w:hAnsi="Times New Roman" w:cs="Times New Roman"/>
          <w:sz w:val="18"/>
          <w:szCs w:val="18"/>
          <w:lang w:bidi="ru-RU"/>
        </w:rPr>
        <w:tab/>
      </w:r>
    </w:p>
    <w:p w:rsidR="00A50DC4" w:rsidRPr="00A50DC4" w:rsidRDefault="00A50DC4" w:rsidP="00A50DC4">
      <w:pPr>
        <w:spacing w:after="0" w:line="240" w:lineRule="auto"/>
        <w:rPr>
          <w:rFonts w:ascii="Times New Roman" w:hAnsi="Times New Roman" w:cs="Times New Roman"/>
          <w:sz w:val="18"/>
          <w:szCs w:val="18"/>
          <w:lang w:eastAsia="en-US"/>
        </w:rPr>
      </w:pPr>
      <w:r w:rsidRPr="00A50DC4">
        <w:rPr>
          <w:rFonts w:ascii="Times New Roman" w:hAnsi="Times New Roman" w:cs="Times New Roman"/>
          <w:sz w:val="18"/>
          <w:szCs w:val="18"/>
        </w:rPr>
        <w:t>Заместитель председателя комиссии:</w:t>
      </w:r>
    </w:p>
    <w:p w:rsidR="00A50DC4" w:rsidRPr="00A50DC4" w:rsidRDefault="00A50DC4" w:rsidP="00A50DC4">
      <w:pPr>
        <w:spacing w:after="0" w:line="240" w:lineRule="auto"/>
        <w:rPr>
          <w:rFonts w:ascii="Times New Roman" w:hAnsi="Times New Roman" w:cs="Times New Roman"/>
          <w:sz w:val="18"/>
          <w:szCs w:val="18"/>
        </w:rPr>
      </w:pPr>
    </w:p>
    <w:p w:rsidR="00A50DC4" w:rsidRPr="00A50DC4" w:rsidRDefault="00A50DC4" w:rsidP="00A50DC4">
      <w:pPr>
        <w:tabs>
          <w:tab w:val="left" w:pos="4845"/>
          <w:tab w:val="left" w:pos="4935"/>
          <w:tab w:val="left" w:pos="525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Шинкаренко Любовь Александровна        -депутат Совета депутатов муниципального </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образования </w:t>
      </w:r>
      <w:proofErr w:type="spellStart"/>
      <w:r w:rsidRPr="00A50DC4">
        <w:rPr>
          <w:rFonts w:ascii="Times New Roman" w:hAnsi="Times New Roman" w:cs="Times New Roman"/>
          <w:sz w:val="18"/>
          <w:szCs w:val="18"/>
        </w:rPr>
        <w:t>Новоюласенский</w:t>
      </w:r>
      <w:proofErr w:type="spellEnd"/>
      <w:r w:rsidRPr="00A50DC4">
        <w:rPr>
          <w:rFonts w:ascii="Times New Roman" w:hAnsi="Times New Roman" w:cs="Times New Roman"/>
          <w:sz w:val="18"/>
          <w:szCs w:val="18"/>
        </w:rPr>
        <w:t xml:space="preserve"> сельсовет</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(по согласованию);</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Секретарь комиссии:</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ab/>
      </w:r>
    </w:p>
    <w:p w:rsidR="00A50DC4" w:rsidRPr="00A50DC4" w:rsidRDefault="00A50DC4" w:rsidP="00A50DC4">
      <w:pPr>
        <w:tabs>
          <w:tab w:val="center" w:pos="4749"/>
        </w:tabs>
        <w:spacing w:after="0" w:line="240" w:lineRule="auto"/>
        <w:ind w:left="4248" w:hanging="4248"/>
        <w:rPr>
          <w:rFonts w:ascii="Times New Roman" w:hAnsi="Times New Roman" w:cs="Times New Roman"/>
          <w:sz w:val="18"/>
          <w:szCs w:val="18"/>
        </w:rPr>
      </w:pPr>
      <w:r w:rsidRPr="00A50DC4">
        <w:rPr>
          <w:rFonts w:ascii="Times New Roman" w:hAnsi="Times New Roman" w:cs="Times New Roman"/>
          <w:sz w:val="18"/>
          <w:szCs w:val="18"/>
        </w:rPr>
        <w:t xml:space="preserve">Драная Татьяна Викторовна               </w:t>
      </w:r>
      <w:proofErr w:type="gramStart"/>
      <w:r w:rsidRPr="00A50DC4">
        <w:rPr>
          <w:rFonts w:ascii="Times New Roman" w:hAnsi="Times New Roman" w:cs="Times New Roman"/>
          <w:sz w:val="18"/>
          <w:szCs w:val="18"/>
        </w:rPr>
        <w:tab/>
        <w:t xml:space="preserve">  -</w:t>
      </w:r>
      <w:proofErr w:type="gramEnd"/>
      <w:r w:rsidRPr="00A50DC4">
        <w:rPr>
          <w:rFonts w:ascii="Times New Roman" w:hAnsi="Times New Roman" w:cs="Times New Roman"/>
          <w:sz w:val="18"/>
          <w:szCs w:val="18"/>
        </w:rPr>
        <w:t>специалист 1 категории администрации</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w:t>
      </w:r>
      <w:proofErr w:type="spellStart"/>
      <w:r w:rsidRPr="00A50DC4">
        <w:rPr>
          <w:rFonts w:ascii="Times New Roman" w:hAnsi="Times New Roman" w:cs="Times New Roman"/>
          <w:sz w:val="18"/>
          <w:szCs w:val="18"/>
        </w:rPr>
        <w:t>Новоюласенского</w:t>
      </w:r>
      <w:proofErr w:type="spellEnd"/>
      <w:r w:rsidRPr="00A50DC4">
        <w:rPr>
          <w:rFonts w:ascii="Times New Roman" w:hAnsi="Times New Roman" w:cs="Times New Roman"/>
          <w:sz w:val="18"/>
          <w:szCs w:val="18"/>
        </w:rPr>
        <w:t xml:space="preserve"> сельсовета;</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ab/>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Члены комиссии:</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tabs>
          <w:tab w:val="left" w:pos="4395"/>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Курганов Игорь Николаевич                        -заместитель главы администрации</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муниципального образования </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Красногвардейского района (по согласованию)</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p>
    <w:p w:rsidR="00A50DC4" w:rsidRPr="00A50DC4" w:rsidRDefault="00A50DC4" w:rsidP="00A50DC4">
      <w:pPr>
        <w:tabs>
          <w:tab w:val="left" w:pos="4395"/>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Тихонова Лидия Николаевна                        -главный архитектор </w:t>
      </w:r>
      <w:proofErr w:type="gramStart"/>
      <w:r w:rsidRPr="00A50DC4">
        <w:rPr>
          <w:rFonts w:ascii="Times New Roman" w:hAnsi="Times New Roman" w:cs="Times New Roman"/>
          <w:sz w:val="18"/>
          <w:szCs w:val="18"/>
        </w:rPr>
        <w:t>района(</w:t>
      </w:r>
      <w:proofErr w:type="gramEnd"/>
      <w:r w:rsidRPr="00A50DC4">
        <w:rPr>
          <w:rFonts w:ascii="Times New Roman" w:hAnsi="Times New Roman" w:cs="Times New Roman"/>
          <w:sz w:val="18"/>
          <w:szCs w:val="18"/>
        </w:rPr>
        <w:t>по согласованию);</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Калашников Алексей Петрович                   -начальник отдела по управлению </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земельными ресурсами и имуществом</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Красногвардейского </w:t>
      </w:r>
      <w:proofErr w:type="gramStart"/>
      <w:r w:rsidRPr="00A50DC4">
        <w:rPr>
          <w:rFonts w:ascii="Times New Roman" w:hAnsi="Times New Roman" w:cs="Times New Roman"/>
          <w:sz w:val="18"/>
          <w:szCs w:val="18"/>
        </w:rPr>
        <w:t>района(</w:t>
      </w:r>
      <w:proofErr w:type="gramEnd"/>
      <w:r w:rsidRPr="00A50DC4">
        <w:rPr>
          <w:rFonts w:ascii="Times New Roman" w:hAnsi="Times New Roman" w:cs="Times New Roman"/>
          <w:sz w:val="18"/>
          <w:szCs w:val="18"/>
        </w:rPr>
        <w:t>по согласованию);</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tabs>
          <w:tab w:val="center" w:pos="4749"/>
        </w:tabs>
        <w:spacing w:after="0" w:line="240" w:lineRule="auto"/>
        <w:rPr>
          <w:rFonts w:ascii="Times New Roman" w:hAnsi="Times New Roman" w:cs="Times New Roman"/>
          <w:sz w:val="18"/>
          <w:szCs w:val="18"/>
        </w:rPr>
      </w:pPr>
      <w:proofErr w:type="spellStart"/>
      <w:r w:rsidRPr="00A50DC4">
        <w:rPr>
          <w:rFonts w:ascii="Times New Roman" w:hAnsi="Times New Roman" w:cs="Times New Roman"/>
          <w:sz w:val="18"/>
          <w:szCs w:val="18"/>
        </w:rPr>
        <w:t>Ивасюк</w:t>
      </w:r>
      <w:proofErr w:type="spellEnd"/>
      <w:r w:rsidRPr="00A50DC4">
        <w:rPr>
          <w:rFonts w:ascii="Times New Roman" w:hAnsi="Times New Roman" w:cs="Times New Roman"/>
          <w:sz w:val="18"/>
          <w:szCs w:val="18"/>
        </w:rPr>
        <w:t xml:space="preserve"> Сергей Иванович                             -председатель методического комитета</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саморегулируемой организации</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ассоциация «Гильдия кадастровых инженеров»</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(по согласованию);</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pStyle w:val="docdata"/>
        <w:widowControl w:val="0"/>
        <w:shd w:val="clear" w:color="auto" w:fill="FFFFFF"/>
        <w:tabs>
          <w:tab w:val="left" w:pos="4749"/>
        </w:tabs>
        <w:spacing w:before="0" w:beforeAutospacing="0" w:after="0" w:afterAutospacing="0"/>
        <w:jc w:val="both"/>
        <w:rPr>
          <w:sz w:val="18"/>
          <w:szCs w:val="18"/>
        </w:rPr>
      </w:pPr>
      <w:r w:rsidRPr="00A50DC4">
        <w:rPr>
          <w:sz w:val="18"/>
          <w:szCs w:val="18"/>
        </w:rPr>
        <w:t xml:space="preserve">Емельянова Юлия Валерьевна                      - </w:t>
      </w:r>
      <w:r w:rsidRPr="00A50DC4">
        <w:rPr>
          <w:color w:val="000000"/>
          <w:sz w:val="18"/>
          <w:szCs w:val="18"/>
        </w:rPr>
        <w:t>ведущий специалист эксперт Управления</w:t>
      </w:r>
    </w:p>
    <w:p w:rsidR="00A50DC4" w:rsidRPr="00A50DC4" w:rsidRDefault="00A50DC4" w:rsidP="00A50DC4">
      <w:pPr>
        <w:pStyle w:val="a6"/>
        <w:widowControl w:val="0"/>
        <w:shd w:val="clear" w:color="auto" w:fill="FFFFFF"/>
        <w:tabs>
          <w:tab w:val="left" w:pos="4749"/>
        </w:tabs>
        <w:spacing w:before="0" w:beforeAutospacing="0" w:after="0" w:afterAutospacing="0"/>
        <w:jc w:val="both"/>
        <w:rPr>
          <w:sz w:val="18"/>
          <w:szCs w:val="18"/>
        </w:rPr>
      </w:pPr>
      <w:r w:rsidRPr="00A50DC4">
        <w:rPr>
          <w:color w:val="000000"/>
          <w:sz w:val="18"/>
          <w:szCs w:val="18"/>
        </w:rPr>
        <w:t xml:space="preserve">                                                                             </w:t>
      </w:r>
      <w:proofErr w:type="spellStart"/>
      <w:r w:rsidRPr="00A50DC4">
        <w:rPr>
          <w:color w:val="000000"/>
          <w:sz w:val="18"/>
          <w:szCs w:val="18"/>
        </w:rPr>
        <w:t>Росреестра</w:t>
      </w:r>
      <w:proofErr w:type="spellEnd"/>
      <w:r w:rsidRPr="00A50DC4">
        <w:rPr>
          <w:color w:val="000000"/>
          <w:sz w:val="18"/>
          <w:szCs w:val="18"/>
        </w:rPr>
        <w:t xml:space="preserve"> по Оренбургской области</w:t>
      </w:r>
    </w:p>
    <w:p w:rsidR="00A50DC4" w:rsidRPr="00A50DC4" w:rsidRDefault="00A50DC4" w:rsidP="00A50DC4">
      <w:pPr>
        <w:pStyle w:val="a6"/>
        <w:widowControl w:val="0"/>
        <w:shd w:val="clear" w:color="auto" w:fill="FFFFFF"/>
        <w:tabs>
          <w:tab w:val="left" w:pos="4749"/>
        </w:tabs>
        <w:spacing w:before="0" w:beforeAutospacing="0" w:after="0" w:afterAutospacing="0"/>
        <w:jc w:val="both"/>
        <w:rPr>
          <w:sz w:val="18"/>
          <w:szCs w:val="18"/>
        </w:rPr>
      </w:pPr>
      <w:r w:rsidRPr="00A50DC4">
        <w:rPr>
          <w:color w:val="000000"/>
          <w:sz w:val="18"/>
          <w:szCs w:val="18"/>
        </w:rPr>
        <w:t>                                                                             (по согласованию;</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Емельяненко Наталья                                    -начальник отдела реестра, оценки,</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Валерьевна                                                       управления имуществом учреждений </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w:t>
      </w:r>
      <w:r w:rsidRPr="00A50DC4">
        <w:rPr>
          <w:rFonts w:ascii="Times New Roman" w:hAnsi="Times New Roman" w:cs="Times New Roman"/>
          <w:sz w:val="18"/>
          <w:szCs w:val="18"/>
        </w:rPr>
        <w:tab/>
        <w:t xml:space="preserve">                                         и казны ТУ </w:t>
      </w:r>
      <w:proofErr w:type="spellStart"/>
      <w:r w:rsidRPr="00A50DC4">
        <w:rPr>
          <w:rFonts w:ascii="Times New Roman" w:hAnsi="Times New Roman" w:cs="Times New Roman"/>
          <w:sz w:val="18"/>
          <w:szCs w:val="18"/>
        </w:rPr>
        <w:t>Росимущества</w:t>
      </w:r>
      <w:proofErr w:type="spellEnd"/>
      <w:r w:rsidRPr="00A50DC4">
        <w:rPr>
          <w:rFonts w:ascii="Times New Roman" w:hAnsi="Times New Roman" w:cs="Times New Roman"/>
          <w:sz w:val="18"/>
          <w:szCs w:val="18"/>
        </w:rPr>
        <w:t xml:space="preserve"> по</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Оренбургской области (по согласованию); </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tabs>
          <w:tab w:val="center" w:pos="4749"/>
        </w:tabs>
        <w:spacing w:after="0" w:line="240" w:lineRule="auto"/>
        <w:rPr>
          <w:rFonts w:ascii="Times New Roman" w:hAnsi="Times New Roman" w:cs="Times New Roman"/>
          <w:sz w:val="18"/>
          <w:szCs w:val="18"/>
        </w:rPr>
      </w:pPr>
      <w:proofErr w:type="spellStart"/>
      <w:r w:rsidRPr="00A50DC4">
        <w:rPr>
          <w:rFonts w:ascii="Times New Roman" w:hAnsi="Times New Roman" w:cs="Times New Roman"/>
          <w:sz w:val="18"/>
          <w:szCs w:val="18"/>
        </w:rPr>
        <w:t>Святченко</w:t>
      </w:r>
      <w:proofErr w:type="spellEnd"/>
      <w:r w:rsidRPr="00A50DC4">
        <w:rPr>
          <w:rFonts w:ascii="Times New Roman" w:hAnsi="Times New Roman" w:cs="Times New Roman"/>
          <w:sz w:val="18"/>
          <w:szCs w:val="18"/>
        </w:rPr>
        <w:t xml:space="preserve"> Лилия </w:t>
      </w:r>
      <w:proofErr w:type="spellStart"/>
      <w:r w:rsidRPr="00A50DC4">
        <w:rPr>
          <w:rFonts w:ascii="Times New Roman" w:hAnsi="Times New Roman" w:cs="Times New Roman"/>
          <w:sz w:val="18"/>
          <w:szCs w:val="18"/>
        </w:rPr>
        <w:t>Фанильевна</w:t>
      </w:r>
      <w:proofErr w:type="spellEnd"/>
      <w:r w:rsidRPr="00A50DC4">
        <w:rPr>
          <w:rFonts w:ascii="Times New Roman" w:hAnsi="Times New Roman" w:cs="Times New Roman"/>
          <w:sz w:val="18"/>
          <w:szCs w:val="18"/>
        </w:rPr>
        <w:t xml:space="preserve">                      - начальник отдела правового обеспечения и</w:t>
      </w:r>
    </w:p>
    <w:p w:rsidR="00A50DC4" w:rsidRPr="00A50DC4" w:rsidRDefault="00A50DC4" w:rsidP="00A50DC4">
      <w:pPr>
        <w:tabs>
          <w:tab w:val="left" w:pos="4395"/>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управления земельными ресурсами</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ab/>
        <w:t xml:space="preserve">                                                            ТУ </w:t>
      </w:r>
      <w:proofErr w:type="spellStart"/>
      <w:r w:rsidRPr="00A50DC4">
        <w:rPr>
          <w:rFonts w:ascii="Times New Roman" w:hAnsi="Times New Roman" w:cs="Times New Roman"/>
          <w:sz w:val="18"/>
          <w:szCs w:val="18"/>
        </w:rPr>
        <w:t>Росимущества</w:t>
      </w:r>
      <w:proofErr w:type="spellEnd"/>
      <w:r w:rsidRPr="00A50DC4">
        <w:rPr>
          <w:rFonts w:ascii="Times New Roman" w:hAnsi="Times New Roman" w:cs="Times New Roman"/>
          <w:sz w:val="18"/>
          <w:szCs w:val="18"/>
        </w:rPr>
        <w:t xml:space="preserve"> по Оренбургской области</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(по согласованию);</w:t>
      </w: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tabs>
          <w:tab w:val="left" w:pos="4395"/>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Терентьева Юлия Дмитриевна                     -главный специалист отдела по </w:t>
      </w:r>
    </w:p>
    <w:p w:rsidR="00A50DC4" w:rsidRPr="00A50DC4" w:rsidRDefault="00A50DC4" w:rsidP="00A50DC4">
      <w:pPr>
        <w:tabs>
          <w:tab w:val="left" w:pos="523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взаимодействию с органами местного</w:t>
      </w:r>
    </w:p>
    <w:p w:rsidR="00A50DC4" w:rsidRPr="00A50DC4" w:rsidRDefault="00A50DC4" w:rsidP="00A50DC4">
      <w:pPr>
        <w:tabs>
          <w:tab w:val="left" w:pos="523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самоуправления в сфере земельных отношений,</w:t>
      </w:r>
    </w:p>
    <w:p w:rsidR="00A50DC4" w:rsidRPr="00A50DC4" w:rsidRDefault="00A50DC4" w:rsidP="00A50DC4">
      <w:pPr>
        <w:tabs>
          <w:tab w:val="center" w:pos="4749"/>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управления земельных отношений</w:t>
      </w:r>
    </w:p>
    <w:p w:rsidR="00A50DC4" w:rsidRPr="00A50DC4" w:rsidRDefault="00A50DC4" w:rsidP="00A50DC4">
      <w:pPr>
        <w:tabs>
          <w:tab w:val="left" w:pos="523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министерства природных ресурсов,</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экологии и имущественных отношений</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Оренбургской области (по соглашению);</w:t>
      </w:r>
    </w:p>
    <w:p w:rsidR="00A50DC4" w:rsidRPr="00A50DC4" w:rsidRDefault="00A50DC4" w:rsidP="00A50DC4">
      <w:pPr>
        <w:tabs>
          <w:tab w:val="left" w:pos="5230"/>
        </w:tabs>
        <w:spacing w:after="0" w:line="240" w:lineRule="auto"/>
        <w:rPr>
          <w:rFonts w:ascii="Times New Roman" w:hAnsi="Times New Roman" w:cs="Times New Roman"/>
          <w:sz w:val="18"/>
          <w:szCs w:val="18"/>
        </w:rPr>
      </w:pPr>
    </w:p>
    <w:p w:rsidR="00A50DC4" w:rsidRPr="00A50DC4" w:rsidRDefault="00A50DC4" w:rsidP="00A50DC4">
      <w:pPr>
        <w:tabs>
          <w:tab w:val="left" w:pos="523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Куликова Светлана Борисовна                      - главный специалист отдела по</w:t>
      </w:r>
    </w:p>
    <w:p w:rsidR="00A50DC4" w:rsidRPr="00A50DC4" w:rsidRDefault="00A50DC4" w:rsidP="00A50DC4">
      <w:pPr>
        <w:tabs>
          <w:tab w:val="left" w:pos="523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взаимодействию с органами местного</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     </w:t>
      </w:r>
      <w:r w:rsidRPr="00A50DC4">
        <w:rPr>
          <w:rFonts w:ascii="Times New Roman" w:hAnsi="Times New Roman" w:cs="Times New Roman"/>
          <w:sz w:val="18"/>
          <w:szCs w:val="18"/>
        </w:rPr>
        <w:t xml:space="preserve"> самоуправления в сфере земельных</w:t>
      </w:r>
    </w:p>
    <w:p w:rsidR="00A50DC4" w:rsidRPr="00A50DC4" w:rsidRDefault="00A50DC4" w:rsidP="00A50DC4">
      <w:pPr>
        <w:tabs>
          <w:tab w:val="left" w:pos="5230"/>
        </w:tabs>
        <w:spacing w:after="0" w:line="240" w:lineRule="auto"/>
        <w:rPr>
          <w:rFonts w:ascii="Times New Roman" w:hAnsi="Times New Roman" w:cs="Times New Roman"/>
          <w:sz w:val="18"/>
          <w:szCs w:val="18"/>
        </w:rPr>
      </w:pPr>
      <w:r w:rsidRPr="00A50DC4">
        <w:rPr>
          <w:rFonts w:ascii="Times New Roman" w:hAnsi="Times New Roman" w:cs="Times New Roman"/>
          <w:sz w:val="18"/>
          <w:szCs w:val="18"/>
        </w:rPr>
        <w:t xml:space="preserve">                                                                            отношений управления земельных</w:t>
      </w:r>
    </w:p>
    <w:p w:rsid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50DC4">
        <w:rPr>
          <w:rFonts w:ascii="Times New Roman" w:hAnsi="Times New Roman" w:cs="Times New Roman"/>
          <w:sz w:val="18"/>
          <w:szCs w:val="18"/>
        </w:rPr>
        <w:t>отношений министерства природных</w:t>
      </w:r>
      <w:r>
        <w:rPr>
          <w:rFonts w:ascii="Times New Roman" w:hAnsi="Times New Roman" w:cs="Times New Roman"/>
          <w:sz w:val="18"/>
          <w:szCs w:val="18"/>
        </w:rPr>
        <w:t xml:space="preserve"> </w:t>
      </w:r>
      <w:r w:rsidRPr="00A50DC4">
        <w:rPr>
          <w:rFonts w:ascii="Times New Roman" w:hAnsi="Times New Roman" w:cs="Times New Roman"/>
          <w:sz w:val="18"/>
          <w:szCs w:val="18"/>
        </w:rPr>
        <w:t>ресурсов,</w:t>
      </w:r>
    </w:p>
    <w:p w:rsidR="00A50DC4" w:rsidRPr="00A50DC4" w:rsidRDefault="00A50DC4" w:rsidP="00A50DC4">
      <w:pPr>
        <w:tabs>
          <w:tab w:val="center" w:pos="4749"/>
        </w:tabs>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Pr="00A50DC4">
        <w:rPr>
          <w:rFonts w:ascii="Times New Roman" w:hAnsi="Times New Roman" w:cs="Times New Roman"/>
          <w:sz w:val="18"/>
          <w:szCs w:val="18"/>
        </w:rPr>
        <w:t>и имущественных отношений</w:t>
      </w:r>
    </w:p>
    <w:p w:rsidR="00A50DC4" w:rsidRPr="00A50DC4" w:rsidRDefault="00A50DC4" w:rsidP="00A50DC4">
      <w:pPr>
        <w:tabs>
          <w:tab w:val="center" w:pos="4749"/>
        </w:tabs>
        <w:spacing w:after="0" w:line="240" w:lineRule="auto"/>
        <w:jc w:val="center"/>
        <w:rPr>
          <w:rFonts w:ascii="Times New Roman" w:hAnsi="Times New Roman" w:cs="Times New Roman"/>
          <w:sz w:val="18"/>
          <w:szCs w:val="18"/>
        </w:rPr>
      </w:pPr>
      <w:r w:rsidRPr="00A50DC4">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50DC4">
        <w:rPr>
          <w:rFonts w:ascii="Times New Roman" w:hAnsi="Times New Roman" w:cs="Times New Roman"/>
          <w:sz w:val="18"/>
          <w:szCs w:val="18"/>
        </w:rPr>
        <w:t>Оренбургской области (по соглашению).</w:t>
      </w:r>
    </w:p>
    <w:p w:rsidR="00A50DC4" w:rsidRPr="00A50DC4" w:rsidRDefault="00A50DC4" w:rsidP="00A50DC4">
      <w:pPr>
        <w:tabs>
          <w:tab w:val="left" w:pos="5210"/>
        </w:tabs>
        <w:spacing w:after="0" w:line="240" w:lineRule="auto"/>
        <w:rPr>
          <w:rFonts w:ascii="Times New Roman" w:hAnsi="Times New Roman" w:cs="Times New Roman"/>
          <w:sz w:val="18"/>
          <w:szCs w:val="18"/>
        </w:rPr>
      </w:pPr>
    </w:p>
    <w:p w:rsidR="00A50DC4" w:rsidRPr="00A50DC4" w:rsidRDefault="00A50DC4" w:rsidP="00A50DC4">
      <w:pPr>
        <w:tabs>
          <w:tab w:val="center" w:pos="4749"/>
        </w:tabs>
        <w:spacing w:after="0" w:line="240" w:lineRule="auto"/>
        <w:rPr>
          <w:rFonts w:ascii="Times New Roman" w:hAnsi="Times New Roman" w:cs="Times New Roman"/>
          <w:sz w:val="18"/>
          <w:szCs w:val="18"/>
        </w:rPr>
      </w:pPr>
    </w:p>
    <w:p w:rsidR="00A50DC4" w:rsidRP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Приложение № 2</w:t>
      </w:r>
    </w:p>
    <w:p w:rsid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 xml:space="preserve">                                                                                  к постановлению администрации </w:t>
      </w:r>
    </w:p>
    <w:p w:rsidR="00A50DC4" w:rsidRP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муниципального образования</w:t>
      </w:r>
    </w:p>
    <w:p w:rsidR="00A50DC4" w:rsidRPr="00A50DC4" w:rsidRDefault="00A50DC4" w:rsidP="00A50DC4">
      <w:pPr>
        <w:pStyle w:val="ConsNormal"/>
        <w:widowControl/>
        <w:ind w:right="0" w:firstLine="0"/>
        <w:jc w:val="right"/>
        <w:rPr>
          <w:rFonts w:ascii="Times New Roman" w:hAnsi="Times New Roman" w:cs="Times New Roman"/>
          <w:sz w:val="18"/>
          <w:szCs w:val="18"/>
        </w:rPr>
      </w:pPr>
      <w:proofErr w:type="spellStart"/>
      <w:r w:rsidRPr="00A50DC4">
        <w:rPr>
          <w:rFonts w:ascii="Times New Roman" w:hAnsi="Times New Roman" w:cs="Times New Roman"/>
          <w:sz w:val="18"/>
          <w:szCs w:val="18"/>
        </w:rPr>
        <w:t>Новоюласенский</w:t>
      </w:r>
      <w:proofErr w:type="spellEnd"/>
      <w:r w:rsidRPr="00A50DC4">
        <w:rPr>
          <w:rFonts w:ascii="Times New Roman" w:hAnsi="Times New Roman" w:cs="Times New Roman"/>
          <w:sz w:val="18"/>
          <w:szCs w:val="18"/>
        </w:rPr>
        <w:t xml:space="preserve"> сельсовет</w:t>
      </w:r>
    </w:p>
    <w:p w:rsidR="00A50DC4" w:rsidRPr="00A50DC4" w:rsidRDefault="00A50DC4" w:rsidP="00A50DC4">
      <w:pPr>
        <w:pStyle w:val="ConsNormal"/>
        <w:widowControl/>
        <w:ind w:right="0" w:firstLine="0"/>
        <w:jc w:val="right"/>
        <w:rPr>
          <w:rFonts w:ascii="Times New Roman" w:hAnsi="Times New Roman" w:cs="Times New Roman"/>
          <w:sz w:val="18"/>
          <w:szCs w:val="18"/>
        </w:rPr>
      </w:pPr>
      <w:r w:rsidRPr="00A50DC4">
        <w:rPr>
          <w:rFonts w:ascii="Times New Roman" w:hAnsi="Times New Roman" w:cs="Times New Roman"/>
          <w:sz w:val="18"/>
          <w:szCs w:val="18"/>
        </w:rPr>
        <w:t>от 25.06.2026 № 44-п</w:t>
      </w:r>
    </w:p>
    <w:p w:rsidR="00A50DC4" w:rsidRPr="00A50DC4" w:rsidRDefault="00A50DC4" w:rsidP="00A50DC4">
      <w:pPr>
        <w:pStyle w:val="ConsNormal"/>
        <w:widowControl/>
        <w:ind w:firstLine="0"/>
        <w:rPr>
          <w:rFonts w:ascii="Times New Roman" w:hAnsi="Times New Roman" w:cs="Times New Roman"/>
          <w:sz w:val="18"/>
          <w:szCs w:val="18"/>
        </w:rPr>
      </w:pPr>
    </w:p>
    <w:p w:rsidR="00A50DC4" w:rsidRPr="00A50DC4" w:rsidRDefault="00A50DC4" w:rsidP="00A50DC4">
      <w:pPr>
        <w:spacing w:after="0" w:line="240" w:lineRule="auto"/>
        <w:ind w:right="284"/>
        <w:jc w:val="center"/>
        <w:rPr>
          <w:rFonts w:ascii="Times New Roman" w:hAnsi="Times New Roman" w:cs="Times New Roman"/>
          <w:sz w:val="18"/>
          <w:szCs w:val="18"/>
        </w:rPr>
      </w:pPr>
      <w:r w:rsidRPr="00A50DC4">
        <w:rPr>
          <w:rFonts w:ascii="Times New Roman" w:hAnsi="Times New Roman" w:cs="Times New Roman"/>
          <w:color w:val="000000"/>
          <w:sz w:val="18"/>
          <w:szCs w:val="18"/>
          <w:lang w:bidi="ru-RU"/>
        </w:rPr>
        <w:t>Регламент</w:t>
      </w:r>
    </w:p>
    <w:p w:rsidR="00A50DC4" w:rsidRPr="00A50DC4" w:rsidRDefault="00A50DC4" w:rsidP="00A50DC4">
      <w:pPr>
        <w:widowControl w:val="0"/>
        <w:suppressAutoHyphens/>
        <w:spacing w:after="0" w:line="240" w:lineRule="auto"/>
        <w:ind w:right="284"/>
        <w:jc w:val="center"/>
        <w:rPr>
          <w:rFonts w:ascii="Times New Roman" w:eastAsia="Arial" w:hAnsi="Times New Roman" w:cs="Times New Roman"/>
          <w:sz w:val="18"/>
          <w:szCs w:val="18"/>
          <w:lang w:eastAsia="ar-SA"/>
        </w:rPr>
      </w:pPr>
      <w:r w:rsidRPr="00A50DC4">
        <w:rPr>
          <w:rFonts w:ascii="Times New Roman" w:hAnsi="Times New Roman" w:cs="Times New Roman"/>
          <w:color w:val="000000"/>
          <w:sz w:val="18"/>
          <w:szCs w:val="18"/>
          <w:lang w:bidi="ru-RU"/>
        </w:rPr>
        <w:t xml:space="preserve">работы </w:t>
      </w:r>
      <w:r w:rsidRPr="00A50DC4">
        <w:rPr>
          <w:rFonts w:ascii="Times New Roman" w:eastAsia="Arial" w:hAnsi="Times New Roman" w:cs="Times New Roman"/>
          <w:sz w:val="18"/>
          <w:szCs w:val="18"/>
          <w:lang w:eastAsia="ar-SA"/>
        </w:rPr>
        <w:t xml:space="preserve">согласительной комиссии по согласованию местоположения границ земельных участков при выполнении комплексных кадастровых работ на территории </w:t>
      </w:r>
    </w:p>
    <w:p w:rsidR="00A50DC4" w:rsidRPr="00A50DC4" w:rsidRDefault="00A50DC4" w:rsidP="00A50DC4">
      <w:pPr>
        <w:widowControl w:val="0"/>
        <w:suppressAutoHyphens/>
        <w:spacing w:after="0" w:line="240" w:lineRule="auto"/>
        <w:ind w:right="284"/>
        <w:jc w:val="center"/>
        <w:rPr>
          <w:rFonts w:ascii="Times New Roman" w:eastAsia="Arial" w:hAnsi="Times New Roman" w:cs="Times New Roman"/>
          <w:sz w:val="18"/>
          <w:szCs w:val="18"/>
          <w:lang w:eastAsia="ar-SA"/>
        </w:rPr>
      </w:pPr>
      <w:proofErr w:type="spellStart"/>
      <w:r w:rsidRPr="00A50DC4">
        <w:rPr>
          <w:rFonts w:ascii="Times New Roman" w:eastAsia="Arial" w:hAnsi="Times New Roman" w:cs="Times New Roman"/>
          <w:sz w:val="18"/>
          <w:szCs w:val="18"/>
          <w:lang w:eastAsia="ar-SA"/>
        </w:rPr>
        <w:t>Новоюласенского</w:t>
      </w:r>
      <w:proofErr w:type="spellEnd"/>
      <w:r w:rsidRPr="00A50DC4">
        <w:rPr>
          <w:rFonts w:ascii="Times New Roman" w:eastAsia="Arial" w:hAnsi="Times New Roman" w:cs="Times New Roman"/>
          <w:sz w:val="18"/>
          <w:szCs w:val="18"/>
          <w:lang w:eastAsia="ar-SA"/>
        </w:rPr>
        <w:t xml:space="preserve"> сельсовета Красногвардейского района Оренбургской области</w:t>
      </w:r>
    </w:p>
    <w:p w:rsidR="00A50DC4" w:rsidRPr="00A50DC4" w:rsidRDefault="00A50DC4" w:rsidP="00A50DC4">
      <w:pPr>
        <w:widowControl w:val="0"/>
        <w:suppressAutoHyphens/>
        <w:spacing w:after="0" w:line="240" w:lineRule="auto"/>
        <w:ind w:right="284"/>
        <w:jc w:val="center"/>
        <w:rPr>
          <w:rFonts w:ascii="Times New Roman" w:eastAsia="Arial" w:hAnsi="Times New Roman" w:cs="Times New Roman"/>
          <w:sz w:val="18"/>
          <w:szCs w:val="18"/>
          <w:lang w:eastAsia="ar-SA"/>
        </w:rPr>
      </w:pPr>
    </w:p>
    <w:p w:rsidR="00A50DC4" w:rsidRPr="00A50DC4" w:rsidRDefault="00A50DC4" w:rsidP="00A50DC4">
      <w:pPr>
        <w:spacing w:after="0" w:line="240" w:lineRule="auto"/>
        <w:ind w:right="284"/>
        <w:jc w:val="center"/>
        <w:rPr>
          <w:rFonts w:ascii="Times New Roman" w:eastAsia="Times New Roman" w:hAnsi="Times New Roman" w:cs="Times New Roman"/>
          <w:sz w:val="18"/>
          <w:szCs w:val="18"/>
          <w:lang w:eastAsia="en-US"/>
        </w:rPr>
      </w:pPr>
      <w:r w:rsidRPr="00A50DC4">
        <w:rPr>
          <w:rFonts w:ascii="Times New Roman" w:hAnsi="Times New Roman" w:cs="Times New Roman"/>
          <w:color w:val="000000"/>
          <w:sz w:val="18"/>
          <w:szCs w:val="18"/>
          <w:lang w:bidi="ru-RU"/>
        </w:rPr>
        <w:t>Общие положения</w:t>
      </w:r>
    </w:p>
    <w:p w:rsidR="00A50DC4" w:rsidRPr="00A50DC4" w:rsidRDefault="00A50DC4" w:rsidP="00A50DC4">
      <w:pPr>
        <w:widowControl w:val="0"/>
        <w:numPr>
          <w:ilvl w:val="1"/>
          <w:numId w:val="21"/>
        </w:numPr>
        <w:tabs>
          <w:tab w:val="left" w:pos="1209"/>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A50DC4">
        <w:rPr>
          <w:rFonts w:ascii="Times New Roman" w:hAnsi="Times New Roman" w:cs="Times New Roman"/>
          <w:color w:val="000000"/>
          <w:sz w:val="18"/>
          <w:szCs w:val="18"/>
          <w:lang w:bidi="ru-RU"/>
        </w:rPr>
        <w:t>Новоюласенского</w:t>
      </w:r>
      <w:proofErr w:type="spellEnd"/>
      <w:r w:rsidRPr="00A50DC4">
        <w:rPr>
          <w:rFonts w:ascii="Times New Roman" w:hAnsi="Times New Roman" w:cs="Times New Roman"/>
          <w:color w:val="000000"/>
          <w:sz w:val="18"/>
          <w:szCs w:val="18"/>
          <w:lang w:bidi="ru-RU"/>
        </w:rPr>
        <w:t xml:space="preserve"> сельсовета Красногвардейского района Оренбургской области (далее - Регламент) разработан в соответствии с частью 5 статьи 42.10 Федерального закона от 24 июля 2007 г. № 221-ФЗ «О кадастровой деятельности» (далее - Федеральный закон № 221-ФЗ) и устанавливает общие правила организации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A50DC4">
        <w:rPr>
          <w:rFonts w:ascii="Times New Roman" w:hAnsi="Times New Roman" w:cs="Times New Roman"/>
          <w:color w:val="000000"/>
          <w:sz w:val="18"/>
          <w:szCs w:val="18"/>
          <w:lang w:bidi="ru-RU"/>
        </w:rPr>
        <w:t>Новоюласенского</w:t>
      </w:r>
      <w:proofErr w:type="spellEnd"/>
      <w:r w:rsidRPr="00A50DC4">
        <w:rPr>
          <w:rFonts w:ascii="Times New Roman" w:hAnsi="Times New Roman" w:cs="Times New Roman"/>
          <w:color w:val="000000"/>
          <w:sz w:val="18"/>
          <w:szCs w:val="18"/>
          <w:lang w:bidi="ru-RU"/>
        </w:rPr>
        <w:t xml:space="preserve"> сельсовета Красногвардейского района Оренбургской области</w:t>
      </w:r>
      <w:r w:rsidRPr="00A50DC4">
        <w:rPr>
          <w:rFonts w:ascii="Times New Roman" w:eastAsia="Arial" w:hAnsi="Times New Roman" w:cs="Times New Roman"/>
          <w:sz w:val="18"/>
          <w:szCs w:val="18"/>
          <w:lang w:eastAsia="ar-SA"/>
        </w:rPr>
        <w:t>.</w:t>
      </w:r>
    </w:p>
    <w:p w:rsidR="00A50DC4" w:rsidRPr="00A50DC4" w:rsidRDefault="00A50DC4" w:rsidP="00A50DC4">
      <w:pPr>
        <w:widowControl w:val="0"/>
        <w:numPr>
          <w:ilvl w:val="1"/>
          <w:numId w:val="21"/>
        </w:numPr>
        <w:tabs>
          <w:tab w:val="left" w:pos="1209"/>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Согласительная комиссия по согласованию местоположения границ земельных участков при выполнении комплексных кадастровых работ на территории на территории </w:t>
      </w:r>
      <w:proofErr w:type="spellStart"/>
      <w:r w:rsidRPr="00A50DC4">
        <w:rPr>
          <w:rFonts w:ascii="Times New Roman" w:hAnsi="Times New Roman" w:cs="Times New Roman"/>
          <w:color w:val="000000"/>
          <w:sz w:val="18"/>
          <w:szCs w:val="18"/>
          <w:lang w:bidi="ru-RU"/>
        </w:rPr>
        <w:t>Новоюласенского</w:t>
      </w:r>
      <w:proofErr w:type="spellEnd"/>
      <w:r w:rsidRPr="00A50DC4">
        <w:rPr>
          <w:rFonts w:ascii="Times New Roman" w:hAnsi="Times New Roman" w:cs="Times New Roman"/>
          <w:color w:val="000000"/>
          <w:sz w:val="18"/>
          <w:szCs w:val="18"/>
          <w:lang w:bidi="ru-RU"/>
        </w:rPr>
        <w:t xml:space="preserve"> сельсовета Красногвардейского района Оренбургской области (далее - согласительная комиссия) формируется в соответствии с частями 1 - 4 статьи 42.10 Федерального закона № 221-ФЗ в течение двадцати рабочих дней со дня заключения контракта на выполнение комплексных кадастровых работ администрацией </w:t>
      </w:r>
      <w:proofErr w:type="spellStart"/>
      <w:r w:rsidRPr="00A50DC4">
        <w:rPr>
          <w:rFonts w:ascii="Times New Roman" w:hAnsi="Times New Roman" w:cs="Times New Roman"/>
          <w:color w:val="000000"/>
          <w:sz w:val="18"/>
          <w:szCs w:val="18"/>
          <w:lang w:bidi="ru-RU"/>
        </w:rPr>
        <w:t>Новоюласенского</w:t>
      </w:r>
      <w:proofErr w:type="spellEnd"/>
      <w:r w:rsidRPr="00A50DC4">
        <w:rPr>
          <w:rFonts w:ascii="Times New Roman" w:hAnsi="Times New Roman" w:cs="Times New Roman"/>
          <w:color w:val="000000"/>
          <w:sz w:val="18"/>
          <w:szCs w:val="18"/>
          <w:lang w:bidi="ru-RU"/>
        </w:rPr>
        <w:t xml:space="preserve">  сельсовета  </w:t>
      </w:r>
      <w:r w:rsidRPr="00A50DC4">
        <w:rPr>
          <w:rFonts w:ascii="Times New Roman" w:eastAsia="Arial" w:hAnsi="Times New Roman" w:cs="Times New Roman"/>
          <w:sz w:val="18"/>
          <w:szCs w:val="18"/>
          <w:lang w:eastAsia="ar-SA"/>
        </w:rPr>
        <w:t xml:space="preserve"> Красногвардейского района  Оренбургской  области</w:t>
      </w:r>
      <w:r w:rsidRPr="00A50DC4">
        <w:rPr>
          <w:rFonts w:ascii="Times New Roman" w:hAnsi="Times New Roman" w:cs="Times New Roman"/>
          <w:color w:val="000000"/>
          <w:sz w:val="18"/>
          <w:szCs w:val="18"/>
          <w:lang w:bidi="ru-RU"/>
        </w:rPr>
        <w:t>.</w:t>
      </w:r>
    </w:p>
    <w:p w:rsidR="00A50DC4" w:rsidRPr="00A50DC4" w:rsidRDefault="00A50DC4" w:rsidP="00A50DC4">
      <w:pPr>
        <w:widowControl w:val="0"/>
        <w:numPr>
          <w:ilvl w:val="1"/>
          <w:numId w:val="21"/>
        </w:numPr>
        <w:tabs>
          <w:tab w:val="left" w:pos="1209"/>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Согласительная комиссия образуется в целях согласования местоположения границ земельных участков, в отношении которых выполняются комплексные кадастровые работы, заказчиком которых является администрация </w:t>
      </w:r>
      <w:proofErr w:type="spellStart"/>
      <w:r w:rsidRPr="00A50DC4">
        <w:rPr>
          <w:rFonts w:ascii="Times New Roman" w:hAnsi="Times New Roman" w:cs="Times New Roman"/>
          <w:color w:val="000000"/>
          <w:sz w:val="18"/>
          <w:szCs w:val="18"/>
          <w:lang w:bidi="ru-RU"/>
        </w:rPr>
        <w:t>Новоюласенского</w:t>
      </w:r>
      <w:proofErr w:type="spellEnd"/>
      <w:r w:rsidRPr="00A50DC4">
        <w:rPr>
          <w:rFonts w:ascii="Times New Roman" w:hAnsi="Times New Roman" w:cs="Times New Roman"/>
          <w:color w:val="000000"/>
          <w:sz w:val="18"/>
          <w:szCs w:val="18"/>
          <w:lang w:bidi="ru-RU"/>
        </w:rPr>
        <w:t xml:space="preserve"> сельсовета </w:t>
      </w:r>
      <w:r w:rsidRPr="00A50DC4">
        <w:rPr>
          <w:rFonts w:ascii="Times New Roman" w:eastAsia="Arial" w:hAnsi="Times New Roman" w:cs="Times New Roman"/>
          <w:sz w:val="18"/>
          <w:szCs w:val="18"/>
          <w:lang w:eastAsia="ar-SA"/>
        </w:rPr>
        <w:t>Красногвардейского района Оренбургской области</w:t>
      </w:r>
      <w:r w:rsidRPr="00A50DC4">
        <w:rPr>
          <w:rFonts w:ascii="Times New Roman" w:hAnsi="Times New Roman" w:cs="Times New Roman"/>
          <w:color w:val="000000"/>
          <w:sz w:val="18"/>
          <w:szCs w:val="18"/>
          <w:lang w:bidi="ru-RU"/>
        </w:rPr>
        <w:t>.</w:t>
      </w:r>
    </w:p>
    <w:p w:rsidR="00A50DC4" w:rsidRPr="00A50DC4" w:rsidRDefault="00A50DC4" w:rsidP="00A50DC4">
      <w:pPr>
        <w:widowControl w:val="0"/>
        <w:numPr>
          <w:ilvl w:val="1"/>
          <w:numId w:val="21"/>
        </w:numPr>
        <w:tabs>
          <w:tab w:val="left" w:pos="1209"/>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Согласительная комиссия в своей деятельности руководствуется Конституцией Российской Федерации, Федеральным законом № 221-ФЗ, иными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нормативными правовыми актами Оренбургской области, нормативными правовыми актами администрации </w:t>
      </w:r>
      <w:proofErr w:type="spellStart"/>
      <w:r w:rsidRPr="00A50DC4">
        <w:rPr>
          <w:rFonts w:ascii="Times New Roman" w:hAnsi="Times New Roman" w:cs="Times New Roman"/>
          <w:color w:val="000000"/>
          <w:sz w:val="18"/>
          <w:szCs w:val="18"/>
          <w:lang w:bidi="ru-RU"/>
        </w:rPr>
        <w:t>Новоюласенского</w:t>
      </w:r>
      <w:proofErr w:type="spellEnd"/>
      <w:r w:rsidRPr="00A50DC4">
        <w:rPr>
          <w:rFonts w:ascii="Times New Roman" w:hAnsi="Times New Roman" w:cs="Times New Roman"/>
          <w:color w:val="000000"/>
          <w:sz w:val="18"/>
          <w:szCs w:val="18"/>
          <w:lang w:bidi="ru-RU"/>
        </w:rPr>
        <w:t xml:space="preserve"> сельсовета Красногвардейского района </w:t>
      </w:r>
      <w:r w:rsidRPr="00A50DC4">
        <w:rPr>
          <w:rFonts w:ascii="Times New Roman" w:eastAsia="Arial" w:hAnsi="Times New Roman" w:cs="Times New Roman"/>
          <w:sz w:val="18"/>
          <w:szCs w:val="18"/>
          <w:lang w:eastAsia="ar-SA"/>
        </w:rPr>
        <w:t xml:space="preserve">  Оренбургской области,</w:t>
      </w:r>
      <w:r w:rsidRPr="00A50DC4">
        <w:rPr>
          <w:rFonts w:ascii="Times New Roman" w:hAnsi="Times New Roman" w:cs="Times New Roman"/>
          <w:color w:val="000000"/>
          <w:sz w:val="18"/>
          <w:szCs w:val="18"/>
          <w:lang w:bidi="ru-RU"/>
        </w:rPr>
        <w:t xml:space="preserve"> а также настоящим Регламентом.</w:t>
      </w:r>
    </w:p>
    <w:p w:rsidR="00A50DC4" w:rsidRPr="00A50DC4" w:rsidRDefault="00A50DC4" w:rsidP="00A50DC4">
      <w:pPr>
        <w:widowControl w:val="0"/>
        <w:numPr>
          <w:ilvl w:val="0"/>
          <w:numId w:val="21"/>
        </w:numPr>
        <w:tabs>
          <w:tab w:val="left" w:pos="3606"/>
        </w:tabs>
        <w:spacing w:after="0" w:line="240" w:lineRule="auto"/>
        <w:ind w:left="3300" w:right="284"/>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Полномочия согласительной комиссии</w:t>
      </w:r>
    </w:p>
    <w:p w:rsidR="00A50DC4" w:rsidRPr="00A50DC4" w:rsidRDefault="00A50DC4" w:rsidP="00A50DC4">
      <w:pPr>
        <w:widowControl w:val="0"/>
        <w:numPr>
          <w:ilvl w:val="1"/>
          <w:numId w:val="21"/>
        </w:numPr>
        <w:tabs>
          <w:tab w:val="left" w:pos="1258"/>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К полномочиям согласительной комиссии относятся:</w:t>
      </w:r>
    </w:p>
    <w:p w:rsidR="00A50DC4" w:rsidRPr="00A50DC4" w:rsidRDefault="00A50DC4" w:rsidP="00A50DC4">
      <w:pPr>
        <w:widowControl w:val="0"/>
        <w:numPr>
          <w:ilvl w:val="2"/>
          <w:numId w:val="21"/>
        </w:numPr>
        <w:tabs>
          <w:tab w:val="left" w:pos="1490"/>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рассмотрение возражений относительно местоположения границ земельных участков лиц, обладающих смежными земельными участками на праве:</w:t>
      </w:r>
    </w:p>
    <w:p w:rsidR="00A50DC4" w:rsidRPr="00A50DC4" w:rsidRDefault="00A50DC4" w:rsidP="00A50DC4">
      <w:pPr>
        <w:widowControl w:val="0"/>
        <w:numPr>
          <w:ilvl w:val="0"/>
          <w:numId w:val="22"/>
        </w:numPr>
        <w:tabs>
          <w:tab w:val="left" w:pos="93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A50DC4" w:rsidRPr="00A50DC4" w:rsidRDefault="00A50DC4" w:rsidP="00A50DC4">
      <w:pPr>
        <w:widowControl w:val="0"/>
        <w:numPr>
          <w:ilvl w:val="0"/>
          <w:numId w:val="22"/>
        </w:numPr>
        <w:tabs>
          <w:tab w:val="left" w:pos="985"/>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пожизненного наследуемого владения;</w:t>
      </w:r>
    </w:p>
    <w:p w:rsidR="00A50DC4" w:rsidRPr="00A50DC4" w:rsidRDefault="00A50DC4" w:rsidP="00A50DC4">
      <w:pPr>
        <w:widowControl w:val="0"/>
        <w:numPr>
          <w:ilvl w:val="0"/>
          <w:numId w:val="22"/>
        </w:numPr>
        <w:tabs>
          <w:tab w:val="left" w:pos="928"/>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sidR="00A50DC4" w:rsidRPr="00A50DC4" w:rsidRDefault="00A50DC4" w:rsidP="00A50DC4">
      <w:pPr>
        <w:spacing w:after="0" w:line="240" w:lineRule="auto"/>
        <w:ind w:right="284" w:firstLine="780"/>
        <w:rPr>
          <w:rFonts w:ascii="Times New Roman" w:hAnsi="Times New Roman" w:cs="Times New Roman"/>
          <w:sz w:val="18"/>
          <w:szCs w:val="18"/>
        </w:rPr>
      </w:pPr>
      <w:r w:rsidRPr="00A50DC4">
        <w:rPr>
          <w:rFonts w:ascii="Times New Roman" w:hAnsi="Times New Roman" w:cs="Times New Roman"/>
          <w:color w:val="000000"/>
          <w:sz w:val="18"/>
          <w:szCs w:val="18"/>
          <w:lang w:bidi="ru-RU"/>
        </w:rPr>
        <w:t>-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A50DC4" w:rsidRPr="00A50DC4" w:rsidRDefault="00A50DC4" w:rsidP="00A50DC4">
      <w:pPr>
        <w:widowControl w:val="0"/>
        <w:numPr>
          <w:ilvl w:val="2"/>
          <w:numId w:val="21"/>
        </w:numPr>
        <w:tabs>
          <w:tab w:val="left" w:pos="1424"/>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подготовка заключения согласительной комиссии о результатах рассмотрения возражений лиц, указанных в </w:t>
      </w:r>
      <w:proofErr w:type="spellStart"/>
      <w:r w:rsidRPr="00A50DC4">
        <w:rPr>
          <w:rFonts w:ascii="Times New Roman" w:hAnsi="Times New Roman" w:cs="Times New Roman"/>
          <w:color w:val="000000"/>
          <w:sz w:val="18"/>
          <w:szCs w:val="18"/>
          <w:lang w:bidi="ru-RU"/>
        </w:rPr>
        <w:t>пп</w:t>
      </w:r>
      <w:proofErr w:type="spellEnd"/>
      <w:r w:rsidRPr="00A50DC4">
        <w:rPr>
          <w:rFonts w:ascii="Times New Roman" w:hAnsi="Times New Roman" w:cs="Times New Roman"/>
          <w:color w:val="000000"/>
          <w:sz w:val="18"/>
          <w:szCs w:val="18"/>
          <w:lang w:bidi="ru-RU"/>
        </w:rPr>
        <w:t xml:space="preserve">. </w:t>
      </w:r>
      <w:proofErr w:type="gramStart"/>
      <w:r w:rsidRPr="00A50DC4">
        <w:rPr>
          <w:rFonts w:ascii="Times New Roman" w:hAnsi="Times New Roman" w:cs="Times New Roman"/>
          <w:color w:val="000000"/>
          <w:sz w:val="18"/>
          <w:szCs w:val="18"/>
          <w:lang w:bidi="ru-RU"/>
        </w:rPr>
        <w:t>2,1.1</w:t>
      </w:r>
      <w:proofErr w:type="gramEnd"/>
      <w:r w:rsidRPr="00A50DC4">
        <w:rPr>
          <w:rFonts w:ascii="Times New Roman" w:hAnsi="Times New Roman" w:cs="Times New Roman"/>
          <w:color w:val="000000"/>
          <w:sz w:val="18"/>
          <w:szCs w:val="18"/>
          <w:lang w:bidi="ru-RU"/>
        </w:rPr>
        <w:t xml:space="preserve">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A50DC4" w:rsidRPr="00A50DC4" w:rsidRDefault="00A50DC4" w:rsidP="00A50DC4">
      <w:pPr>
        <w:widowControl w:val="0"/>
        <w:numPr>
          <w:ilvl w:val="2"/>
          <w:numId w:val="21"/>
        </w:numPr>
        <w:tabs>
          <w:tab w:val="left" w:pos="141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оформление акта согласования местоположения границ при выполнении комплексных кадастровых работ;</w:t>
      </w:r>
    </w:p>
    <w:p w:rsidR="00A50DC4" w:rsidRPr="00A50DC4" w:rsidRDefault="00A50DC4" w:rsidP="00A50DC4">
      <w:pPr>
        <w:widowControl w:val="0"/>
        <w:numPr>
          <w:ilvl w:val="2"/>
          <w:numId w:val="21"/>
        </w:numPr>
        <w:tabs>
          <w:tab w:val="left" w:pos="141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разъяснение лицам, указанным в </w:t>
      </w:r>
      <w:proofErr w:type="spellStart"/>
      <w:r w:rsidRPr="00A50DC4">
        <w:rPr>
          <w:rFonts w:ascii="Times New Roman" w:hAnsi="Times New Roman" w:cs="Times New Roman"/>
          <w:color w:val="000000"/>
          <w:sz w:val="18"/>
          <w:szCs w:val="18"/>
          <w:lang w:bidi="ru-RU"/>
        </w:rPr>
        <w:t>пп</w:t>
      </w:r>
      <w:proofErr w:type="spellEnd"/>
      <w:r w:rsidRPr="00A50DC4">
        <w:rPr>
          <w:rFonts w:ascii="Times New Roman" w:hAnsi="Times New Roman" w:cs="Times New Roman"/>
          <w:color w:val="000000"/>
          <w:sz w:val="18"/>
          <w:szCs w:val="18"/>
          <w:lang w:bidi="ru-RU"/>
        </w:rPr>
        <w:t>. 2,1,1 Регламента, возможности разрешения земельного спора о местоположении границ земельных участков в судебном порядке.</w:t>
      </w:r>
    </w:p>
    <w:p w:rsidR="00A50DC4" w:rsidRPr="00A50DC4" w:rsidRDefault="00A50DC4" w:rsidP="00A50DC4">
      <w:pPr>
        <w:widowControl w:val="0"/>
        <w:numPr>
          <w:ilvl w:val="1"/>
          <w:numId w:val="21"/>
        </w:numPr>
        <w:tabs>
          <w:tab w:val="left" w:pos="1221"/>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 рамках реализации, возложенных на нее полномочий согласительная комиссия имеет право:</w:t>
      </w:r>
    </w:p>
    <w:p w:rsidR="00A50DC4" w:rsidRPr="00A50DC4" w:rsidRDefault="00A50DC4" w:rsidP="00A50DC4">
      <w:pPr>
        <w:widowControl w:val="0"/>
        <w:numPr>
          <w:ilvl w:val="2"/>
          <w:numId w:val="21"/>
        </w:numPr>
        <w:tabs>
          <w:tab w:val="left" w:pos="141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 соответствии с действующим законодательством запрашивать от территориальных органов федеральных органов исполнительной власти, органов исполнительной власти Оренбургской области, органов местного самоуправления муниципальных образований Оренбургской области, а также иных организаций необходимые для работы согласительной комиссии сведения и материалы, не относящиеся к коммерческой тайне;</w:t>
      </w:r>
    </w:p>
    <w:p w:rsidR="00A50DC4" w:rsidRPr="00A50DC4" w:rsidRDefault="00A50DC4" w:rsidP="00A50DC4">
      <w:pPr>
        <w:widowControl w:val="0"/>
        <w:numPr>
          <w:ilvl w:val="2"/>
          <w:numId w:val="21"/>
        </w:numPr>
        <w:tabs>
          <w:tab w:val="left" w:pos="1420"/>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заслушивать на заседаниях согласительной комиссии информацию представителей организаций, органов государственной власти Оренбургской области, органов местного самоуправления, входящих в состав согласительной комиссии, по вопросам выполнения комплексных кадастровых работ.</w:t>
      </w:r>
    </w:p>
    <w:p w:rsidR="00A50DC4" w:rsidRPr="00A50DC4" w:rsidRDefault="00A50DC4" w:rsidP="00A50DC4">
      <w:pPr>
        <w:widowControl w:val="0"/>
        <w:numPr>
          <w:ilvl w:val="0"/>
          <w:numId w:val="21"/>
        </w:numPr>
        <w:tabs>
          <w:tab w:val="left" w:pos="2837"/>
        </w:tabs>
        <w:spacing w:after="0" w:line="240" w:lineRule="auto"/>
        <w:ind w:left="4100" w:right="284" w:hanging="1560"/>
        <w:rPr>
          <w:rFonts w:ascii="Times New Roman" w:hAnsi="Times New Roman" w:cs="Times New Roman"/>
          <w:sz w:val="18"/>
          <w:szCs w:val="18"/>
        </w:rPr>
      </w:pPr>
      <w:r w:rsidRPr="00A50DC4">
        <w:rPr>
          <w:rFonts w:ascii="Times New Roman" w:hAnsi="Times New Roman" w:cs="Times New Roman"/>
          <w:color w:val="000000"/>
          <w:sz w:val="18"/>
          <w:szCs w:val="18"/>
          <w:lang w:bidi="ru-RU"/>
        </w:rPr>
        <w:t>Состав согласительной комиссии, полномочия членов согласительной комиссии</w:t>
      </w:r>
    </w:p>
    <w:p w:rsidR="00A50DC4" w:rsidRPr="00A50DC4" w:rsidRDefault="00A50DC4" w:rsidP="00A50DC4">
      <w:pPr>
        <w:widowControl w:val="0"/>
        <w:numPr>
          <w:ilvl w:val="1"/>
          <w:numId w:val="21"/>
        </w:numPr>
        <w:tabs>
          <w:tab w:val="left" w:pos="1221"/>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sz w:val="18"/>
          <w:szCs w:val="18"/>
          <w:lang w:bidi="ru-RU"/>
        </w:rPr>
        <w:t xml:space="preserve">Председателем согласительной комиссии является глава – глава </w:t>
      </w:r>
      <w:proofErr w:type="spellStart"/>
      <w:r w:rsidRPr="00A50DC4">
        <w:rPr>
          <w:rFonts w:ascii="Times New Roman" w:hAnsi="Times New Roman" w:cs="Times New Roman"/>
          <w:sz w:val="18"/>
          <w:szCs w:val="18"/>
          <w:lang w:bidi="ru-RU"/>
        </w:rPr>
        <w:t>Новоюласенского</w:t>
      </w:r>
      <w:proofErr w:type="spellEnd"/>
      <w:r w:rsidRPr="00A50DC4">
        <w:rPr>
          <w:rFonts w:ascii="Times New Roman" w:hAnsi="Times New Roman" w:cs="Times New Roman"/>
          <w:sz w:val="18"/>
          <w:szCs w:val="18"/>
          <w:lang w:bidi="ru-RU"/>
        </w:rPr>
        <w:t xml:space="preserve"> сельсовета Красногвардейского района Оренбургской области.</w:t>
      </w:r>
    </w:p>
    <w:p w:rsidR="00A50DC4" w:rsidRPr="00A50DC4" w:rsidRDefault="00A50DC4" w:rsidP="00A50DC4">
      <w:pPr>
        <w:widowControl w:val="0"/>
        <w:numPr>
          <w:ilvl w:val="1"/>
          <w:numId w:val="21"/>
        </w:numPr>
        <w:tabs>
          <w:tab w:val="left" w:pos="1264"/>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Председатель согласительной комиссии:</w:t>
      </w:r>
    </w:p>
    <w:p w:rsidR="00A50DC4" w:rsidRPr="00A50DC4" w:rsidRDefault="00A50DC4" w:rsidP="00A50DC4">
      <w:pPr>
        <w:widowControl w:val="0"/>
        <w:numPr>
          <w:ilvl w:val="2"/>
          <w:numId w:val="21"/>
        </w:numPr>
        <w:tabs>
          <w:tab w:val="left" w:pos="1473"/>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осуществляет общее руководство деятельностью согласительной комиссии;</w:t>
      </w:r>
    </w:p>
    <w:p w:rsidR="00A50DC4" w:rsidRPr="00A50DC4" w:rsidRDefault="00A50DC4" w:rsidP="00A50DC4">
      <w:pPr>
        <w:widowControl w:val="0"/>
        <w:numPr>
          <w:ilvl w:val="2"/>
          <w:numId w:val="21"/>
        </w:numPr>
        <w:tabs>
          <w:tab w:val="left" w:pos="1473"/>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распределяет обязанности между членами согласительной комиссии;</w:t>
      </w:r>
    </w:p>
    <w:p w:rsidR="00A50DC4" w:rsidRPr="00A50DC4" w:rsidRDefault="00A50DC4" w:rsidP="00A50DC4">
      <w:pPr>
        <w:widowControl w:val="0"/>
        <w:numPr>
          <w:ilvl w:val="2"/>
          <w:numId w:val="21"/>
        </w:numPr>
        <w:tabs>
          <w:tab w:val="left" w:pos="1473"/>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определяет дату, время и место проведения заседаний согласительной комиссии;</w:t>
      </w:r>
    </w:p>
    <w:p w:rsidR="00A50DC4" w:rsidRPr="00A50DC4" w:rsidRDefault="00A50DC4" w:rsidP="00A50DC4">
      <w:pPr>
        <w:widowControl w:val="0"/>
        <w:numPr>
          <w:ilvl w:val="2"/>
          <w:numId w:val="21"/>
        </w:numPr>
        <w:tabs>
          <w:tab w:val="left" w:pos="1473"/>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ведет заседания согласительной комиссии;</w:t>
      </w:r>
    </w:p>
    <w:p w:rsidR="00A50DC4" w:rsidRPr="00A50DC4" w:rsidRDefault="00A50DC4" w:rsidP="00A50DC4">
      <w:pPr>
        <w:widowControl w:val="0"/>
        <w:numPr>
          <w:ilvl w:val="2"/>
          <w:numId w:val="21"/>
        </w:numPr>
        <w:tabs>
          <w:tab w:val="left" w:pos="1424"/>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lastRenderedPageBreak/>
        <w:t>подписывает протоколы заседаний согласительной комиссии, заключения согласительной комиссии о результатах рассмотрения возражений относительно местоположения границ земельных участков, акты согласования местоположения границ при выполнении комплексных кадастровых работ.</w:t>
      </w:r>
    </w:p>
    <w:p w:rsidR="00A50DC4" w:rsidRPr="00A50DC4" w:rsidRDefault="00A50DC4" w:rsidP="00A50DC4">
      <w:pPr>
        <w:widowControl w:val="0"/>
        <w:numPr>
          <w:ilvl w:val="1"/>
          <w:numId w:val="21"/>
        </w:numPr>
        <w:tabs>
          <w:tab w:val="left" w:pos="1221"/>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Заместитель председателя согласительной комиссии осуществляет полномочия председателя в его отсутствие.</w:t>
      </w:r>
    </w:p>
    <w:p w:rsidR="00A50DC4" w:rsidRPr="00A50DC4" w:rsidRDefault="00A50DC4" w:rsidP="00A50DC4">
      <w:pPr>
        <w:widowControl w:val="0"/>
        <w:numPr>
          <w:ilvl w:val="1"/>
          <w:numId w:val="21"/>
        </w:numPr>
        <w:tabs>
          <w:tab w:val="left" w:pos="1268"/>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Секретарь согласительной комиссии:</w:t>
      </w:r>
    </w:p>
    <w:p w:rsidR="00A50DC4" w:rsidRPr="00A50DC4" w:rsidRDefault="00A50DC4" w:rsidP="00A50DC4">
      <w:pPr>
        <w:widowControl w:val="0"/>
        <w:numPr>
          <w:ilvl w:val="2"/>
          <w:numId w:val="21"/>
        </w:numPr>
        <w:tabs>
          <w:tab w:val="left" w:pos="141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организует подготовку материалов для рассмотрения на заседаниях согласительной комиссии;</w:t>
      </w:r>
    </w:p>
    <w:p w:rsidR="00A50DC4" w:rsidRPr="00A50DC4" w:rsidRDefault="00A50DC4" w:rsidP="00A50DC4">
      <w:pPr>
        <w:widowControl w:val="0"/>
        <w:numPr>
          <w:ilvl w:val="2"/>
          <w:numId w:val="21"/>
        </w:numPr>
        <w:tabs>
          <w:tab w:val="left" w:pos="1473"/>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формирует проект повестки заседания согласительной комиссии;</w:t>
      </w:r>
    </w:p>
    <w:p w:rsidR="00A50DC4" w:rsidRPr="00A50DC4" w:rsidRDefault="00A50DC4" w:rsidP="00A50DC4">
      <w:pPr>
        <w:widowControl w:val="0"/>
        <w:numPr>
          <w:ilvl w:val="2"/>
          <w:numId w:val="21"/>
        </w:numPr>
        <w:tabs>
          <w:tab w:val="left" w:pos="1420"/>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уведомляет членов согласительной комиссии о времени и месте проведения заседания, о повестке заседания, знакомит с материалами, подготовленными к заседанию;</w:t>
      </w:r>
    </w:p>
    <w:p w:rsidR="00A50DC4" w:rsidRPr="00A50DC4" w:rsidRDefault="00A50DC4" w:rsidP="00A50DC4">
      <w:pPr>
        <w:widowControl w:val="0"/>
        <w:numPr>
          <w:ilvl w:val="2"/>
          <w:numId w:val="21"/>
        </w:numPr>
        <w:tabs>
          <w:tab w:val="left" w:pos="1420"/>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оформляет протоколы заседаний согласительной комиссии, акты согласования местоположения границ при выполнении комплексных кадастровых работ, а также составляет заключения согласительной комиссии о результатах рассмотрения возражений относительно местоположения границ земельных участков;</w:t>
      </w:r>
    </w:p>
    <w:p w:rsidR="00A50DC4" w:rsidRPr="00A50DC4" w:rsidRDefault="00A50DC4" w:rsidP="00A50DC4">
      <w:pPr>
        <w:widowControl w:val="0"/>
        <w:numPr>
          <w:ilvl w:val="2"/>
          <w:numId w:val="21"/>
        </w:numPr>
        <w:tabs>
          <w:tab w:val="left" w:pos="1445"/>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обеспечивает направление заказчику комплексных кадастровых работ для утверждения оформленного исполнителем комплексных кадастровых работ проекта карты-плана территории в окончательной редакции и необходимых для его утверждения материалов заседания согласительной комиссии.</w:t>
      </w:r>
    </w:p>
    <w:p w:rsidR="00A50DC4" w:rsidRPr="00A50DC4" w:rsidRDefault="00A50DC4" w:rsidP="00A50DC4">
      <w:pPr>
        <w:widowControl w:val="0"/>
        <w:numPr>
          <w:ilvl w:val="1"/>
          <w:numId w:val="21"/>
        </w:numPr>
        <w:tabs>
          <w:tab w:val="left" w:pos="123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 случае отсутствия секретаря согласительной комиссии его полномочия выполняет другой член комиссии по решению председателя согласительной комиссии.</w:t>
      </w:r>
    </w:p>
    <w:p w:rsidR="00A50DC4" w:rsidRPr="00A50DC4" w:rsidRDefault="00A50DC4" w:rsidP="00A50DC4">
      <w:pPr>
        <w:widowControl w:val="0"/>
        <w:numPr>
          <w:ilvl w:val="1"/>
          <w:numId w:val="21"/>
        </w:numPr>
        <w:tabs>
          <w:tab w:val="left" w:pos="128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Члены согласительной комиссии:</w:t>
      </w:r>
    </w:p>
    <w:p w:rsidR="00A50DC4" w:rsidRPr="00A50DC4" w:rsidRDefault="00A50DC4" w:rsidP="00A50DC4">
      <w:pPr>
        <w:widowControl w:val="0"/>
        <w:numPr>
          <w:ilvl w:val="2"/>
          <w:numId w:val="21"/>
        </w:numPr>
        <w:tabs>
          <w:tab w:val="left" w:pos="1441"/>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знакомятся с материалами, подготовленными к заседанию согласительной комиссии;</w:t>
      </w:r>
    </w:p>
    <w:p w:rsidR="00A50DC4" w:rsidRPr="00A50DC4" w:rsidRDefault="00A50DC4" w:rsidP="00A50DC4">
      <w:pPr>
        <w:widowControl w:val="0"/>
        <w:numPr>
          <w:ilvl w:val="2"/>
          <w:numId w:val="21"/>
        </w:numPr>
        <w:tabs>
          <w:tab w:val="left" w:pos="1494"/>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выступают и вносят предложения по рассматриваемым вопросам;</w:t>
      </w:r>
    </w:p>
    <w:p w:rsidR="00A50DC4" w:rsidRPr="00A50DC4" w:rsidRDefault="00A50DC4" w:rsidP="00A50DC4">
      <w:pPr>
        <w:widowControl w:val="0"/>
        <w:numPr>
          <w:ilvl w:val="2"/>
          <w:numId w:val="21"/>
        </w:numPr>
        <w:tabs>
          <w:tab w:val="left" w:pos="1494"/>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участвуют в голосовании по всем рассматриваемым вопросам.</w:t>
      </w:r>
    </w:p>
    <w:p w:rsidR="00A50DC4" w:rsidRPr="00A50DC4" w:rsidRDefault="00A50DC4" w:rsidP="00A50DC4">
      <w:pPr>
        <w:widowControl w:val="0"/>
        <w:numPr>
          <w:ilvl w:val="1"/>
          <w:numId w:val="21"/>
        </w:numPr>
        <w:tabs>
          <w:tab w:val="left" w:pos="128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Исполнитель комплексных кадастровых работ:</w:t>
      </w:r>
    </w:p>
    <w:p w:rsidR="00A50DC4" w:rsidRPr="00A50DC4" w:rsidRDefault="00A50DC4" w:rsidP="00A50DC4">
      <w:pPr>
        <w:widowControl w:val="0"/>
        <w:numPr>
          <w:ilvl w:val="2"/>
          <w:numId w:val="21"/>
        </w:numPr>
        <w:tabs>
          <w:tab w:val="left" w:pos="1494"/>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представляет проект карты-плана территории;</w:t>
      </w:r>
    </w:p>
    <w:p w:rsidR="00A50DC4" w:rsidRPr="00A50DC4" w:rsidRDefault="00A50DC4" w:rsidP="00A50DC4">
      <w:pPr>
        <w:widowControl w:val="0"/>
        <w:numPr>
          <w:ilvl w:val="2"/>
          <w:numId w:val="21"/>
        </w:numPr>
        <w:tabs>
          <w:tab w:val="left" w:pos="1498"/>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разъясняет результаты выполнения комплексных кадастровых работ.</w:t>
      </w:r>
    </w:p>
    <w:p w:rsidR="00A50DC4" w:rsidRPr="00A50DC4" w:rsidRDefault="00A50DC4" w:rsidP="00A50DC4">
      <w:pPr>
        <w:widowControl w:val="0"/>
        <w:numPr>
          <w:ilvl w:val="0"/>
          <w:numId w:val="21"/>
        </w:numPr>
        <w:tabs>
          <w:tab w:val="left" w:pos="3446"/>
        </w:tabs>
        <w:spacing w:after="0" w:line="240" w:lineRule="auto"/>
        <w:ind w:left="3120" w:right="284"/>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Порядок работы согласительной комиссии</w:t>
      </w:r>
    </w:p>
    <w:p w:rsidR="00A50DC4" w:rsidRPr="00A50DC4" w:rsidRDefault="00A50DC4" w:rsidP="00A50DC4">
      <w:pPr>
        <w:widowControl w:val="0"/>
        <w:numPr>
          <w:ilvl w:val="1"/>
          <w:numId w:val="21"/>
        </w:numPr>
        <w:tabs>
          <w:tab w:val="left" w:pos="1441"/>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Заседания согласительной комиссии проводятся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местоположение границ которых подлежит обязательному согласованию в соответствии с Федеральным законом № 221-ФЗ.</w:t>
      </w:r>
    </w:p>
    <w:p w:rsidR="00A50DC4" w:rsidRPr="00A50DC4" w:rsidRDefault="00A50DC4" w:rsidP="00A50DC4">
      <w:pPr>
        <w:widowControl w:val="0"/>
        <w:numPr>
          <w:ilvl w:val="1"/>
          <w:numId w:val="21"/>
        </w:numPr>
        <w:tabs>
          <w:tab w:val="left" w:pos="1233"/>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Извещение о проведении заседания согласительной комиссии, содержащее в том числе уведомление о завершении подготовки проекта карты-плана территории, не менее чем за пятнадцать рабочих дней до дня проведения заседания согласительной комиссии заказчиком комплексных кадастровых работ</w:t>
      </w:r>
    </w:p>
    <w:p w:rsidR="00A50DC4" w:rsidRPr="00A50DC4" w:rsidRDefault="00A50DC4" w:rsidP="00A50DC4">
      <w:pPr>
        <w:widowControl w:val="0"/>
        <w:numPr>
          <w:ilvl w:val="2"/>
          <w:numId w:val="21"/>
        </w:numPr>
        <w:tabs>
          <w:tab w:val="left" w:pos="150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опубликовывается в газете «</w:t>
      </w:r>
      <w:proofErr w:type="spellStart"/>
      <w:r w:rsidRPr="00A50DC4">
        <w:rPr>
          <w:rFonts w:ascii="Times New Roman" w:hAnsi="Times New Roman" w:cs="Times New Roman"/>
          <w:color w:val="000000"/>
          <w:sz w:val="18"/>
          <w:szCs w:val="18"/>
          <w:lang w:bidi="ru-RU"/>
        </w:rPr>
        <w:t>Новоюласенский</w:t>
      </w:r>
      <w:proofErr w:type="spellEnd"/>
      <w:r w:rsidRPr="00A50DC4">
        <w:rPr>
          <w:rFonts w:ascii="Times New Roman" w:hAnsi="Times New Roman" w:cs="Times New Roman"/>
          <w:color w:val="000000"/>
          <w:sz w:val="18"/>
          <w:szCs w:val="18"/>
          <w:lang w:bidi="ru-RU"/>
        </w:rPr>
        <w:t xml:space="preserve"> вестник»;</w:t>
      </w:r>
    </w:p>
    <w:p w:rsidR="00A50DC4" w:rsidRPr="00A50DC4" w:rsidRDefault="00A50DC4" w:rsidP="00A50DC4">
      <w:pPr>
        <w:widowControl w:val="0"/>
        <w:numPr>
          <w:ilvl w:val="2"/>
          <w:numId w:val="21"/>
        </w:numPr>
        <w:tabs>
          <w:tab w:val="left" w:pos="144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размещается на официальном сайте администрации муниципального образования </w:t>
      </w:r>
      <w:proofErr w:type="spellStart"/>
      <w:r w:rsidRPr="00A50DC4">
        <w:rPr>
          <w:rFonts w:ascii="Times New Roman" w:hAnsi="Times New Roman" w:cs="Times New Roman"/>
          <w:color w:val="000000"/>
          <w:sz w:val="18"/>
          <w:szCs w:val="18"/>
          <w:lang w:bidi="ru-RU"/>
        </w:rPr>
        <w:t>Новоюласенский</w:t>
      </w:r>
      <w:proofErr w:type="spellEnd"/>
      <w:r w:rsidRPr="00A50DC4">
        <w:rPr>
          <w:rFonts w:ascii="Times New Roman" w:hAnsi="Times New Roman" w:cs="Times New Roman"/>
          <w:color w:val="000000"/>
          <w:sz w:val="18"/>
          <w:szCs w:val="18"/>
          <w:lang w:bidi="ru-RU"/>
        </w:rPr>
        <w:t xml:space="preserve"> сельсовет Красногвардейского района Оренбургской области;</w:t>
      </w:r>
    </w:p>
    <w:p w:rsidR="00A50DC4" w:rsidRPr="00A50DC4" w:rsidRDefault="00A50DC4" w:rsidP="00A50DC4">
      <w:pPr>
        <w:widowControl w:val="0"/>
        <w:numPr>
          <w:ilvl w:val="2"/>
          <w:numId w:val="21"/>
        </w:numPr>
        <w:tabs>
          <w:tab w:val="left" w:pos="1445"/>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направляется в комитет по управлению государственным имуществом Оренбургской области;</w:t>
      </w:r>
    </w:p>
    <w:p w:rsidR="00A50DC4" w:rsidRPr="00A50DC4" w:rsidRDefault="00A50DC4" w:rsidP="00A50DC4">
      <w:pPr>
        <w:widowControl w:val="0"/>
        <w:numPr>
          <w:ilvl w:val="2"/>
          <w:numId w:val="21"/>
        </w:numPr>
        <w:tabs>
          <w:tab w:val="left" w:pos="1449"/>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sz w:val="18"/>
          <w:szCs w:val="18"/>
          <w:lang w:bidi="ru-RU"/>
        </w:rPr>
        <w:t xml:space="preserve">направляется в межмуниципальный отдел Управления </w:t>
      </w:r>
      <w:proofErr w:type="spellStart"/>
      <w:r w:rsidRPr="00A50DC4">
        <w:rPr>
          <w:rFonts w:ascii="Times New Roman" w:hAnsi="Times New Roman" w:cs="Times New Roman"/>
          <w:sz w:val="18"/>
          <w:szCs w:val="18"/>
          <w:lang w:bidi="ru-RU"/>
        </w:rPr>
        <w:t>Росреестра</w:t>
      </w:r>
      <w:proofErr w:type="spellEnd"/>
      <w:r w:rsidRPr="00A50DC4">
        <w:rPr>
          <w:rFonts w:ascii="Times New Roman" w:hAnsi="Times New Roman" w:cs="Times New Roman"/>
          <w:sz w:val="18"/>
          <w:szCs w:val="18"/>
          <w:lang w:bidi="ru-RU"/>
        </w:rPr>
        <w:t xml:space="preserve"> по Оренбургской области.</w:t>
      </w:r>
    </w:p>
    <w:p w:rsidR="00A50DC4" w:rsidRPr="00A50DC4" w:rsidRDefault="00A50DC4" w:rsidP="00A50DC4">
      <w:pPr>
        <w:widowControl w:val="0"/>
        <w:numPr>
          <w:ilvl w:val="1"/>
          <w:numId w:val="21"/>
        </w:numPr>
        <w:tabs>
          <w:tab w:val="left" w:pos="123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sz w:val="18"/>
          <w:szCs w:val="18"/>
          <w:lang w:bidi="ru-RU"/>
        </w:rPr>
        <w:t>Проект карты-плана территории направляется заказчиком комплексных кадастровых работ одновременно с извещением о проведении заседания согласительной комиссии:</w:t>
      </w:r>
    </w:p>
    <w:p w:rsidR="00A50DC4" w:rsidRPr="00A50DC4" w:rsidRDefault="00A50DC4" w:rsidP="00A50DC4">
      <w:pPr>
        <w:widowControl w:val="0"/>
        <w:numPr>
          <w:ilvl w:val="2"/>
          <w:numId w:val="21"/>
        </w:numPr>
        <w:tabs>
          <w:tab w:val="left" w:pos="150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sz w:val="18"/>
          <w:szCs w:val="18"/>
          <w:lang w:bidi="ru-RU"/>
        </w:rPr>
        <w:t>в комитет по управлению государственным имуществом Оренбургской области;</w:t>
      </w:r>
    </w:p>
    <w:p w:rsidR="00A50DC4" w:rsidRPr="00A50DC4" w:rsidRDefault="00A50DC4" w:rsidP="00A50DC4">
      <w:pPr>
        <w:widowControl w:val="0"/>
        <w:numPr>
          <w:ilvl w:val="2"/>
          <w:numId w:val="21"/>
        </w:numPr>
        <w:tabs>
          <w:tab w:val="left" w:pos="1449"/>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sz w:val="18"/>
          <w:szCs w:val="18"/>
          <w:lang w:bidi="ru-RU"/>
        </w:rPr>
        <w:t xml:space="preserve">в межмуниципальный отдел Управления </w:t>
      </w:r>
      <w:proofErr w:type="spellStart"/>
      <w:r w:rsidRPr="00A50DC4">
        <w:rPr>
          <w:rFonts w:ascii="Times New Roman" w:hAnsi="Times New Roman" w:cs="Times New Roman"/>
          <w:sz w:val="18"/>
          <w:szCs w:val="18"/>
          <w:lang w:bidi="ru-RU"/>
        </w:rPr>
        <w:t>Росреестра</w:t>
      </w:r>
      <w:proofErr w:type="spellEnd"/>
      <w:r w:rsidRPr="00A50DC4">
        <w:rPr>
          <w:rFonts w:ascii="Times New Roman" w:hAnsi="Times New Roman" w:cs="Times New Roman"/>
          <w:sz w:val="18"/>
          <w:szCs w:val="18"/>
          <w:lang w:bidi="ru-RU"/>
        </w:rPr>
        <w:t xml:space="preserve"> по Оренбургской области;</w:t>
      </w:r>
    </w:p>
    <w:p w:rsidR="00A50DC4" w:rsidRPr="00A50DC4" w:rsidRDefault="00A50DC4" w:rsidP="00A50DC4">
      <w:pPr>
        <w:widowControl w:val="0"/>
        <w:numPr>
          <w:ilvl w:val="2"/>
          <w:numId w:val="21"/>
        </w:numPr>
        <w:tabs>
          <w:tab w:val="left" w:pos="150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 согласительную комиссию.</w:t>
      </w:r>
    </w:p>
    <w:p w:rsidR="00A50DC4" w:rsidRPr="00A50DC4" w:rsidRDefault="00A50DC4" w:rsidP="00A50DC4">
      <w:pPr>
        <w:widowControl w:val="0"/>
        <w:numPr>
          <w:ilvl w:val="1"/>
          <w:numId w:val="21"/>
        </w:numPr>
        <w:tabs>
          <w:tab w:val="left" w:pos="1236"/>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Согласительная комиссия обеспечивает ознакомление любых лиц с проектом карты- плана территории путем:</w:t>
      </w:r>
    </w:p>
    <w:p w:rsidR="00A50DC4" w:rsidRPr="00A50DC4" w:rsidRDefault="00A50DC4" w:rsidP="00A50DC4">
      <w:pPr>
        <w:widowControl w:val="0"/>
        <w:numPr>
          <w:ilvl w:val="2"/>
          <w:numId w:val="21"/>
        </w:numPr>
        <w:tabs>
          <w:tab w:val="left" w:pos="1441"/>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направления проекта карты-плана территории в форме электронного документа в соответствии с запросом заявителя;</w:t>
      </w:r>
    </w:p>
    <w:p w:rsidR="009A1C17" w:rsidRPr="009A1C17" w:rsidRDefault="00A50DC4" w:rsidP="00A50DC4">
      <w:pPr>
        <w:widowControl w:val="0"/>
        <w:numPr>
          <w:ilvl w:val="2"/>
          <w:numId w:val="21"/>
        </w:numPr>
        <w:tabs>
          <w:tab w:val="left" w:pos="144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ознакомления с проектом карты-плана территории в форме документа на бумажном носителе по месту нахождения согласительной комиссии.</w:t>
      </w:r>
    </w:p>
    <w:p w:rsidR="00A50DC4" w:rsidRPr="00A50DC4" w:rsidRDefault="00A50DC4" w:rsidP="00A50DC4">
      <w:pPr>
        <w:widowControl w:val="0"/>
        <w:numPr>
          <w:ilvl w:val="2"/>
          <w:numId w:val="21"/>
        </w:numPr>
        <w:tabs>
          <w:tab w:val="left" w:pos="1442"/>
        </w:tabs>
        <w:spacing w:after="0" w:line="240" w:lineRule="auto"/>
        <w:ind w:right="284" w:firstLine="78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Возражения заинтересованных лиц, указанных в п. 2.1,1 настоящего Регламента, относительно местоположения границ земельного участка, указанного в пунктах 1 и 2 части 1 статьи 42.1 Федерального закона № 221-ФЗ,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тридцати пяти рабочих дней со дня проведения первого заседания согласительной комиссии.</w:t>
      </w:r>
    </w:p>
    <w:p w:rsidR="00A50DC4" w:rsidRPr="00A50DC4" w:rsidRDefault="00A50DC4" w:rsidP="00A50DC4">
      <w:pPr>
        <w:widowControl w:val="0"/>
        <w:numPr>
          <w:ilvl w:val="1"/>
          <w:numId w:val="21"/>
        </w:numPr>
        <w:tabs>
          <w:tab w:val="left" w:pos="1275"/>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Возражения относительно местоположения границ земельного участка должны содержать сведения, указанные в части 15 статьи 42,10 Федерального закона № 221-ФЗ. Возражения, поступившие позже установленного срока, согласительной комиссией не рассматриваются. Уведомление об отказе в рассмотрении данных возражений направляется заинтересованному лицу в течение трех рабочих дней со дня поступления этих возражений.</w:t>
      </w:r>
    </w:p>
    <w:p w:rsidR="00A50DC4" w:rsidRPr="00A50DC4" w:rsidRDefault="00A50DC4" w:rsidP="00A50DC4">
      <w:pPr>
        <w:widowControl w:val="0"/>
        <w:numPr>
          <w:ilvl w:val="1"/>
          <w:numId w:val="21"/>
        </w:numPr>
        <w:tabs>
          <w:tab w:val="left" w:pos="1275"/>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На заседание согласительной комиссии в установленном частью 8 статьи 42.10 Федерального закона </w:t>
      </w:r>
      <w:r w:rsidRPr="00A50DC4">
        <w:rPr>
          <w:rFonts w:ascii="Times New Roman" w:hAnsi="Times New Roman" w:cs="Times New Roman"/>
          <w:color w:val="000000"/>
          <w:sz w:val="18"/>
          <w:szCs w:val="18"/>
          <w:lang w:bidi="ru-RU"/>
        </w:rPr>
        <w:lastRenderedPageBreak/>
        <w:t>№ 221-ФЗ порядке приглашаются заинтересованные лица, указанные в п. 2.1.1 Регламента, и исполнитель комплексных кадастровых работ.</w:t>
      </w:r>
    </w:p>
    <w:p w:rsidR="00A50DC4" w:rsidRPr="00A50DC4" w:rsidRDefault="00A50DC4" w:rsidP="00A50DC4">
      <w:pPr>
        <w:widowControl w:val="0"/>
        <w:numPr>
          <w:ilvl w:val="1"/>
          <w:numId w:val="21"/>
        </w:numPr>
        <w:tabs>
          <w:tab w:val="left" w:pos="1275"/>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На заседании согласительной комиссии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A50DC4" w:rsidRPr="00A50DC4" w:rsidRDefault="00A50DC4" w:rsidP="00A50DC4">
      <w:pPr>
        <w:widowControl w:val="0"/>
        <w:numPr>
          <w:ilvl w:val="1"/>
          <w:numId w:val="21"/>
        </w:numPr>
        <w:tabs>
          <w:tab w:val="left" w:pos="1275"/>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Заседания согласительной комиссии проводятся по мере необходимости. Заседание согласительной комиссии считается правомочным, если на нем присутствует не менее двух третей от общего количества членов согласительной комиссии. Члены согласительной комиссии участвуют в заседании без права замены. В случае отсутствия члена согласительной комиссии на заседании он имеет право изложить свое мнение по рассматриваемому вопросу в письменной форме.</w:t>
      </w:r>
    </w:p>
    <w:p w:rsidR="00A50DC4" w:rsidRPr="00A50DC4" w:rsidRDefault="00A50DC4" w:rsidP="00A50DC4">
      <w:pPr>
        <w:widowControl w:val="0"/>
        <w:numPr>
          <w:ilvl w:val="1"/>
          <w:numId w:val="21"/>
        </w:numPr>
        <w:tabs>
          <w:tab w:val="left" w:pos="1324"/>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Решения согласительной комиссии принимаются путем открытого голосования простым большинством голосов присутствующих на заседании членов согласительной комиссии.</w:t>
      </w:r>
    </w:p>
    <w:p w:rsidR="00A50DC4" w:rsidRPr="00A50DC4" w:rsidRDefault="00A50DC4" w:rsidP="00A50DC4">
      <w:pPr>
        <w:spacing w:after="0" w:line="240" w:lineRule="auto"/>
        <w:ind w:right="284" w:firstLine="760"/>
        <w:rPr>
          <w:rFonts w:ascii="Times New Roman" w:hAnsi="Times New Roman" w:cs="Times New Roman"/>
          <w:sz w:val="18"/>
          <w:szCs w:val="18"/>
        </w:rPr>
      </w:pPr>
      <w:r w:rsidRPr="00A50DC4">
        <w:rPr>
          <w:rFonts w:ascii="Times New Roman" w:hAnsi="Times New Roman" w:cs="Times New Roman"/>
          <w:color w:val="000000"/>
          <w:sz w:val="18"/>
          <w:szCs w:val="18"/>
          <w:lang w:bidi="ru-RU"/>
        </w:rPr>
        <w:t>В случае равенства голосов решающим считается голос председательствующего на заседании.</w:t>
      </w:r>
    </w:p>
    <w:p w:rsidR="00A50DC4" w:rsidRPr="00A50DC4" w:rsidRDefault="00A50DC4" w:rsidP="00A50DC4">
      <w:pPr>
        <w:widowControl w:val="0"/>
        <w:numPr>
          <w:ilvl w:val="1"/>
          <w:numId w:val="21"/>
        </w:numPr>
        <w:tabs>
          <w:tab w:val="left" w:pos="1324"/>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A50DC4" w:rsidRPr="00A50DC4" w:rsidRDefault="00A50DC4" w:rsidP="00A50DC4">
      <w:pPr>
        <w:widowControl w:val="0"/>
        <w:numPr>
          <w:ilvl w:val="2"/>
          <w:numId w:val="21"/>
        </w:numPr>
        <w:tabs>
          <w:tab w:val="left" w:pos="1577"/>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согласованным, если возражения относительно местоположения границ или частей</w:t>
      </w:r>
      <w:r w:rsidRPr="00A50DC4">
        <w:rPr>
          <w:rFonts w:ascii="Times New Roman" w:hAnsi="Times New Roman" w:cs="Times New Roman"/>
          <w:sz w:val="18"/>
          <w:szCs w:val="18"/>
        </w:rPr>
        <w:t xml:space="preserve"> границ</w:t>
      </w:r>
      <w:r w:rsidRPr="00A50DC4">
        <w:rPr>
          <w:rFonts w:ascii="Times New Roman" w:hAnsi="Times New Roman" w:cs="Times New Roman"/>
          <w:color w:val="000000"/>
          <w:sz w:val="18"/>
          <w:szCs w:val="18"/>
          <w:lang w:bidi="ru-RU"/>
        </w:rPr>
        <w:t xml:space="preserve"> земельного участка не представлены заинтересованными лицами, указанными в п.2.1 настоящего Регламента,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A50DC4" w:rsidRPr="00A50DC4" w:rsidRDefault="00A50DC4" w:rsidP="00A50DC4">
      <w:pPr>
        <w:widowControl w:val="0"/>
        <w:numPr>
          <w:ilvl w:val="2"/>
          <w:numId w:val="21"/>
        </w:numPr>
        <w:tabs>
          <w:tab w:val="left" w:pos="1540"/>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спорным, если возражения относительно местоположения границ или частей границ земельного участка представлены заинтересованными лицами, указанными в п. 2.1.1 настоящего Регламента, за исключением случаев, если земельный спор о местоположении границ земельного участка был разрешен в судебном порядке.</w:t>
      </w:r>
    </w:p>
    <w:p w:rsidR="00A50DC4" w:rsidRPr="00A50DC4" w:rsidRDefault="00A50DC4" w:rsidP="00A50DC4">
      <w:pPr>
        <w:widowControl w:val="0"/>
        <w:numPr>
          <w:ilvl w:val="1"/>
          <w:numId w:val="21"/>
        </w:numPr>
        <w:tabs>
          <w:tab w:val="left" w:pos="1332"/>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По результатам работы согласительной комиссии составляется протокол заседания согласительной комиссии, форма и содержание которого утверждаются органом </w:t>
      </w:r>
      <w:proofErr w:type="spellStart"/>
      <w:r w:rsidRPr="00A50DC4">
        <w:rPr>
          <w:rFonts w:ascii="Times New Roman" w:hAnsi="Times New Roman" w:cs="Times New Roman"/>
          <w:color w:val="000000"/>
          <w:sz w:val="18"/>
          <w:szCs w:val="18"/>
          <w:lang w:bidi="ru-RU"/>
        </w:rPr>
        <w:t>нормативно</w:t>
      </w:r>
      <w:r w:rsidRPr="00A50DC4">
        <w:rPr>
          <w:rFonts w:ascii="Times New Roman" w:hAnsi="Times New Roman" w:cs="Times New Roman"/>
          <w:color w:val="000000"/>
          <w:sz w:val="18"/>
          <w:szCs w:val="18"/>
          <w:lang w:bidi="ru-RU"/>
        </w:rPr>
        <w:softHyphen/>
        <w:t>правового</w:t>
      </w:r>
      <w:proofErr w:type="spellEnd"/>
      <w:r w:rsidRPr="00A50DC4">
        <w:rPr>
          <w:rFonts w:ascii="Times New Roman" w:hAnsi="Times New Roman" w:cs="Times New Roman"/>
          <w:color w:val="000000"/>
          <w:sz w:val="18"/>
          <w:szCs w:val="18"/>
          <w:lang w:bidi="ru-RU"/>
        </w:rPr>
        <w:t xml:space="preserve"> регулирования в сфере кадастровых отношений,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 которое содержит:</w:t>
      </w:r>
    </w:p>
    <w:p w:rsidR="00A50DC4" w:rsidRPr="00A50DC4" w:rsidRDefault="00A50DC4" w:rsidP="00A50DC4">
      <w:pPr>
        <w:widowControl w:val="0"/>
        <w:numPr>
          <w:ilvl w:val="0"/>
          <w:numId w:val="22"/>
        </w:numPr>
        <w:tabs>
          <w:tab w:val="left" w:pos="928"/>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краткое содержание возражений заинтересованных лиц относительно местоположения границ земельных участков;</w:t>
      </w:r>
    </w:p>
    <w:p w:rsidR="00A50DC4" w:rsidRPr="00A50DC4" w:rsidRDefault="00A50DC4" w:rsidP="00A50DC4">
      <w:pPr>
        <w:widowControl w:val="0"/>
        <w:numPr>
          <w:ilvl w:val="0"/>
          <w:numId w:val="22"/>
        </w:numPr>
        <w:tabs>
          <w:tab w:val="left" w:pos="965"/>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информацию о материалах, представленных в согласительную комиссию;</w:t>
      </w:r>
    </w:p>
    <w:p w:rsidR="00A50DC4" w:rsidRPr="00A50DC4" w:rsidRDefault="00A50DC4" w:rsidP="00A50DC4">
      <w:pPr>
        <w:widowControl w:val="0"/>
        <w:numPr>
          <w:ilvl w:val="0"/>
          <w:numId w:val="22"/>
        </w:numPr>
        <w:tabs>
          <w:tab w:val="left" w:pos="1055"/>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выводы согласительной комиссии по результатам рассмотрения возражений заинтересованных лиц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A50DC4" w:rsidRPr="00A50DC4" w:rsidRDefault="00A50DC4" w:rsidP="00A50DC4">
      <w:pPr>
        <w:widowControl w:val="0"/>
        <w:numPr>
          <w:ilvl w:val="1"/>
          <w:numId w:val="21"/>
        </w:numPr>
        <w:tabs>
          <w:tab w:val="left" w:pos="1493"/>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 xml:space="preserve">Акты согласования местоположения границ при выполнении комплексных кадастровых работ и заключения согласительной комиссии, указанные в </w:t>
      </w:r>
      <w:proofErr w:type="spellStart"/>
      <w:r w:rsidRPr="00A50DC4">
        <w:rPr>
          <w:rFonts w:ascii="Times New Roman" w:hAnsi="Times New Roman" w:cs="Times New Roman"/>
          <w:color w:val="000000"/>
          <w:sz w:val="18"/>
          <w:szCs w:val="18"/>
          <w:lang w:bidi="ru-RU"/>
        </w:rPr>
        <w:t>пп</w:t>
      </w:r>
      <w:proofErr w:type="spellEnd"/>
      <w:r w:rsidRPr="00A50DC4">
        <w:rPr>
          <w:rFonts w:ascii="Times New Roman" w:hAnsi="Times New Roman" w:cs="Times New Roman"/>
          <w:color w:val="000000"/>
          <w:sz w:val="18"/>
          <w:szCs w:val="18"/>
          <w:lang w:bidi="ru-RU"/>
        </w:rPr>
        <w:t>. 2.1.2, 2.1.3настоящего Регламента, оформляются в течение пяти рабочих дней со дня проведения заседания согласительной комиссии в форме документов на бумажном носителе, которые хранятся органом, сформировавшим согласительную комиссию.</w:t>
      </w:r>
    </w:p>
    <w:p w:rsidR="00A50DC4" w:rsidRPr="00A50DC4" w:rsidRDefault="00A50DC4" w:rsidP="00A50DC4">
      <w:pPr>
        <w:widowControl w:val="0"/>
        <w:numPr>
          <w:ilvl w:val="1"/>
          <w:numId w:val="21"/>
        </w:numPr>
        <w:tabs>
          <w:tab w:val="left" w:pos="1324"/>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 случае принятия согласительной комиссией решения о необходимости внесения исполнителем комплексных кадастровых работ изменений в проект карты-плана территории в связи с обоснованностью возражений заинтересованных лиц относительно местоположения границ земельных участков протокол и заключение направляются исполнителю комплексных кадастровых работ в течение трех рабочих дней со дня их подписания.</w:t>
      </w:r>
    </w:p>
    <w:p w:rsidR="00A50DC4" w:rsidRPr="00A50DC4" w:rsidRDefault="00A50DC4" w:rsidP="00A50DC4">
      <w:pPr>
        <w:widowControl w:val="0"/>
        <w:numPr>
          <w:ilvl w:val="1"/>
          <w:numId w:val="21"/>
        </w:numPr>
        <w:tabs>
          <w:tab w:val="left" w:pos="1451"/>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Проект карты-плана территории в окончательной редакции направляется исполнителем комплексных кадастровых работ в адрес согласительной комиссии в течение десяти рабочих дней с даты поступления документов, предусмотренных пунктом 4.14 настоящего Регламента.</w:t>
      </w:r>
    </w:p>
    <w:p w:rsidR="00A50DC4" w:rsidRPr="00A50DC4" w:rsidRDefault="00A50DC4" w:rsidP="00A50DC4">
      <w:pPr>
        <w:widowControl w:val="0"/>
        <w:numPr>
          <w:ilvl w:val="1"/>
          <w:numId w:val="21"/>
        </w:numPr>
        <w:tabs>
          <w:tab w:val="left" w:pos="1328"/>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В течение двадцати рабочих дней со дня истечения срока представления возражений согласительная комиссия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A50DC4" w:rsidRPr="00A50DC4" w:rsidRDefault="00A50DC4" w:rsidP="00A50DC4">
      <w:pPr>
        <w:widowControl w:val="0"/>
        <w:numPr>
          <w:ilvl w:val="0"/>
          <w:numId w:val="21"/>
        </w:numPr>
        <w:tabs>
          <w:tab w:val="left" w:pos="4151"/>
        </w:tabs>
        <w:spacing w:after="0" w:line="240" w:lineRule="auto"/>
        <w:ind w:left="3860" w:right="284"/>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Заключительные положения</w:t>
      </w:r>
    </w:p>
    <w:p w:rsidR="00A50DC4" w:rsidRPr="00A50DC4" w:rsidRDefault="00A50DC4" w:rsidP="00A50DC4">
      <w:pPr>
        <w:widowControl w:val="0"/>
        <w:numPr>
          <w:ilvl w:val="1"/>
          <w:numId w:val="21"/>
        </w:numPr>
        <w:tabs>
          <w:tab w:val="left" w:pos="1240"/>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Земельные споры о местоположении границ земельных участков, не урегулированные в результате предусмотренного статьей 42.10 Федерального закона № 221-ФЗ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A50DC4" w:rsidRPr="00A50DC4" w:rsidRDefault="00A50DC4" w:rsidP="00A50DC4">
      <w:pPr>
        <w:widowControl w:val="0"/>
        <w:numPr>
          <w:ilvl w:val="1"/>
          <w:numId w:val="21"/>
        </w:numPr>
        <w:tabs>
          <w:tab w:val="left" w:pos="1240"/>
        </w:tabs>
        <w:spacing w:after="0" w:line="240" w:lineRule="auto"/>
        <w:ind w:right="284" w:firstLine="760"/>
        <w:jc w:val="both"/>
        <w:rPr>
          <w:rFonts w:ascii="Times New Roman" w:hAnsi="Times New Roman" w:cs="Times New Roman"/>
          <w:sz w:val="18"/>
          <w:szCs w:val="18"/>
        </w:rPr>
      </w:pPr>
      <w:r w:rsidRPr="00A50DC4">
        <w:rPr>
          <w:rFonts w:ascii="Times New Roman" w:hAnsi="Times New Roman" w:cs="Times New Roman"/>
          <w:color w:val="000000"/>
          <w:sz w:val="18"/>
          <w:szCs w:val="18"/>
          <w:lang w:bidi="ru-RU"/>
        </w:rPr>
        <w:t>Наличие или отсутствие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A50DC4" w:rsidRPr="006D3486" w:rsidRDefault="00A50DC4" w:rsidP="00A50DC4">
      <w:pPr>
        <w:tabs>
          <w:tab w:val="left" w:pos="1240"/>
        </w:tabs>
        <w:spacing w:after="0" w:line="277" w:lineRule="exact"/>
        <w:ind w:right="284"/>
        <w:rPr>
          <w:color w:val="000000"/>
          <w:sz w:val="24"/>
          <w:szCs w:val="24"/>
          <w:u w:val="single"/>
          <w:lang w:bidi="ru-RU"/>
        </w:rPr>
      </w:pPr>
    </w:p>
    <w:p w:rsidR="00A50DC4" w:rsidRPr="006D3486" w:rsidRDefault="009A1C17" w:rsidP="00A50DC4">
      <w:pPr>
        <w:tabs>
          <w:tab w:val="left" w:pos="1240"/>
        </w:tabs>
        <w:spacing w:after="0" w:line="277" w:lineRule="exact"/>
        <w:ind w:right="284"/>
        <w:rPr>
          <w:rFonts w:ascii="Times New Roman" w:hAnsi="Times New Roman" w:cs="Times New Roman"/>
          <w:b/>
          <w:color w:val="000000"/>
          <w:sz w:val="18"/>
          <w:szCs w:val="18"/>
          <w:u w:val="single"/>
          <w:lang w:bidi="ru-RU"/>
        </w:rPr>
      </w:pPr>
      <w:r w:rsidRPr="006D3486">
        <w:rPr>
          <w:rFonts w:ascii="Times New Roman" w:hAnsi="Times New Roman" w:cs="Times New Roman"/>
          <w:b/>
          <w:color w:val="000000"/>
          <w:sz w:val="18"/>
          <w:szCs w:val="18"/>
          <w:u w:val="single"/>
          <w:lang w:bidi="ru-RU"/>
        </w:rPr>
        <w:t>ИНФОРМАЦИЯ</w:t>
      </w:r>
      <w:r w:rsidR="006D3486" w:rsidRPr="006D3486">
        <w:rPr>
          <w:rFonts w:ascii="Times New Roman" w:hAnsi="Times New Roman" w:cs="Times New Roman"/>
          <w:b/>
          <w:color w:val="000000"/>
          <w:sz w:val="18"/>
          <w:szCs w:val="18"/>
          <w:u w:val="single"/>
          <w:lang w:bidi="ru-RU"/>
        </w:rPr>
        <w:t xml:space="preserve"> ДЛЯ НАСЕЛЕНИЯ</w:t>
      </w:r>
    </w:p>
    <w:p w:rsidR="00A50DC4" w:rsidRDefault="00A50DC4" w:rsidP="00A50DC4">
      <w:pPr>
        <w:tabs>
          <w:tab w:val="left" w:pos="1240"/>
        </w:tabs>
        <w:spacing w:after="0" w:line="277" w:lineRule="exact"/>
        <w:ind w:right="284"/>
        <w:rPr>
          <w:color w:val="000000"/>
          <w:sz w:val="24"/>
          <w:szCs w:val="24"/>
          <w:lang w:bidi="ru-RU"/>
        </w:rPr>
      </w:pPr>
    </w:p>
    <w:p w:rsidR="000C2D70" w:rsidRPr="004438EE" w:rsidRDefault="000C2D70" w:rsidP="000C2D70">
      <w:pPr>
        <w:pStyle w:val="ConsPlusNormal"/>
        <w:ind w:firstLine="539"/>
        <w:jc w:val="both"/>
        <w:rPr>
          <w:color w:val="FF0000"/>
          <w:sz w:val="22"/>
          <w:szCs w:val="22"/>
        </w:rPr>
      </w:pPr>
      <w:r w:rsidRPr="004438EE">
        <w:rPr>
          <w:noProof/>
          <w:sz w:val="22"/>
          <w:szCs w:val="22"/>
        </w:rPr>
        <w:lastRenderedPageBreak/>
        <w:drawing>
          <wp:inline distT="0" distB="0" distL="0" distR="0" wp14:anchorId="20640A70" wp14:editId="38F12BF3">
            <wp:extent cx="2736000" cy="4362672"/>
            <wp:effectExtent l="19050" t="0" r="7200" b="0"/>
            <wp:docPr id="12"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9"/>
                    <a:srcRect/>
                    <a:stretch>
                      <a:fillRect/>
                    </a:stretch>
                  </pic:blipFill>
                  <pic:spPr bwMode="auto">
                    <a:xfrm>
                      <a:off x="0" y="0"/>
                      <a:ext cx="2736000" cy="4362672"/>
                    </a:xfrm>
                    <a:prstGeom prst="rect">
                      <a:avLst/>
                    </a:prstGeom>
                    <a:noFill/>
                    <a:ln w="9525">
                      <a:noFill/>
                      <a:miter lim="800000"/>
                      <a:headEnd/>
                      <a:tailEnd/>
                    </a:ln>
                  </pic:spPr>
                </pic:pic>
              </a:graphicData>
            </a:graphic>
          </wp:inline>
        </w:drawing>
      </w:r>
      <w:r w:rsidRPr="004438EE">
        <w:rPr>
          <w:sz w:val="22"/>
          <w:szCs w:val="22"/>
        </w:rPr>
        <w:t xml:space="preserve">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w:t>
      </w:r>
      <w:r w:rsidRPr="004438EE">
        <w:rPr>
          <w:b/>
          <w:color w:val="FF0000"/>
          <w:sz w:val="22"/>
          <w:szCs w:val="22"/>
        </w:rPr>
        <w:t>особый противопожарный режим</w:t>
      </w:r>
      <w:r w:rsidRPr="004438EE">
        <w:rPr>
          <w:color w:val="FF0000"/>
          <w:sz w:val="22"/>
          <w:szCs w:val="22"/>
        </w:rPr>
        <w:t>.</w:t>
      </w:r>
    </w:p>
    <w:p w:rsidR="000C2D70" w:rsidRPr="004438EE" w:rsidRDefault="000C2D70" w:rsidP="000C2D70">
      <w:pPr>
        <w:pStyle w:val="ConsPlusNormal"/>
        <w:jc w:val="both"/>
        <w:rPr>
          <w:color w:val="FF0000"/>
          <w:sz w:val="22"/>
          <w:szCs w:val="22"/>
        </w:rPr>
      </w:pPr>
      <w:r w:rsidRPr="004438EE">
        <w:rPr>
          <w:color w:val="0000FF"/>
          <w:sz w:val="22"/>
          <w:szCs w:val="22"/>
        </w:rPr>
        <w:t>На период действия особого противопожарного режима устанавливаются дополнительные требования пожарной безопасности:</w:t>
      </w:r>
    </w:p>
    <w:p w:rsidR="000C2D70" w:rsidRPr="004438EE" w:rsidRDefault="000C2D70" w:rsidP="000C2D70">
      <w:pPr>
        <w:pStyle w:val="ab"/>
        <w:numPr>
          <w:ilvl w:val="0"/>
          <w:numId w:val="23"/>
        </w:numPr>
        <w:tabs>
          <w:tab w:val="left" w:pos="284"/>
        </w:tabs>
        <w:spacing w:after="0" w:line="240" w:lineRule="auto"/>
        <w:ind w:left="0" w:firstLine="0"/>
        <w:jc w:val="both"/>
        <w:rPr>
          <w:rFonts w:ascii="Times New Roman" w:eastAsia="Times New Roman" w:hAnsi="Times New Roman" w:cs="Times New Roman"/>
        </w:rPr>
      </w:pPr>
      <w:r w:rsidRPr="004438EE">
        <w:rPr>
          <w:rFonts w:ascii="Times New Roman" w:eastAsia="Times New Roman" w:hAnsi="Times New Roman" w:cs="Times New Roman"/>
        </w:rPr>
        <w:t>привлечение населения для локализации пожаров вне границ населенных пунктов;</w:t>
      </w:r>
    </w:p>
    <w:p w:rsidR="000C2D70" w:rsidRPr="000053E8" w:rsidRDefault="000C2D70" w:rsidP="000C2D70">
      <w:pPr>
        <w:pStyle w:val="ab"/>
        <w:tabs>
          <w:tab w:val="left" w:pos="284"/>
        </w:tabs>
        <w:spacing w:after="0" w:line="240" w:lineRule="auto"/>
        <w:ind w:left="0"/>
        <w:jc w:val="center"/>
        <w:rPr>
          <w:rFonts w:ascii="Times New Roman" w:eastAsia="Times New Roman" w:hAnsi="Times New Roman" w:cs="Times New Roman"/>
          <w:sz w:val="24"/>
          <w:szCs w:val="24"/>
        </w:rPr>
      </w:pPr>
      <w:r w:rsidRPr="002B2283">
        <w:rPr>
          <w:rFonts w:ascii="Times New Roman" w:eastAsia="Times New Roman" w:hAnsi="Times New Roman" w:cs="Times New Roman"/>
          <w:noProof/>
          <w:sz w:val="24"/>
          <w:szCs w:val="24"/>
        </w:rPr>
        <w:drawing>
          <wp:inline distT="0" distB="0" distL="0" distR="0" wp14:anchorId="172FEB23" wp14:editId="245C59BC">
            <wp:extent cx="1521882" cy="1008000"/>
            <wp:effectExtent l="19050" t="0" r="2118" b="0"/>
            <wp:docPr id="15"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0"/>
                    <a:srcRect l="5006" t="36098" r="80386" b="49268"/>
                    <a:stretch>
                      <a:fillRect/>
                    </a:stretch>
                  </pic:blipFill>
                  <pic:spPr bwMode="auto">
                    <a:xfrm>
                      <a:off x="0" y="0"/>
                      <a:ext cx="1521882" cy="1008000"/>
                    </a:xfrm>
                    <a:prstGeom prst="rect">
                      <a:avLst/>
                    </a:prstGeom>
                    <a:noFill/>
                    <a:ln w="9525">
                      <a:noFill/>
                      <a:miter lim="800000"/>
                      <a:headEnd/>
                      <a:tailEnd/>
                    </a:ln>
                  </pic:spPr>
                </pic:pic>
              </a:graphicData>
            </a:graphic>
          </wp:inline>
        </w:drawing>
      </w:r>
    </w:p>
    <w:p w:rsidR="000C2D70" w:rsidRPr="005D3D84" w:rsidRDefault="000C2D70" w:rsidP="000C2D70">
      <w:pPr>
        <w:pStyle w:val="ab"/>
        <w:numPr>
          <w:ilvl w:val="0"/>
          <w:numId w:val="23"/>
        </w:numPr>
        <w:tabs>
          <w:tab w:val="left" w:pos="284"/>
        </w:tabs>
        <w:spacing w:after="0" w:line="240" w:lineRule="auto"/>
        <w:ind w:left="0" w:firstLine="0"/>
        <w:jc w:val="both"/>
        <w:rPr>
          <w:rFonts w:ascii="Times New Roman" w:eastAsia="Times New Roman" w:hAnsi="Times New Roman" w:cs="Times New Roman"/>
          <w:spacing w:val="2"/>
        </w:rPr>
      </w:pPr>
      <w:r w:rsidRPr="005D3D84">
        <w:rPr>
          <w:rFonts w:ascii="Times New Roman" w:eastAsia="Times New Roman" w:hAnsi="Times New Roman" w:cs="Times New Roman"/>
        </w:rPr>
        <w:t>запрет на посещение гражданами лесов;</w:t>
      </w:r>
    </w:p>
    <w:p w:rsidR="000C2D70" w:rsidRPr="005D3D84" w:rsidRDefault="000C2D70" w:rsidP="000C2D70">
      <w:pPr>
        <w:pStyle w:val="ab"/>
        <w:numPr>
          <w:ilvl w:val="0"/>
          <w:numId w:val="23"/>
        </w:numPr>
        <w:tabs>
          <w:tab w:val="left" w:pos="284"/>
        </w:tabs>
        <w:spacing w:after="0" w:line="240" w:lineRule="auto"/>
        <w:ind w:left="0" w:firstLine="0"/>
        <w:jc w:val="both"/>
        <w:rPr>
          <w:rFonts w:ascii="Times New Roman" w:eastAsia="Times New Roman" w:hAnsi="Times New Roman" w:cs="Times New Roman"/>
          <w:spacing w:val="2"/>
        </w:rPr>
      </w:pPr>
      <w:r w:rsidRPr="005D3D84">
        <w:rPr>
          <w:rFonts w:ascii="Times New Roman" w:eastAsia="Times New Roman" w:hAnsi="Times New Roman" w:cs="Times New Roman"/>
          <w:spacing w:val="2"/>
        </w:rPr>
        <w:t>соблюдение мер пожарной безопасности при проведении сельскохозяйственных работ;</w:t>
      </w:r>
    </w:p>
    <w:p w:rsidR="000C2D70" w:rsidRPr="005D3D84" w:rsidRDefault="000C2D70" w:rsidP="000C2D70">
      <w:pPr>
        <w:pStyle w:val="ab"/>
        <w:numPr>
          <w:ilvl w:val="0"/>
          <w:numId w:val="23"/>
        </w:numPr>
        <w:tabs>
          <w:tab w:val="left" w:pos="284"/>
        </w:tabs>
        <w:spacing w:after="0" w:line="240" w:lineRule="auto"/>
        <w:ind w:left="0" w:firstLine="0"/>
        <w:jc w:val="both"/>
        <w:rPr>
          <w:rFonts w:ascii="Times New Roman" w:eastAsia="Times New Roman" w:hAnsi="Times New Roman" w:cs="Times New Roman"/>
          <w:spacing w:val="2"/>
        </w:rPr>
      </w:pPr>
      <w:proofErr w:type="gramStart"/>
      <w:r w:rsidRPr="005D3D84">
        <w:rPr>
          <w:rFonts w:ascii="Times New Roman" w:eastAsia="Times New Roman" w:hAnsi="Times New Roman" w:cs="Times New Roman"/>
          <w:spacing w:val="2"/>
        </w:rPr>
        <w:t>введение  запрета</w:t>
      </w:r>
      <w:proofErr w:type="gramEnd"/>
      <w:r w:rsidRPr="005D3D84">
        <w:rPr>
          <w:rFonts w:ascii="Times New Roman" w:eastAsia="Times New Roman" w:hAnsi="Times New Roman" w:cs="Times New Roman"/>
          <w:spacing w:val="2"/>
        </w:rPr>
        <w:t xml:space="preserve"> на выжигание сухой травы, стерни, пожнивных остатков на землях сельскохозяйственного назначения, разведение костров на полях;</w:t>
      </w:r>
    </w:p>
    <w:p w:rsidR="000C2D70" w:rsidRPr="000053E8" w:rsidRDefault="000C2D70" w:rsidP="000C2D70">
      <w:pPr>
        <w:pStyle w:val="ab"/>
        <w:tabs>
          <w:tab w:val="left" w:pos="284"/>
        </w:tabs>
        <w:spacing w:after="0" w:line="240" w:lineRule="auto"/>
        <w:ind w:left="0"/>
        <w:jc w:val="center"/>
        <w:rPr>
          <w:rFonts w:ascii="Times New Roman" w:eastAsia="Times New Roman" w:hAnsi="Times New Roman" w:cs="Times New Roman"/>
          <w:color w:val="2D2D2D"/>
          <w:spacing w:val="2"/>
          <w:sz w:val="24"/>
          <w:szCs w:val="24"/>
        </w:rPr>
      </w:pPr>
      <w:r w:rsidRPr="004438EE">
        <w:rPr>
          <w:rFonts w:ascii="Times New Roman" w:eastAsia="Times New Roman" w:hAnsi="Times New Roman" w:cs="Times New Roman"/>
          <w:noProof/>
          <w:color w:val="2D2D2D"/>
          <w:spacing w:val="2"/>
          <w:sz w:val="24"/>
          <w:szCs w:val="24"/>
        </w:rPr>
        <w:drawing>
          <wp:inline distT="0" distB="0" distL="0" distR="0" wp14:anchorId="05EB47BC" wp14:editId="2E2BA0E2">
            <wp:extent cx="1656000" cy="1034612"/>
            <wp:effectExtent l="19050" t="0" r="1350" b="0"/>
            <wp:docPr id="16"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0"/>
                    <a:srcRect l="62058" t="65366" r="21865" b="19512"/>
                    <a:stretch>
                      <a:fillRect/>
                    </a:stretch>
                  </pic:blipFill>
                  <pic:spPr bwMode="auto">
                    <a:xfrm>
                      <a:off x="0" y="0"/>
                      <a:ext cx="1656000" cy="1034612"/>
                    </a:xfrm>
                    <a:prstGeom prst="rect">
                      <a:avLst/>
                    </a:prstGeom>
                    <a:noFill/>
                    <a:ln w="9525">
                      <a:noFill/>
                      <a:miter lim="800000"/>
                      <a:headEnd/>
                      <a:tailEnd/>
                    </a:ln>
                  </pic:spPr>
                </pic:pic>
              </a:graphicData>
            </a:graphic>
          </wp:inline>
        </w:drawing>
      </w:r>
    </w:p>
    <w:p w:rsidR="000C2D70" w:rsidRPr="005D3D84" w:rsidRDefault="000C2D70" w:rsidP="000C2D70">
      <w:pPr>
        <w:pStyle w:val="ab"/>
        <w:numPr>
          <w:ilvl w:val="0"/>
          <w:numId w:val="23"/>
        </w:numPr>
        <w:tabs>
          <w:tab w:val="left" w:pos="284"/>
        </w:tabs>
        <w:spacing w:after="0" w:line="240" w:lineRule="auto"/>
        <w:ind w:left="0" w:firstLine="0"/>
        <w:jc w:val="both"/>
        <w:rPr>
          <w:rFonts w:ascii="Times New Roman" w:eastAsia="Times New Roman" w:hAnsi="Times New Roman" w:cs="Times New Roman"/>
          <w:spacing w:val="2"/>
        </w:rPr>
      </w:pPr>
      <w:r w:rsidRPr="005D3D84">
        <w:rPr>
          <w:rFonts w:ascii="Times New Roman" w:eastAsia="Times New Roman" w:hAnsi="Times New Roman" w:cs="Times New Roman"/>
          <w:spacing w:val="2"/>
        </w:rPr>
        <w:t>проведение противопожарного инструктажа с лицами, задействованными в сельскохозяйственных работах;</w:t>
      </w:r>
    </w:p>
    <w:p w:rsidR="000C2D70" w:rsidRPr="00EE74D4" w:rsidRDefault="000C2D70" w:rsidP="000C2D70">
      <w:pPr>
        <w:pStyle w:val="ab"/>
        <w:numPr>
          <w:ilvl w:val="0"/>
          <w:numId w:val="23"/>
        </w:numPr>
        <w:tabs>
          <w:tab w:val="left" w:pos="284"/>
        </w:tabs>
        <w:spacing w:after="0" w:line="240" w:lineRule="auto"/>
        <w:ind w:left="0" w:firstLine="0"/>
        <w:jc w:val="both"/>
        <w:rPr>
          <w:rFonts w:ascii="Times New Roman" w:eastAsia="Times New Roman" w:hAnsi="Times New Roman" w:cs="Times New Roman"/>
          <w:spacing w:val="2"/>
        </w:rPr>
      </w:pPr>
      <w:r w:rsidRPr="005D3D84">
        <w:rPr>
          <w:rFonts w:ascii="Times New Roman" w:eastAsia="Times New Roman" w:hAnsi="Times New Roman" w:cs="Times New Roman"/>
          <w:spacing w:val="2"/>
        </w:rPr>
        <w:t>устройство, а</w:t>
      </w:r>
      <w:r>
        <w:rPr>
          <w:rFonts w:ascii="Times New Roman" w:eastAsia="Times New Roman" w:hAnsi="Times New Roman" w:cs="Times New Roman"/>
          <w:spacing w:val="2"/>
        </w:rPr>
        <w:t>,</w:t>
      </w:r>
      <w:r w:rsidRPr="005D3D84">
        <w:rPr>
          <w:rFonts w:ascii="Times New Roman" w:eastAsia="Times New Roman" w:hAnsi="Times New Roman" w:cs="Times New Roman"/>
          <w:spacing w:val="2"/>
        </w:rPr>
        <w:t xml:space="preserve"> при </w:t>
      </w:r>
      <w:r w:rsidRPr="00EE74D4">
        <w:rPr>
          <w:rFonts w:ascii="Times New Roman" w:eastAsia="Times New Roman" w:hAnsi="Times New Roman" w:cs="Times New Roman"/>
          <w:spacing w:val="2"/>
        </w:rPr>
        <w:t>наличии</w:t>
      </w:r>
      <w:r>
        <w:rPr>
          <w:rFonts w:ascii="Times New Roman" w:eastAsia="Times New Roman" w:hAnsi="Times New Roman" w:cs="Times New Roman"/>
          <w:spacing w:val="2"/>
        </w:rPr>
        <w:t>,</w:t>
      </w:r>
      <w:r w:rsidRPr="00EE74D4">
        <w:rPr>
          <w:rFonts w:ascii="Times New Roman" w:eastAsia="Times New Roman" w:hAnsi="Times New Roman" w:cs="Times New Roman"/>
          <w:spacing w:val="2"/>
        </w:rPr>
        <w:t xml:space="preserve"> увеличение ширины противопожарных минерализованных полос по границам населенных пунктов и садоводческих, огороднических и дачных некоммерческих объединений;</w:t>
      </w:r>
    </w:p>
    <w:p w:rsidR="000C2D70" w:rsidRPr="00EE74D4" w:rsidRDefault="000C2D70" w:rsidP="000C2D70">
      <w:pPr>
        <w:jc w:val="center"/>
        <w:rPr>
          <w:rFonts w:ascii="Times New Roman" w:eastAsia="Times New Roman" w:hAnsi="Times New Roman" w:cs="Times New Roman"/>
          <w:color w:val="2D2D2D"/>
          <w:spacing w:val="2"/>
          <w:sz w:val="28"/>
          <w:szCs w:val="24"/>
        </w:rPr>
      </w:pPr>
      <w:r w:rsidRPr="00EE74D4">
        <w:rPr>
          <w:rFonts w:ascii="Times New Roman" w:eastAsia="Times New Roman" w:hAnsi="Times New Roman" w:cs="Times New Roman"/>
          <w:noProof/>
          <w:color w:val="2D2D2D"/>
          <w:spacing w:val="2"/>
          <w:sz w:val="28"/>
          <w:szCs w:val="24"/>
        </w:rPr>
        <w:lastRenderedPageBreak/>
        <w:drawing>
          <wp:inline distT="0" distB="0" distL="0" distR="0" wp14:anchorId="5AC7D0AC" wp14:editId="3E9D36C5">
            <wp:extent cx="1368000" cy="1150307"/>
            <wp:effectExtent l="19050" t="0" r="3600" b="0"/>
            <wp:docPr id="2" name="Рисунок 2" descr="C:\Users\Преподавательская1\Desktop\shlagbaumy-v-lesah-buryat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реподавательская1\Desktop\shlagbaumy-v-lesah-buryatyi.jpg"/>
                    <pic:cNvPicPr>
                      <a:picLocks noChangeAspect="1" noChangeArrowheads="1"/>
                    </pic:cNvPicPr>
                  </pic:nvPicPr>
                  <pic:blipFill>
                    <a:blip r:embed="rId11" cstate="print"/>
                    <a:srcRect/>
                    <a:stretch>
                      <a:fillRect/>
                    </a:stretch>
                  </pic:blipFill>
                  <pic:spPr bwMode="auto">
                    <a:xfrm>
                      <a:off x="0" y="0"/>
                      <a:ext cx="1368000" cy="1150307"/>
                    </a:xfrm>
                    <a:prstGeom prst="rect">
                      <a:avLst/>
                    </a:prstGeom>
                    <a:noFill/>
                    <a:ln w="9525">
                      <a:noFill/>
                      <a:miter lim="800000"/>
                      <a:headEnd/>
                      <a:tailEnd/>
                    </a:ln>
                  </pic:spPr>
                </pic:pic>
              </a:graphicData>
            </a:graphic>
          </wp:inline>
        </w:drawing>
      </w:r>
      <w:r w:rsidRPr="00EE74D4">
        <w:rPr>
          <w:rFonts w:ascii="Times New Roman" w:eastAsia="Times New Roman" w:hAnsi="Times New Roman" w:cs="Times New Roman"/>
          <w:noProof/>
          <w:color w:val="2D2D2D"/>
          <w:spacing w:val="2"/>
          <w:sz w:val="28"/>
          <w:szCs w:val="24"/>
        </w:rPr>
        <w:drawing>
          <wp:inline distT="0" distB="0" distL="0" distR="0" wp14:anchorId="304AE6B4" wp14:editId="448157A4">
            <wp:extent cx="1296000" cy="1148980"/>
            <wp:effectExtent l="19050" t="0" r="0" b="0"/>
            <wp:docPr id="3" name="Рисунок 3" descr="C:\Users\Преподавательская1\Desktop\post5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реподавательская1\Desktop\post5708.jpg"/>
                    <pic:cNvPicPr>
                      <a:picLocks noChangeAspect="1" noChangeArrowheads="1"/>
                    </pic:cNvPicPr>
                  </pic:nvPicPr>
                  <pic:blipFill>
                    <a:blip r:embed="rId12" cstate="print"/>
                    <a:srcRect/>
                    <a:stretch>
                      <a:fillRect/>
                    </a:stretch>
                  </pic:blipFill>
                  <pic:spPr bwMode="auto">
                    <a:xfrm>
                      <a:off x="0" y="0"/>
                      <a:ext cx="1296000" cy="1148980"/>
                    </a:xfrm>
                    <a:prstGeom prst="rect">
                      <a:avLst/>
                    </a:prstGeom>
                    <a:noFill/>
                    <a:ln w="9525">
                      <a:noFill/>
                      <a:miter lim="800000"/>
                      <a:headEnd/>
                      <a:tailEnd/>
                    </a:ln>
                  </pic:spPr>
                </pic:pic>
              </a:graphicData>
            </a:graphic>
          </wp:inline>
        </w:drawing>
      </w:r>
    </w:p>
    <w:p w:rsidR="000C2D70" w:rsidRPr="00EE74D4" w:rsidRDefault="000C2D70" w:rsidP="000C2D70">
      <w:pPr>
        <w:spacing w:after="0" w:line="240" w:lineRule="auto"/>
        <w:jc w:val="center"/>
        <w:rPr>
          <w:rFonts w:ascii="Times New Roman" w:eastAsia="Times New Roman" w:hAnsi="Times New Roman" w:cs="Times New Roman"/>
          <w:color w:val="0000FF"/>
          <w:spacing w:val="2"/>
        </w:rPr>
      </w:pPr>
      <w:r w:rsidRPr="00EE74D4">
        <w:rPr>
          <w:rFonts w:ascii="Times New Roman" w:eastAsia="Times New Roman" w:hAnsi="Times New Roman" w:cs="Times New Roman"/>
          <w:color w:val="0000FF"/>
          <w:spacing w:val="2"/>
        </w:rPr>
        <w:t>Органы местного самоуправления в период особого противопожарного режима:</w:t>
      </w:r>
    </w:p>
    <w:p w:rsidR="000C2D70" w:rsidRPr="00EE74D4" w:rsidRDefault="000C2D70" w:rsidP="000C2D70">
      <w:pPr>
        <w:pStyle w:val="ab"/>
        <w:numPr>
          <w:ilvl w:val="0"/>
          <w:numId w:val="24"/>
        </w:numPr>
        <w:tabs>
          <w:tab w:val="left" w:pos="284"/>
        </w:tabs>
        <w:spacing w:after="0"/>
        <w:ind w:left="0" w:firstLine="0"/>
        <w:jc w:val="both"/>
        <w:rPr>
          <w:rFonts w:ascii="Times New Roman" w:eastAsia="Times New Roman" w:hAnsi="Times New Roman" w:cs="Times New Roman"/>
          <w:spacing w:val="2"/>
        </w:rPr>
      </w:pPr>
      <w:r w:rsidRPr="00EE74D4">
        <w:rPr>
          <w:rFonts w:ascii="Times New Roman" w:eastAsia="Times New Roman" w:hAnsi="Times New Roman" w:cs="Times New Roman"/>
          <w:spacing w:val="2"/>
        </w:rPr>
        <w:t>создают оперативные группы из числа должностных лиц органов местного самоуправления, нештатных инспекторов пожарной охраны, добровольных пожарных и работников органов социальной защиты населения;</w:t>
      </w:r>
    </w:p>
    <w:p w:rsidR="000C2D70" w:rsidRPr="00EE74D4" w:rsidRDefault="000C2D70" w:rsidP="000C2D70">
      <w:pPr>
        <w:pStyle w:val="ab"/>
        <w:numPr>
          <w:ilvl w:val="0"/>
          <w:numId w:val="24"/>
        </w:numPr>
        <w:tabs>
          <w:tab w:val="left" w:pos="284"/>
        </w:tabs>
        <w:spacing w:after="0"/>
        <w:ind w:left="0" w:firstLine="0"/>
        <w:jc w:val="both"/>
        <w:rPr>
          <w:rFonts w:ascii="Times New Roman" w:eastAsia="Times New Roman" w:hAnsi="Times New Roman" w:cs="Times New Roman"/>
          <w:spacing w:val="2"/>
        </w:rPr>
      </w:pPr>
      <w:r w:rsidRPr="00EE74D4">
        <w:rPr>
          <w:rFonts w:ascii="Times New Roman" w:eastAsia="Times New Roman" w:hAnsi="Times New Roman" w:cs="Times New Roman"/>
          <w:spacing w:val="2"/>
        </w:rPr>
        <w:t>силами оперативных групп проводят рейды в населенных пунктах в целях противопожарной пропаганды среди населения по вопросам профилактики пожаров в лесах и населенных пунктах, разъяснения правил поведения и мер административной и уголовной ответственности за несоблюдение требований пожарной безопасности в условиях действующего особого противопожарного режима;</w:t>
      </w:r>
    </w:p>
    <w:p w:rsidR="000C2D70" w:rsidRPr="00EE74D4" w:rsidRDefault="000C2D70" w:rsidP="000C2D70">
      <w:pPr>
        <w:pStyle w:val="ab"/>
        <w:numPr>
          <w:ilvl w:val="0"/>
          <w:numId w:val="24"/>
        </w:numPr>
        <w:tabs>
          <w:tab w:val="left" w:pos="284"/>
        </w:tabs>
        <w:spacing w:after="0"/>
        <w:ind w:left="0" w:firstLine="0"/>
        <w:jc w:val="both"/>
        <w:rPr>
          <w:rFonts w:ascii="Times New Roman" w:eastAsia="Times New Roman" w:hAnsi="Times New Roman" w:cs="Times New Roman"/>
          <w:spacing w:val="2"/>
        </w:rPr>
      </w:pPr>
      <w:r w:rsidRPr="00EE74D4">
        <w:rPr>
          <w:rFonts w:ascii="Times New Roman" w:eastAsia="Times New Roman" w:hAnsi="Times New Roman" w:cs="Times New Roman"/>
          <w:spacing w:val="2"/>
        </w:rPr>
        <w:t>обеспечивают выполнение мероприятий, исключающих возможность распространения лесных и степных пожаров на населенные пункты;</w:t>
      </w:r>
    </w:p>
    <w:p w:rsidR="000C2D70" w:rsidRPr="005D3D84" w:rsidRDefault="000C2D70" w:rsidP="000C2D70">
      <w:pPr>
        <w:pStyle w:val="ab"/>
        <w:numPr>
          <w:ilvl w:val="0"/>
          <w:numId w:val="24"/>
        </w:numPr>
        <w:tabs>
          <w:tab w:val="left" w:pos="284"/>
        </w:tabs>
        <w:ind w:left="0" w:firstLine="0"/>
        <w:jc w:val="both"/>
        <w:rPr>
          <w:rFonts w:ascii="Times New Roman" w:hAnsi="Times New Roman" w:cs="Times New Roman"/>
        </w:rPr>
      </w:pPr>
      <w:r w:rsidRPr="00EE74D4">
        <w:rPr>
          <w:rFonts w:ascii="Times New Roman" w:eastAsia="Times New Roman" w:hAnsi="Times New Roman" w:cs="Times New Roman"/>
          <w:noProof/>
          <w:spacing w:val="2"/>
        </w:rPr>
        <w:drawing>
          <wp:anchor distT="0" distB="0" distL="114300" distR="114300" simplePos="0" relativeHeight="251661312" behindDoc="0" locked="0" layoutInCell="1" allowOverlap="1" wp14:anchorId="310BF6A9" wp14:editId="33028132">
            <wp:simplePos x="0" y="0"/>
            <wp:positionH relativeFrom="column">
              <wp:posOffset>1078865</wp:posOffset>
            </wp:positionH>
            <wp:positionV relativeFrom="paragraph">
              <wp:posOffset>239395</wp:posOffset>
            </wp:positionV>
            <wp:extent cx="1506220" cy="935990"/>
            <wp:effectExtent l="95250" t="0" r="189230" b="149860"/>
            <wp:wrapThrough wrapText="bothSides">
              <wp:wrapPolygon edited="0">
                <wp:start x="1639" y="879"/>
                <wp:lineTo x="546" y="3077"/>
                <wp:lineTo x="-1366" y="14947"/>
                <wp:lineTo x="-1366" y="17145"/>
                <wp:lineTo x="273" y="21981"/>
                <wp:lineTo x="1093" y="22421"/>
                <wp:lineTo x="15845" y="25058"/>
                <wp:lineTo x="17757" y="25058"/>
                <wp:lineTo x="20762" y="25058"/>
                <wp:lineTo x="21035" y="25058"/>
                <wp:lineTo x="22675" y="22421"/>
                <wp:lineTo x="22675" y="21981"/>
                <wp:lineTo x="23221" y="15387"/>
                <wp:lineTo x="23221" y="14947"/>
                <wp:lineTo x="24040" y="8353"/>
                <wp:lineTo x="24314" y="4396"/>
                <wp:lineTo x="17757" y="1319"/>
                <wp:lineTo x="7649" y="879"/>
                <wp:lineTo x="1639" y="879"/>
              </wp:wrapPolygon>
            </wp:wrapThrough>
            <wp:docPr id="10" name="Рисунок 4" descr="C:\Users\Преподавательская1\Desktop\a49ffd41332129ab09679ec8609afb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реподавательская1\Desktop\a49ffd41332129ab09679ec8609afb41.jpg"/>
                    <pic:cNvPicPr>
                      <a:picLocks noChangeAspect="1" noChangeArrowheads="1"/>
                    </pic:cNvPicPr>
                  </pic:nvPicPr>
                  <pic:blipFill>
                    <a:blip r:embed="rId13"/>
                    <a:srcRect/>
                    <a:stretch>
                      <a:fillRect/>
                    </a:stretch>
                  </pic:blipFill>
                  <pic:spPr bwMode="auto">
                    <a:xfrm>
                      <a:off x="0" y="0"/>
                      <a:ext cx="1506220" cy="935990"/>
                    </a:xfrm>
                    <a:prstGeom prst="snip2DiagRect">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proofErr w:type="gramStart"/>
      <w:r w:rsidRPr="00EE74D4">
        <w:rPr>
          <w:rFonts w:ascii="Times New Roman" w:eastAsia="Times New Roman" w:hAnsi="Times New Roman" w:cs="Times New Roman"/>
          <w:spacing w:val="2"/>
        </w:rPr>
        <w:t>организуют  опашку</w:t>
      </w:r>
      <w:proofErr w:type="gramEnd"/>
      <w:r w:rsidRPr="00EE74D4">
        <w:rPr>
          <w:rFonts w:ascii="Times New Roman" w:eastAsia="Times New Roman" w:hAnsi="Times New Roman" w:cs="Times New Roman"/>
          <w:spacing w:val="2"/>
        </w:rPr>
        <w:t xml:space="preserve"> лесонасаждений, населенных пунктов,</w:t>
      </w:r>
      <w:r w:rsidRPr="005D3D84">
        <w:rPr>
          <w:rFonts w:ascii="Times New Roman" w:eastAsia="Times New Roman" w:hAnsi="Times New Roman" w:cs="Times New Roman"/>
          <w:spacing w:val="2"/>
        </w:rPr>
        <w:t xml:space="preserve"> жилых строений и объектов, прилегающих к лесным и степным массивам;</w:t>
      </w:r>
    </w:p>
    <w:p w:rsidR="000C2D70" w:rsidRPr="005D3D84" w:rsidRDefault="000C2D70" w:rsidP="000C2D70">
      <w:pPr>
        <w:pStyle w:val="ab"/>
        <w:numPr>
          <w:ilvl w:val="0"/>
          <w:numId w:val="24"/>
        </w:numPr>
        <w:tabs>
          <w:tab w:val="left" w:pos="284"/>
        </w:tabs>
        <w:ind w:left="0" w:firstLine="0"/>
        <w:jc w:val="both"/>
        <w:rPr>
          <w:rFonts w:ascii="Times New Roman" w:hAnsi="Times New Roman" w:cs="Times New Roman"/>
        </w:rPr>
      </w:pPr>
      <w:r w:rsidRPr="005D3D84">
        <w:rPr>
          <w:rFonts w:ascii="Times New Roman" w:eastAsia="Times New Roman" w:hAnsi="Times New Roman" w:cs="Times New Roman"/>
          <w:spacing w:val="2"/>
        </w:rPr>
        <w:t>вводят запрет на проведение огневых и других пожароопасных работ предприятиями и населением, включая топку печей, кухонных очагов и котельных установок, работающих на твердом топливе;</w:t>
      </w:r>
    </w:p>
    <w:p w:rsidR="000C2D70" w:rsidRPr="005822D0" w:rsidRDefault="000C2D70" w:rsidP="000C2D70">
      <w:pPr>
        <w:pStyle w:val="ab"/>
        <w:numPr>
          <w:ilvl w:val="0"/>
          <w:numId w:val="24"/>
        </w:numPr>
        <w:tabs>
          <w:tab w:val="left" w:pos="284"/>
        </w:tabs>
        <w:spacing w:after="0" w:line="240" w:lineRule="auto"/>
        <w:ind w:left="0" w:firstLine="0"/>
        <w:jc w:val="both"/>
        <w:rPr>
          <w:rFonts w:ascii="Times New Roman" w:hAnsi="Times New Roman" w:cs="Times New Roman"/>
        </w:rPr>
      </w:pPr>
      <w:r w:rsidRPr="005D3D84">
        <w:rPr>
          <w:rFonts w:ascii="Times New Roman" w:eastAsia="Times New Roman" w:hAnsi="Times New Roman" w:cs="Times New Roman"/>
          <w:noProof/>
          <w:spacing w:val="2"/>
        </w:rPr>
        <w:drawing>
          <wp:anchor distT="0" distB="0" distL="114300" distR="114300" simplePos="0" relativeHeight="251659264" behindDoc="0" locked="0" layoutInCell="1" allowOverlap="1" wp14:anchorId="02231FCD" wp14:editId="1887BDA3">
            <wp:simplePos x="0" y="0"/>
            <wp:positionH relativeFrom="column">
              <wp:posOffset>2012315</wp:posOffset>
            </wp:positionH>
            <wp:positionV relativeFrom="paragraph">
              <wp:posOffset>55880</wp:posOffset>
            </wp:positionV>
            <wp:extent cx="1285240" cy="899795"/>
            <wp:effectExtent l="19050" t="0" r="0" b="0"/>
            <wp:wrapThrough wrapText="bothSides">
              <wp:wrapPolygon edited="0">
                <wp:start x="-320" y="0"/>
                <wp:lineTo x="-320" y="17835"/>
                <wp:lineTo x="1281" y="21036"/>
                <wp:lineTo x="21451" y="21036"/>
                <wp:lineTo x="21451" y="3201"/>
                <wp:lineTo x="19530" y="0"/>
                <wp:lineTo x="-320" y="0"/>
              </wp:wrapPolygon>
            </wp:wrapThrough>
            <wp:docPr id="9" name="Рисунок 6" descr="C:\Users\Преподавательская1\Desktop\szhiganie-mus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реподавательская1\Desktop\szhiganie-musora.jpg"/>
                    <pic:cNvPicPr>
                      <a:picLocks noChangeAspect="1" noChangeArrowheads="1"/>
                    </pic:cNvPicPr>
                  </pic:nvPicPr>
                  <pic:blipFill>
                    <a:blip r:embed="rId14" cstate="print"/>
                    <a:srcRect/>
                    <a:stretch>
                      <a:fillRect/>
                    </a:stretch>
                  </pic:blipFill>
                  <pic:spPr bwMode="auto">
                    <a:xfrm>
                      <a:off x="0" y="0"/>
                      <a:ext cx="1285240" cy="899795"/>
                    </a:xfrm>
                    <a:prstGeom prst="snip2DiagRect">
                      <a:avLst/>
                    </a:prstGeom>
                    <a:noFill/>
                    <a:ln w="9525">
                      <a:noFill/>
                      <a:miter lim="800000"/>
                      <a:headEnd/>
                      <a:tailEnd/>
                    </a:ln>
                  </pic:spPr>
                </pic:pic>
              </a:graphicData>
            </a:graphic>
          </wp:anchor>
        </w:drawing>
      </w:r>
      <w:r w:rsidRPr="005D3D84">
        <w:rPr>
          <w:rFonts w:ascii="Times New Roman" w:eastAsia="Times New Roman" w:hAnsi="Times New Roman" w:cs="Times New Roman"/>
          <w:spacing w:val="2"/>
        </w:rPr>
        <w:t>вводят запрет на сжигание мусора и других горючих материалов, разведение костров на</w:t>
      </w:r>
      <w:r>
        <w:rPr>
          <w:rFonts w:ascii="Times New Roman" w:eastAsia="Times New Roman" w:hAnsi="Times New Roman" w:cs="Times New Roman"/>
          <w:spacing w:val="2"/>
        </w:rPr>
        <w:t xml:space="preserve"> </w:t>
      </w:r>
      <w:r w:rsidRPr="005D3D84">
        <w:rPr>
          <w:rFonts w:ascii="Times New Roman" w:eastAsia="Times New Roman" w:hAnsi="Times New Roman" w:cs="Times New Roman"/>
          <w:spacing w:val="2"/>
        </w:rPr>
        <w:t>территориях населенных пунктов,</w:t>
      </w:r>
      <w:r>
        <w:rPr>
          <w:rFonts w:ascii="Times New Roman" w:eastAsia="Times New Roman" w:hAnsi="Times New Roman" w:cs="Times New Roman"/>
          <w:spacing w:val="2"/>
        </w:rPr>
        <w:t xml:space="preserve"> </w:t>
      </w:r>
      <w:r w:rsidRPr="005822D0">
        <w:rPr>
          <w:rFonts w:ascii="Times New Roman" w:eastAsia="Times New Roman" w:hAnsi="Times New Roman" w:cs="Times New Roman"/>
          <w:spacing w:val="2"/>
        </w:rPr>
        <w:t>садоводческих, огороднических и дачных некоммерческих объединений, степных массивов, лесонасаждений;</w:t>
      </w:r>
    </w:p>
    <w:p w:rsidR="000C2D70" w:rsidRPr="005822D0" w:rsidRDefault="000C2D70" w:rsidP="000C2D70">
      <w:pPr>
        <w:pStyle w:val="ab"/>
        <w:numPr>
          <w:ilvl w:val="0"/>
          <w:numId w:val="24"/>
        </w:numPr>
        <w:tabs>
          <w:tab w:val="left" w:pos="284"/>
        </w:tabs>
        <w:spacing w:after="0" w:line="240" w:lineRule="auto"/>
        <w:ind w:left="0" w:firstLine="0"/>
        <w:jc w:val="both"/>
        <w:rPr>
          <w:rFonts w:ascii="Times New Roman" w:hAnsi="Times New Roman" w:cs="Times New Roman"/>
        </w:rPr>
      </w:pPr>
      <w:proofErr w:type="gramStart"/>
      <w:r w:rsidRPr="005822D0">
        <w:rPr>
          <w:rFonts w:ascii="Times New Roman" w:eastAsia="Times New Roman" w:hAnsi="Times New Roman" w:cs="Times New Roman"/>
          <w:spacing w:val="2"/>
        </w:rPr>
        <w:t>организуют  подготовку</w:t>
      </w:r>
      <w:proofErr w:type="gramEnd"/>
      <w:r w:rsidRPr="005822D0">
        <w:rPr>
          <w:rFonts w:ascii="Times New Roman" w:eastAsia="Times New Roman" w:hAnsi="Times New Roman" w:cs="Times New Roman"/>
          <w:spacing w:val="2"/>
        </w:rPr>
        <w:t xml:space="preserve"> водовозной и землеройной техники, техники повышенной проходимости и пахотных агрегатов для возможного использования;</w:t>
      </w:r>
    </w:p>
    <w:p w:rsidR="000C2D70" w:rsidRPr="003B17C1" w:rsidRDefault="000C2D70" w:rsidP="000C2D70">
      <w:pPr>
        <w:pStyle w:val="ab"/>
        <w:tabs>
          <w:tab w:val="left" w:pos="284"/>
        </w:tabs>
        <w:spacing w:after="0" w:line="240" w:lineRule="auto"/>
        <w:ind w:left="0"/>
        <w:jc w:val="both"/>
        <w:rPr>
          <w:rFonts w:ascii="Times New Roman" w:hAnsi="Times New Roman" w:cs="Times New Roman"/>
        </w:rPr>
      </w:pPr>
      <w:r w:rsidRPr="00C43DC9">
        <w:rPr>
          <w:rFonts w:ascii="Times New Roman" w:eastAsia="Times New Roman" w:hAnsi="Times New Roman" w:cs="Times New Roman"/>
          <w:noProof/>
          <w:color w:val="2D2D2D"/>
          <w:spacing w:val="2"/>
        </w:rPr>
        <w:drawing>
          <wp:inline distT="0" distB="0" distL="0" distR="0" wp14:anchorId="2A82D89B" wp14:editId="78BC7A3D">
            <wp:extent cx="1224000" cy="910656"/>
            <wp:effectExtent l="19050" t="0" r="0" b="0"/>
            <wp:docPr id="21"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5"/>
                    <a:srcRect l="59164" t="11588" r="2572" b="50215"/>
                    <a:stretch>
                      <a:fillRect/>
                    </a:stretch>
                  </pic:blipFill>
                  <pic:spPr bwMode="auto">
                    <a:xfrm>
                      <a:off x="0" y="0"/>
                      <a:ext cx="1224000" cy="910656"/>
                    </a:xfrm>
                    <a:prstGeom prst="rect">
                      <a:avLst/>
                    </a:prstGeom>
                    <a:noFill/>
                    <a:ln w="9525">
                      <a:noFill/>
                      <a:miter lim="800000"/>
                      <a:headEnd/>
                      <a:tailEnd/>
                    </a:ln>
                  </pic:spPr>
                </pic:pic>
              </a:graphicData>
            </a:graphic>
          </wp:inline>
        </w:drawing>
      </w:r>
      <w:r w:rsidRPr="00C43DC9">
        <w:rPr>
          <w:rFonts w:ascii="Times New Roman" w:hAnsi="Times New Roman" w:cs="Times New Roman"/>
          <w:noProof/>
        </w:rPr>
        <w:drawing>
          <wp:inline distT="0" distB="0" distL="0" distR="0" wp14:anchorId="71AA5E62" wp14:editId="2FF3C8EB">
            <wp:extent cx="1194894" cy="936000"/>
            <wp:effectExtent l="19050" t="0" r="5256" b="0"/>
            <wp:docPr id="22"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5"/>
                    <a:srcRect l="60772" t="58798" r="2572" b="3004"/>
                    <a:stretch>
                      <a:fillRect/>
                    </a:stretch>
                  </pic:blipFill>
                  <pic:spPr bwMode="auto">
                    <a:xfrm>
                      <a:off x="0" y="0"/>
                      <a:ext cx="1194894" cy="936000"/>
                    </a:xfrm>
                    <a:prstGeom prst="rect">
                      <a:avLst/>
                    </a:prstGeom>
                    <a:noFill/>
                    <a:ln w="9525">
                      <a:noFill/>
                      <a:miter lim="800000"/>
                      <a:headEnd/>
                      <a:tailEnd/>
                    </a:ln>
                  </pic:spPr>
                </pic:pic>
              </a:graphicData>
            </a:graphic>
          </wp:inline>
        </w:drawing>
      </w:r>
    </w:p>
    <w:p w:rsidR="000C2D70" w:rsidRPr="005822D0" w:rsidRDefault="000C2D70" w:rsidP="000C2D70">
      <w:pPr>
        <w:pStyle w:val="ab"/>
        <w:numPr>
          <w:ilvl w:val="0"/>
          <w:numId w:val="24"/>
        </w:numPr>
        <w:tabs>
          <w:tab w:val="left" w:pos="284"/>
        </w:tabs>
        <w:spacing w:after="0" w:line="240" w:lineRule="auto"/>
        <w:ind w:left="0" w:firstLine="0"/>
        <w:jc w:val="both"/>
        <w:rPr>
          <w:rFonts w:ascii="Times New Roman" w:hAnsi="Times New Roman" w:cs="Times New Roman"/>
        </w:rPr>
      </w:pPr>
      <w:r w:rsidRPr="005822D0">
        <w:rPr>
          <w:rFonts w:ascii="Times New Roman" w:eastAsia="Times New Roman" w:hAnsi="Times New Roman" w:cs="Times New Roman"/>
          <w:noProof/>
          <w:spacing w:val="2"/>
        </w:rPr>
        <w:drawing>
          <wp:anchor distT="0" distB="0" distL="114300" distR="114300" simplePos="0" relativeHeight="251660288" behindDoc="0" locked="0" layoutInCell="1" allowOverlap="1" wp14:anchorId="366FA7D4" wp14:editId="74863C4A">
            <wp:simplePos x="0" y="0"/>
            <wp:positionH relativeFrom="column">
              <wp:posOffset>1247775</wp:posOffset>
            </wp:positionH>
            <wp:positionV relativeFrom="paragraph">
              <wp:posOffset>81280</wp:posOffset>
            </wp:positionV>
            <wp:extent cx="1655445" cy="1284605"/>
            <wp:effectExtent l="133350" t="0" r="230505" b="125095"/>
            <wp:wrapThrough wrapText="bothSides">
              <wp:wrapPolygon edited="0">
                <wp:start x="4723" y="961"/>
                <wp:lineTo x="1740" y="3203"/>
                <wp:lineTo x="249" y="5125"/>
                <wp:lineTo x="-497" y="11211"/>
                <wp:lineTo x="-1491" y="16336"/>
                <wp:lineTo x="-1740" y="19860"/>
                <wp:lineTo x="-497" y="21461"/>
                <wp:lineTo x="2734" y="22102"/>
                <wp:lineTo x="13422" y="23703"/>
                <wp:lineTo x="16405" y="23703"/>
                <wp:lineTo x="18145" y="23703"/>
                <wp:lineTo x="18394" y="23703"/>
                <wp:lineTo x="21128" y="21461"/>
                <wp:lineTo x="21376" y="21461"/>
                <wp:lineTo x="23116" y="16977"/>
                <wp:lineTo x="23116" y="16336"/>
                <wp:lineTo x="23613" y="11531"/>
                <wp:lineTo x="23613" y="11211"/>
                <wp:lineTo x="24110" y="6406"/>
                <wp:lineTo x="24608" y="3203"/>
                <wp:lineTo x="21128" y="1922"/>
                <wp:lineTo x="6960" y="961"/>
                <wp:lineTo x="4723" y="961"/>
              </wp:wrapPolygon>
            </wp:wrapThrough>
            <wp:docPr id="7" name="Рисунок 7" descr="C:\Users\Преподавательская1\Desktop\Fir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реподавательская1\Desktop\Fire_18.jpg"/>
                    <pic:cNvPicPr>
                      <a:picLocks noChangeAspect="1" noChangeArrowheads="1"/>
                    </pic:cNvPicPr>
                  </pic:nvPicPr>
                  <pic:blipFill>
                    <a:blip r:embed="rId16" cstate="print"/>
                    <a:srcRect/>
                    <a:stretch>
                      <a:fillRect/>
                    </a:stretch>
                  </pic:blipFill>
                  <pic:spPr bwMode="auto">
                    <a:xfrm flipH="1">
                      <a:off x="0" y="0"/>
                      <a:ext cx="1655445" cy="1284605"/>
                    </a:xfrm>
                    <a:prstGeom prst="snip2DiagRect">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sidRPr="005822D0">
        <w:rPr>
          <w:rFonts w:ascii="Times New Roman" w:eastAsia="Times New Roman" w:hAnsi="Times New Roman" w:cs="Times New Roman"/>
          <w:spacing w:val="2"/>
        </w:rPr>
        <w:t>организуют уборку и вывоз мусора с территорий населенных пунктов;</w:t>
      </w:r>
    </w:p>
    <w:p w:rsidR="000C2D70" w:rsidRPr="005822D0" w:rsidRDefault="000C2D70" w:rsidP="000C2D70">
      <w:pPr>
        <w:pStyle w:val="ab"/>
        <w:numPr>
          <w:ilvl w:val="0"/>
          <w:numId w:val="24"/>
        </w:numPr>
        <w:tabs>
          <w:tab w:val="left" w:pos="284"/>
        </w:tabs>
        <w:spacing w:after="0" w:line="240" w:lineRule="auto"/>
        <w:ind w:left="0" w:firstLine="0"/>
        <w:jc w:val="both"/>
        <w:rPr>
          <w:rFonts w:ascii="Times New Roman" w:hAnsi="Times New Roman" w:cs="Times New Roman"/>
        </w:rPr>
      </w:pPr>
      <w:proofErr w:type="gramStart"/>
      <w:r w:rsidRPr="005822D0">
        <w:rPr>
          <w:rFonts w:ascii="Times New Roman" w:eastAsia="Times New Roman" w:hAnsi="Times New Roman" w:cs="Times New Roman"/>
          <w:spacing w:val="2"/>
        </w:rPr>
        <w:t>обеспечивают  запасы</w:t>
      </w:r>
      <w:proofErr w:type="gramEnd"/>
      <w:r w:rsidRPr="005822D0">
        <w:rPr>
          <w:rFonts w:ascii="Times New Roman" w:eastAsia="Times New Roman" w:hAnsi="Times New Roman" w:cs="Times New Roman"/>
          <w:spacing w:val="2"/>
        </w:rPr>
        <w:t xml:space="preserve"> воды для целей пожаротушения, а также  возможность подвоза воды для заправки пожарных машин при осуществлении локализации и ликвидации очагов возгорания, удаленных от источников водоснабжения.</w:t>
      </w:r>
    </w:p>
    <w:p w:rsidR="000C2D70" w:rsidRPr="003C5DA8" w:rsidRDefault="000C2D70" w:rsidP="000C2D70">
      <w:pPr>
        <w:tabs>
          <w:tab w:val="left" w:pos="284"/>
        </w:tabs>
        <w:rPr>
          <w:rFonts w:ascii="Times New Roman" w:hAnsi="Times New Roman" w:cs="Times New Roman"/>
          <w:sz w:val="24"/>
          <w:szCs w:val="24"/>
        </w:rPr>
      </w:pPr>
      <w:r w:rsidRPr="002C3A58">
        <w:rPr>
          <w:rFonts w:ascii="Times New Roman" w:hAnsi="Times New Roman" w:cs="Times New Roman"/>
          <w:noProof/>
          <w:sz w:val="24"/>
          <w:szCs w:val="24"/>
        </w:rPr>
        <w:drawing>
          <wp:inline distT="0" distB="0" distL="0" distR="0" wp14:anchorId="5CC3DFA3" wp14:editId="61675AB0">
            <wp:extent cx="1008000" cy="735319"/>
            <wp:effectExtent l="19050" t="0" r="1650" b="0"/>
            <wp:docPr id="18"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10"/>
                    <a:srcRect l="82315" t="35610" b="44390"/>
                    <a:stretch>
                      <a:fillRect/>
                    </a:stretch>
                  </pic:blipFill>
                  <pic:spPr bwMode="auto">
                    <a:xfrm>
                      <a:off x="0" y="0"/>
                      <a:ext cx="1008000" cy="735319"/>
                    </a:xfrm>
                    <a:prstGeom prst="rect">
                      <a:avLst/>
                    </a:prstGeom>
                    <a:noFill/>
                    <a:ln w="9525">
                      <a:noFill/>
                      <a:miter lim="800000"/>
                      <a:headEnd/>
                      <a:tailEnd/>
                    </a:ln>
                  </pic:spPr>
                </pic:pic>
              </a:graphicData>
            </a:graphic>
          </wp:inline>
        </w:drawing>
      </w:r>
      <w:r>
        <w:rPr>
          <w:noProof/>
        </w:rPr>
        <w:drawing>
          <wp:inline distT="0" distB="0" distL="0" distR="0" wp14:anchorId="550EF00C" wp14:editId="391BDB98">
            <wp:extent cx="936000" cy="761647"/>
            <wp:effectExtent l="19050" t="0" r="0" b="0"/>
            <wp:docPr id="11" name="Рисунок 1" descr="https://avatars.mds.yandex.net/i?id=d45060bf313f798f35116a5bd9684aa9cc398719-549196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d45060bf313f798f35116a5bd9684aa9cc398719-5491961-images-thumbs&amp;n=13"/>
                    <pic:cNvPicPr>
                      <a:picLocks noChangeAspect="1" noChangeArrowheads="1"/>
                    </pic:cNvPicPr>
                  </pic:nvPicPr>
                  <pic:blipFill>
                    <a:blip r:embed="rId17" cstate="print"/>
                    <a:srcRect/>
                    <a:stretch>
                      <a:fillRect/>
                    </a:stretch>
                  </pic:blipFill>
                  <pic:spPr bwMode="auto">
                    <a:xfrm>
                      <a:off x="0" y="0"/>
                      <a:ext cx="936000" cy="761647"/>
                    </a:xfrm>
                    <a:prstGeom prst="rect">
                      <a:avLst/>
                    </a:prstGeom>
                    <a:noFill/>
                    <a:ln w="9525">
                      <a:noFill/>
                      <a:miter lim="800000"/>
                      <a:headEnd/>
                      <a:tailEnd/>
                    </a:ln>
                  </pic:spPr>
                </pic:pic>
              </a:graphicData>
            </a:graphic>
          </wp:inline>
        </w:drawing>
      </w:r>
      <w:r>
        <w:rPr>
          <w:noProof/>
        </w:rPr>
        <w:drawing>
          <wp:inline distT="0" distB="0" distL="0" distR="0" wp14:anchorId="7CC42AE2" wp14:editId="0CAE2A0C">
            <wp:extent cx="864870" cy="762000"/>
            <wp:effectExtent l="19050" t="0" r="0" b="0"/>
            <wp:docPr id="14" name="Рисунок 4" descr="https://avatars.mds.yandex.net/i?id=6c2794fa98b26a17a4341adadd5765d029699e31-10119934-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i?id=6c2794fa98b26a17a4341adadd5765d029699e31-10119934-images-thumbs&amp;n=13"/>
                    <pic:cNvPicPr>
                      <a:picLocks noChangeAspect="1" noChangeArrowheads="1"/>
                    </pic:cNvPicPr>
                  </pic:nvPicPr>
                  <pic:blipFill>
                    <a:blip r:embed="rId18" cstate="print"/>
                    <a:srcRect/>
                    <a:stretch>
                      <a:fillRect/>
                    </a:stretch>
                  </pic:blipFill>
                  <pic:spPr bwMode="auto">
                    <a:xfrm>
                      <a:off x="0" y="0"/>
                      <a:ext cx="871680" cy="768000"/>
                    </a:xfrm>
                    <a:prstGeom prst="rect">
                      <a:avLst/>
                    </a:prstGeom>
                    <a:noFill/>
                    <a:ln w="9525">
                      <a:noFill/>
                      <a:miter lim="800000"/>
                      <a:headEnd/>
                      <a:tailEnd/>
                    </a:ln>
                  </pic:spPr>
                </pic:pic>
              </a:graphicData>
            </a:graphic>
          </wp:inline>
        </w:drawing>
      </w:r>
    </w:p>
    <w:p w:rsidR="00A37A51" w:rsidRPr="00A37A51" w:rsidRDefault="00A37A51" w:rsidP="00A37A51">
      <w:pPr>
        <w:tabs>
          <w:tab w:val="right" w:pos="900"/>
          <w:tab w:val="left" w:pos="4111"/>
          <w:tab w:val="left" w:pos="5103"/>
          <w:tab w:val="left" w:pos="5245"/>
        </w:tabs>
        <w:spacing w:after="0"/>
        <w:jc w:val="center"/>
        <w:rPr>
          <w:rFonts w:ascii="Times New Roman" w:hAnsi="Times New Roman" w:cs="Times New Roman"/>
          <w:b/>
          <w:sz w:val="18"/>
          <w:szCs w:val="18"/>
        </w:rPr>
      </w:pPr>
      <w:bookmarkStart w:id="0" w:name="_GoBack"/>
      <w:bookmarkEnd w:id="0"/>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9"/>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4FC" w:rsidRDefault="00CF64FC" w:rsidP="006B0345">
      <w:pPr>
        <w:spacing w:after="0" w:line="240" w:lineRule="auto"/>
      </w:pPr>
      <w:r>
        <w:separator/>
      </w:r>
    </w:p>
  </w:endnote>
  <w:endnote w:type="continuationSeparator" w:id="0">
    <w:p w:rsidR="00CF64FC" w:rsidRDefault="00CF64FC"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4FC" w:rsidRDefault="00CF64FC" w:rsidP="006B0345">
      <w:pPr>
        <w:spacing w:after="0" w:line="240" w:lineRule="auto"/>
      </w:pPr>
      <w:r>
        <w:separator/>
      </w:r>
    </w:p>
  </w:footnote>
  <w:footnote w:type="continuationSeparator" w:id="0">
    <w:p w:rsidR="00CF64FC" w:rsidRDefault="00CF64FC"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A37A51" w:rsidRDefault="00A37A51">
        <w:pPr>
          <w:pStyle w:val="a4"/>
          <w:jc w:val="center"/>
        </w:pPr>
        <w:r>
          <w:fldChar w:fldCharType="begin"/>
        </w:r>
        <w:r>
          <w:instrText>PAGE   \* MERGEFORMAT</w:instrText>
        </w:r>
        <w:r>
          <w:fldChar w:fldCharType="separate"/>
        </w:r>
        <w:r w:rsidR="000C2D70">
          <w:rPr>
            <w:noProof/>
          </w:rPr>
          <w:t>10</w:t>
        </w:r>
        <w:r>
          <w:rPr>
            <w:noProof/>
          </w:rPr>
          <w:fldChar w:fldCharType="end"/>
        </w:r>
      </w:p>
    </w:sdtContent>
  </w:sdt>
  <w:p w:rsidR="00A37A51" w:rsidRDefault="00A37A5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FD873DF"/>
    <w:multiLevelType w:val="multilevel"/>
    <w:tmpl w:val="ED3846C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AC425F"/>
    <w:multiLevelType w:val="hybridMultilevel"/>
    <w:tmpl w:val="95264CAE"/>
    <w:lvl w:ilvl="0" w:tplc="4E8E2F7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DF8578F"/>
    <w:multiLevelType w:val="multilevel"/>
    <w:tmpl w:val="90D020F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8">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0">
    <w:nsid w:val="58870E9F"/>
    <w:multiLevelType w:val="hybridMultilevel"/>
    <w:tmpl w:val="1F14AB46"/>
    <w:lvl w:ilvl="0" w:tplc="4E8E2F7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9"/>
  </w:num>
  <w:num w:numId="3">
    <w:abstractNumId w:val="21"/>
  </w:num>
  <w:num w:numId="4">
    <w:abstractNumId w:val="14"/>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8"/>
  </w:num>
  <w:num w:numId="8">
    <w:abstractNumId w:val="18"/>
  </w:num>
  <w:num w:numId="9">
    <w:abstractNumId w:val="25"/>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6"/>
  </w:num>
  <w:num w:numId="13">
    <w:abstractNumId w:val="16"/>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5"/>
  </w:num>
  <w:num w:numId="17">
    <w:abstractNumId w:val="15"/>
  </w:num>
  <w:num w:numId="18">
    <w:abstractNumId w:val="24"/>
  </w:num>
  <w:num w:numId="19">
    <w:abstractNumId w:val="13"/>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2">
    <w:abstractNumId w:val="12"/>
  </w:num>
  <w:num w:numId="23">
    <w:abstractNumId w:val="20"/>
  </w:num>
  <w:num w:numId="2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2D70"/>
    <w:rsid w:val="000C502B"/>
    <w:rsid w:val="000D0668"/>
    <w:rsid w:val="000D2FEA"/>
    <w:rsid w:val="000D44BA"/>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75DCF"/>
    <w:rsid w:val="00294903"/>
    <w:rsid w:val="00296EB4"/>
    <w:rsid w:val="002A0289"/>
    <w:rsid w:val="002A1BE9"/>
    <w:rsid w:val="002A2F43"/>
    <w:rsid w:val="002A6CF8"/>
    <w:rsid w:val="002A7F07"/>
    <w:rsid w:val="002B0593"/>
    <w:rsid w:val="002B0806"/>
    <w:rsid w:val="002B1CFF"/>
    <w:rsid w:val="002C0E6C"/>
    <w:rsid w:val="002C1867"/>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43971"/>
    <w:rsid w:val="00453CF0"/>
    <w:rsid w:val="00463A3E"/>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57BB7"/>
    <w:rsid w:val="00561320"/>
    <w:rsid w:val="00572911"/>
    <w:rsid w:val="005736AA"/>
    <w:rsid w:val="00573B9A"/>
    <w:rsid w:val="00586CA8"/>
    <w:rsid w:val="00590F94"/>
    <w:rsid w:val="0059123B"/>
    <w:rsid w:val="005966E2"/>
    <w:rsid w:val="005A26A0"/>
    <w:rsid w:val="005A6D5F"/>
    <w:rsid w:val="005B2A09"/>
    <w:rsid w:val="005C2CE6"/>
    <w:rsid w:val="005D6A31"/>
    <w:rsid w:val="005E2FAD"/>
    <w:rsid w:val="00602B7B"/>
    <w:rsid w:val="00611B06"/>
    <w:rsid w:val="00623E18"/>
    <w:rsid w:val="00624DE7"/>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D3486"/>
    <w:rsid w:val="006E6F30"/>
    <w:rsid w:val="006F5B52"/>
    <w:rsid w:val="0071068D"/>
    <w:rsid w:val="00716029"/>
    <w:rsid w:val="00716C73"/>
    <w:rsid w:val="0071732C"/>
    <w:rsid w:val="00724009"/>
    <w:rsid w:val="00731F31"/>
    <w:rsid w:val="007479FC"/>
    <w:rsid w:val="007504F1"/>
    <w:rsid w:val="007504FD"/>
    <w:rsid w:val="00752A37"/>
    <w:rsid w:val="00753E13"/>
    <w:rsid w:val="007607F1"/>
    <w:rsid w:val="007630FC"/>
    <w:rsid w:val="00780293"/>
    <w:rsid w:val="00782329"/>
    <w:rsid w:val="007850F1"/>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53BC"/>
    <w:rsid w:val="009A1C17"/>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37A51"/>
    <w:rsid w:val="00A50542"/>
    <w:rsid w:val="00A50DC4"/>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4FC"/>
    <w:rsid w:val="00CF6EB3"/>
    <w:rsid w:val="00CF75D0"/>
    <w:rsid w:val="00D00AAD"/>
    <w:rsid w:val="00D1235A"/>
    <w:rsid w:val="00D14541"/>
    <w:rsid w:val="00D21529"/>
    <w:rsid w:val="00D325FB"/>
    <w:rsid w:val="00D334AE"/>
    <w:rsid w:val="00D613AE"/>
    <w:rsid w:val="00D737A0"/>
    <w:rsid w:val="00D77D9A"/>
    <w:rsid w:val="00D8330C"/>
    <w:rsid w:val="00D8387C"/>
    <w:rsid w:val="00DA05A8"/>
    <w:rsid w:val="00DA0C51"/>
    <w:rsid w:val="00DA1D69"/>
    <w:rsid w:val="00DA4044"/>
    <w:rsid w:val="00DA5620"/>
    <w:rsid w:val="00DB37F6"/>
    <w:rsid w:val="00DC3818"/>
    <w:rsid w:val="00DC7081"/>
    <w:rsid w:val="00DD10BA"/>
    <w:rsid w:val="00DD3B17"/>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C1C"/>
    <w:rsid w:val="00F16EF7"/>
    <w:rsid w:val="00F1730F"/>
    <w:rsid w:val="00F17425"/>
    <w:rsid w:val="00F17818"/>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A50DC4"/>
    <w:pPr>
      <w:widowControl w:val="0"/>
      <w:tabs>
        <w:tab w:val="num" w:pos="1008"/>
      </w:tabs>
      <w:suppressAutoHyphens/>
      <w:snapToGrid w:val="0"/>
      <w:spacing w:before="240" w:after="60" w:line="240" w:lineRule="auto"/>
      <w:ind w:firstLine="280"/>
      <w:jc w:val="both"/>
      <w:outlineLvl w:val="4"/>
    </w:pPr>
    <w:rPr>
      <w:rFonts w:ascii="Arial" w:eastAsia="Times New Roman" w:hAnsi="Arial" w:cs="Times New Roman"/>
      <w:b/>
      <w:bCs/>
      <w:i/>
      <w:iCs/>
      <w:sz w:val="26"/>
      <w:szCs w:val="26"/>
      <w:lang w:eastAsia="ar-SA"/>
    </w:rPr>
  </w:style>
  <w:style w:type="paragraph" w:styleId="6">
    <w:name w:val="heading 6"/>
    <w:basedOn w:val="a0"/>
    <w:next w:val="a0"/>
    <w:link w:val="60"/>
    <w:semiHidden/>
    <w:unhideWhenUsed/>
    <w:qFormat/>
    <w:rsid w:val="00A50DC4"/>
    <w:pPr>
      <w:keepNext/>
      <w:widowControl w:val="0"/>
      <w:tabs>
        <w:tab w:val="num" w:pos="1152"/>
      </w:tabs>
      <w:suppressAutoHyphens/>
      <w:spacing w:before="180" w:after="0" w:line="240" w:lineRule="auto"/>
      <w:ind w:left="990"/>
      <w:jc w:val="both"/>
      <w:outlineLvl w:val="5"/>
    </w:pPr>
    <w:rPr>
      <w:rFonts w:ascii="Times New Roman" w:eastAsia="Times New Roman" w:hAnsi="Times New Roman" w:cs="Times New Roman"/>
      <w:iCs/>
      <w:sz w:val="28"/>
      <w:szCs w:val="20"/>
      <w:lang w:eastAsia="ar-SA"/>
    </w:rPr>
  </w:style>
  <w:style w:type="paragraph" w:styleId="7">
    <w:name w:val="heading 7"/>
    <w:basedOn w:val="a0"/>
    <w:next w:val="a0"/>
    <w:link w:val="70"/>
    <w:uiPriority w:val="99"/>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8">
    <w:name w:val="heading 8"/>
    <w:basedOn w:val="a0"/>
    <w:next w:val="a0"/>
    <w:link w:val="80"/>
    <w:uiPriority w:val="99"/>
    <w:semiHidden/>
    <w:unhideWhenUsed/>
    <w:qFormat/>
    <w:rsid w:val="00A50DC4"/>
    <w:pPr>
      <w:widowControl w:val="0"/>
      <w:tabs>
        <w:tab w:val="num" w:pos="1440"/>
      </w:tabs>
      <w:suppressAutoHyphens/>
      <w:snapToGrid w:val="0"/>
      <w:spacing w:before="240" w:after="60" w:line="240" w:lineRule="auto"/>
      <w:ind w:firstLine="280"/>
      <w:jc w:val="both"/>
      <w:outlineLvl w:val="7"/>
    </w:pPr>
    <w:rPr>
      <w:rFonts w:ascii="Times New Roman" w:eastAsia="Times New Roman" w:hAnsi="Times New Roman" w:cs="Times New Roman"/>
      <w:i/>
      <w:iCs/>
      <w:sz w:val="24"/>
      <w:szCs w:val="24"/>
      <w:lang w:eastAsia="ar-SA"/>
    </w:rPr>
  </w:style>
  <w:style w:type="paragraph" w:styleId="9">
    <w:name w:val="heading 9"/>
    <w:basedOn w:val="a0"/>
    <w:next w:val="a0"/>
    <w:link w:val="90"/>
    <w:uiPriority w:val="99"/>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qFormat/>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uiPriority w:val="99"/>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uiPriority w:val="99"/>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1">
    <w:name w:val="Основной текст (5)_"/>
    <w:basedOn w:val="a1"/>
    <w:link w:val="52"/>
    <w:rsid w:val="00152F51"/>
    <w:rPr>
      <w:rFonts w:ascii="Arial" w:eastAsia="Arial" w:hAnsi="Arial" w:cs="Arial"/>
      <w:sz w:val="13"/>
      <w:szCs w:val="13"/>
    </w:rPr>
  </w:style>
  <w:style w:type="character" w:customStyle="1" w:styleId="61">
    <w:name w:val="Основной текст (6)_"/>
    <w:basedOn w:val="a1"/>
    <w:link w:val="62"/>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2">
    <w:name w:val="Основной текст (5)"/>
    <w:basedOn w:val="a0"/>
    <w:link w:val="51"/>
    <w:rsid w:val="00152F51"/>
    <w:pPr>
      <w:widowControl w:val="0"/>
      <w:spacing w:after="120" w:line="290" w:lineRule="auto"/>
    </w:pPr>
    <w:rPr>
      <w:rFonts w:ascii="Arial" w:eastAsia="Arial" w:hAnsi="Arial" w:cs="Arial"/>
      <w:sz w:val="13"/>
      <w:szCs w:val="13"/>
      <w:lang w:eastAsia="en-US"/>
    </w:rPr>
  </w:style>
  <w:style w:type="paragraph" w:customStyle="1" w:styleId="62">
    <w:name w:val="Основной текст (6)"/>
    <w:basedOn w:val="a0"/>
    <w:link w:val="61"/>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uiPriority w:val="99"/>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uiPriority w:val="99"/>
    <w:rsid w:val="008D0B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A50DC4"/>
    <w:rPr>
      <w:rFonts w:ascii="Arial" w:eastAsia="Times New Roman" w:hAnsi="Arial" w:cs="Times New Roman"/>
      <w:b/>
      <w:bCs/>
      <w:i/>
      <w:iCs/>
      <w:sz w:val="26"/>
      <w:szCs w:val="26"/>
      <w:lang w:eastAsia="ar-SA"/>
    </w:rPr>
  </w:style>
  <w:style w:type="character" w:customStyle="1" w:styleId="60">
    <w:name w:val="Заголовок 6 Знак"/>
    <w:basedOn w:val="a1"/>
    <w:link w:val="6"/>
    <w:semiHidden/>
    <w:rsid w:val="00A50DC4"/>
    <w:rPr>
      <w:rFonts w:ascii="Times New Roman" w:eastAsia="Times New Roman" w:hAnsi="Times New Roman" w:cs="Times New Roman"/>
      <w:iCs/>
      <w:sz w:val="28"/>
      <w:szCs w:val="20"/>
      <w:lang w:eastAsia="ar-SA"/>
    </w:rPr>
  </w:style>
  <w:style w:type="character" w:customStyle="1" w:styleId="80">
    <w:name w:val="Заголовок 8 Знак"/>
    <w:basedOn w:val="a1"/>
    <w:link w:val="8"/>
    <w:uiPriority w:val="99"/>
    <w:semiHidden/>
    <w:rsid w:val="00A50DC4"/>
    <w:rPr>
      <w:rFonts w:ascii="Times New Roman" w:eastAsia="Times New Roman" w:hAnsi="Times New Roman" w:cs="Times New Roman"/>
      <w:i/>
      <w:i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 w:id="204682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6079A-E688-49F6-BD0A-70F038B5D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10</Pages>
  <Words>3843</Words>
  <Characters>21911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2023-06-27T11:14:00Z</cp:lastPrinted>
  <dcterms:created xsi:type="dcterms:W3CDTF">2026-07-06T07:23:00Z</dcterms:created>
  <dcterms:modified xsi:type="dcterms:W3CDTF">2026-07-06T09:11:00Z</dcterms:modified>
</cp:coreProperties>
</file>