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D37" w:rsidRDefault="00555D37" w:rsidP="00555D37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 к  постановлению №</w:t>
      </w:r>
      <w:r w:rsidR="003C04D8">
        <w:rPr>
          <w:sz w:val="24"/>
          <w:szCs w:val="24"/>
        </w:rPr>
        <w:t xml:space="preserve"> </w:t>
      </w:r>
      <w:r w:rsidR="003E03C2">
        <w:rPr>
          <w:sz w:val="24"/>
          <w:szCs w:val="24"/>
        </w:rPr>
        <w:t>19</w:t>
      </w:r>
      <w:r w:rsidR="003C04D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п</w:t>
      </w:r>
      <w:proofErr w:type="spellEnd"/>
      <w:r>
        <w:rPr>
          <w:sz w:val="24"/>
          <w:szCs w:val="24"/>
        </w:rPr>
        <w:t xml:space="preserve"> от 03.03.2023г</w:t>
      </w:r>
    </w:p>
    <w:p w:rsidR="00555D37" w:rsidRDefault="00555D37" w:rsidP="00555D3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Об исполнении бюджета МО </w:t>
      </w:r>
      <w:proofErr w:type="spellStart"/>
      <w:r>
        <w:rPr>
          <w:sz w:val="24"/>
          <w:szCs w:val="24"/>
        </w:rPr>
        <w:t>Новоюласенский</w:t>
      </w:r>
      <w:proofErr w:type="spellEnd"/>
      <w:r>
        <w:rPr>
          <w:sz w:val="24"/>
          <w:szCs w:val="24"/>
        </w:rPr>
        <w:t xml:space="preserve"> сельсовет </w:t>
      </w:r>
    </w:p>
    <w:p w:rsidR="002940E4" w:rsidRDefault="00555D37" w:rsidP="00555D3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За  2022 год     </w:t>
      </w:r>
    </w:p>
    <w:tbl>
      <w:tblPr>
        <w:tblW w:w="0" w:type="auto"/>
        <w:tblInd w:w="95" w:type="dxa"/>
        <w:tblLook w:val="04A0"/>
      </w:tblPr>
      <w:tblGrid>
        <w:gridCol w:w="2904"/>
        <w:gridCol w:w="277"/>
        <w:gridCol w:w="261"/>
        <w:gridCol w:w="223"/>
        <w:gridCol w:w="598"/>
        <w:gridCol w:w="551"/>
        <w:gridCol w:w="468"/>
        <w:gridCol w:w="490"/>
        <w:gridCol w:w="389"/>
        <w:gridCol w:w="446"/>
        <w:gridCol w:w="390"/>
        <w:gridCol w:w="351"/>
        <w:gridCol w:w="868"/>
        <w:gridCol w:w="44"/>
        <w:gridCol w:w="44"/>
        <w:gridCol w:w="1172"/>
      </w:tblGrid>
      <w:tr w:rsidR="00D131BA" w:rsidRPr="00D131BA" w:rsidTr="00D131BA">
        <w:trPr>
          <w:trHeight w:val="303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RANGE!A1:F11"/>
            <w:r w:rsidRPr="00D131BA">
              <w:rPr>
                <w:rFonts w:ascii="Arial" w:eastAsia="Times New Roman" w:hAnsi="Arial" w:cs="Arial"/>
                <w:b/>
                <w:bCs/>
                <w:color w:val="000000"/>
              </w:rPr>
              <w:t>ОТЧЕТ ОБ ИСПОЛНЕНИИ БЮДЖЕТА</w:t>
            </w:r>
            <w:bookmarkEnd w:id="0"/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КОДЫ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0503117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 1 января 2023 г.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01.01.2023</w:t>
            </w:r>
          </w:p>
        </w:tc>
      </w:tr>
      <w:tr w:rsidR="00D131BA" w:rsidRPr="00D131BA" w:rsidTr="00D131BA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131BA" w:rsidRPr="00D131BA" w:rsidTr="00D131BA">
        <w:trPr>
          <w:trHeight w:val="8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финансового органа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 xml:space="preserve">Администрация муниципального образования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Новоюласенский</w:t>
            </w:r>
            <w:proofErr w:type="spellEnd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 xml:space="preserve"> сельсовет Красногвардейского района Оренбургской области.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 xml:space="preserve">Сельское поселение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Новоюласенское</w:t>
            </w:r>
            <w:proofErr w:type="spellEnd"/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ОКТМО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53623422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Периодичность: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месячная, квартальная, годовая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Единица измерения: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131BA" w:rsidRPr="00D131BA" w:rsidTr="00D131BA">
        <w:trPr>
          <w:trHeight w:val="303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131BA">
              <w:rPr>
                <w:rFonts w:ascii="Arial" w:eastAsia="Times New Roman" w:hAnsi="Arial" w:cs="Arial"/>
                <w:b/>
                <w:bCs/>
                <w:color w:val="000000"/>
              </w:rPr>
              <w:t>1. Доходы бюджета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131BA" w:rsidRPr="00D131BA" w:rsidTr="00D131BA">
        <w:trPr>
          <w:trHeight w:val="79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4 510 100,00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4 040 378,24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469 721,76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2 460 300,00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2 042 194,24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418 105,76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340 600,00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279 445,97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61 154,03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340 600,00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279 445,97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61 154,03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000 10102010010000110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278 853,51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61 146,49</w:t>
            </w:r>
          </w:p>
        </w:tc>
      </w:tr>
      <w:tr w:rsidR="00D131BA" w:rsidRPr="00D131BA" w:rsidTr="00D131BA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182 10102010011000110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278 786,25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182 10102010012100110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63,11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182 10102010013000110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4,15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000 10102030010000110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592,46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7,54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182 10102030011000110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559,89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182 10102030012100110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32,57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603 800,00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632 464,02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603 800,00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632 464,02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317 058,68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100 10302231010000110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317 058,68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1 712,60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87,40</w:t>
            </w:r>
          </w:p>
        </w:tc>
      </w:tr>
      <w:tr w:rsidR="00D131BA" w:rsidRPr="00D131BA" w:rsidTr="00D131BA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100 10302241010000110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1 712,60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87,40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350 068,57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100 10302251010000110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350 068,57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-38 000,00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-36 375,83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-1 624,17</w:t>
            </w:r>
          </w:p>
        </w:tc>
      </w:tr>
      <w:tr w:rsidR="00D131BA" w:rsidRPr="00D131BA" w:rsidTr="00D131BA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100 10302261010000110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-38 000,00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-36 375,83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-1 624,17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551 436,00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248 564,00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551 436,00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248 564,00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000 10503010010000110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551 436,00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248 564,00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182 10503010011000110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549 179,50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182 10503010012100110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2 256,50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НАЛОГИ НА ИМУЩЕСТВО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286 900,00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157 092,82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129 807,18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4 252,38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747,62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000 10601030100000110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4 252,38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747,62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182 10601030101000110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4 131,48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182 10601030102100110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120,90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281 900,00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152 840,44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129 059,56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11 027,55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872,45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000 10606033100000110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11 027,55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872,45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182 10606033101000110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10 029,00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182 10606033102100110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998,55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141 812,89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128 187,11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000 10606043100000110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141 812,89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128 187,11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182 10606043101000110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140 565,35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182 10606043102100110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1 247,54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000 10800000000000000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Российской Федерации)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000 10804000010000110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000 10804020010000110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018 10804020011000110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000 11100000000000000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73 827,51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000 11105000000000120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73 827,51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000 11105020000000120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57 628,11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018 11105025100000120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57 628,11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000 11105030000000120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16 199,40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0,60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018 11105035100000120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16 199,40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0,60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15 327,92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Доходы от компенсации затрат государства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15 327,92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15 327,92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018 11302995100000130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15 327,92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000 11600000000000000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000 11602000020000140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018 11602020020000140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338 500,00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331 500,00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7 000,00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Инициативные платежи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000 11715000000000150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338 500,00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331 500,00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7 000,00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000 11715030100000150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338 500,00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331 500,00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7 000,00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Инициативные платежи, зачисляемые в бюджеты сельских поселений "Ремонт водопровода"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018 11715030100205150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338 500,00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331 500,00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7 000,00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2 049 800,00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1 998 184,00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51 616,00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1 965 800,00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1 944 900,00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20 900,00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564 800,00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564 800,00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000 20215002000000150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564 800,00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564 800,00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018 20215002100000150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564 800,00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564 800,00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979 100,00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20 900,00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979 100,00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20 900,00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018 20229999100000150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979 100,00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20 900,00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018 20235118100000150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000 20240000000000150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000 20249999000000150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018 20249999100000150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53 284,00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30 716,00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000 20705000100000150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53 284,00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30 716,00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018 20705030100000150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53 284,00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30 716,00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2</w:t>
            </w:r>
          </w:p>
        </w:tc>
      </w:tr>
      <w:tr w:rsidR="00D131BA" w:rsidRPr="00D131BA" w:rsidTr="00D131BA">
        <w:trPr>
          <w:trHeight w:val="303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131BA">
              <w:rPr>
                <w:rFonts w:ascii="Arial" w:eastAsia="Times New Roman" w:hAnsi="Arial" w:cs="Arial"/>
                <w:b/>
                <w:bCs/>
                <w:color w:val="000000"/>
              </w:rPr>
              <w:t>2. Расходы бюджета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131BA" w:rsidRPr="00D131BA" w:rsidTr="00D131BA">
        <w:trPr>
          <w:trHeight w:val="792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5 412 600,00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5 195 653,08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216 946,92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1 325 400,00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1 306 261,28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19 138,72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586 700,00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574 869,86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11 830,14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000 0102 3100000000 000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586 700,00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574 869,86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11 830,14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Подпрограмма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000 0102 3110000000 000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586 700,00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574 869,86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11 830,14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000 0102 3110100000 000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586 700,00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574 869,86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11 830,14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000 0102 3110110010 000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586 700,00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574 869,86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11 830,14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000 0102 3110110010 100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586 700,00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574 869,86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11 830,14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000 0102 3110110010 120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586 700,00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574 869,86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11 830,14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018 0102 3110110010 121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441 528,36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9 071,64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018 0102 3110110010 129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133 341,50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2 758,50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738 700,00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731 391,42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7 308,58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738 700,00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731 391,42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7 308,58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Подпрограмма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000 0104 3110000000 000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738 700,00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731 391,42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7 308,58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000 0104 3110100000 000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738 700,00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731 391,42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7 308,58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Центральный аппарат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000 0104 3110110020 000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738 700,00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731 391,42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7 308,58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000 0104 3110110020 100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397 037,20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3 162,80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000 0104 3110110020 120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397 037,20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3 162,80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018 0104 3110110020 121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305 000,00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304 944,09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55,91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018 0104 3110110020 129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95 200,00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92 093,11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3 106,89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000 0104 3110110020 200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287 300,00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283 345,88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3 954,12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000 0104 3110110020 240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287 300,00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283 345,88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3 954,12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018 0104 3110110020 242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46 900,00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46 751,06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148,94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018 0104 3110110020 244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205 400,00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204 320,57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1 079,43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018 0104 3110110020 247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32 274,25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2 725,75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000 0104 3110110020 800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51 008,34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191,66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000 0104 3110110020 850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51 008,34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191,66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018 0104 3110110020 851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428,71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71,29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018 0104 3110110020 853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50 579,63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120,37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000 0200 0000000000 000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Подпрограмма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000 0203 3110000000 000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000 0203 3110100000 000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000 0203 3110151180 000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000 0203 3110151180 100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110 895,41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110 895,41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000 0203 3110151180 120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110 895,41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110 895,41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018 0203 3110151180 121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85 173,34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85 173,34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018 0203 3110151180 129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25 722,07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25 722,07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000 0203 3110151180 200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104,59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000 0203 3110151180 240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104,59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018 0203 3110151180 244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104,59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000 0300 0000000000 000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221 756,50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43,50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221 756,50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43,50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000 0310 3100000000 000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221 756,50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43,50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Подпрограмма "Обеспечение безопасности жизнедеятельности населения в муниципальном образовании"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000 0310 3130000000 000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221 756,50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43,50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000 0310 3130100000 000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221 756,50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43,50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000 0310 3130160080 000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221 756,50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43,50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000 0310 3130160080 200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221 756,50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43,50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000 0310 3130160080 240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221 756,50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43,50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018 0310 3130160080 244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221 756,50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43,50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000 0400 0000000000 000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654 800,00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458 325,16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196 474,84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603 800,00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407 325,16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196 474,84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603 800,00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407 325,16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196 474,84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Подпрограмма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000 0409 3210000000 000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603 800,00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407 325,16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196 474,84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000 0409 3210100000 000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603 800,00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407 325,16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196 474,84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000 0409 3210160110 000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596 995,08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400 520,24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196 474,84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000 0409 3210160110 200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596 995,08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400 520,24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196 474,84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000 0409 3210160110 240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596 995,08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400 520,24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196 474,84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018 0409 3210160110 244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451 795,08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313 742,77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138 052,31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018 0409 3210160110 247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145 200,00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86 777,47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58 422,53</w:t>
            </w:r>
          </w:p>
        </w:tc>
      </w:tr>
      <w:tr w:rsidR="00D131BA" w:rsidRPr="00D131BA" w:rsidTr="00D131BA">
        <w:trPr>
          <w:trHeight w:val="816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 на осуществление части полномочий по решению вопросов местного значения в соответствии с заключенными соглашениями (разработка и утверждение комплексной схемы организации дорожного движения муниципального образования в границах сельского поселения)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000 0409 3210161090 000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6 804,92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6 804,92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000 0409 3210161090 500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6 804,92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6 804,92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018 0409 3210161090 540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6 804,92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6 804,92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Подпрограмма "Развитие системы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градорегулирования</w:t>
            </w:r>
            <w:proofErr w:type="spellEnd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в муниципальном образовании"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000 0412 3140300000 000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000 0412 3140360280 000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000 0412 3140360280 200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000 0412 3140360280 240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018 0412 3140360280 244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Основное мероприятие "Передача к осуществлению части полномочий администрации поселения по развитию системы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градорегулирования</w:t>
            </w:r>
            <w:proofErr w:type="spellEnd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в муниципальном образовании"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000 0412 3140400000 000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градорегулирования</w:t>
            </w:r>
            <w:proofErr w:type="spellEnd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в муниципальном образовании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000 0412 3140461080 000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000 0412 3140461080 500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018 0412 3140461080 540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000 0500 0000000000 000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2 093 700,00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2 093 287,13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412,87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2 090 900,00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2 090 640,67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259,33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2 090 900,00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2 090 640,67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259,33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2 090 900,00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2 090 640,67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259,33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Основное мероприятие "Мероприятия в области коммунального хозяйства"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000 0502 3320100000 000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584 500,00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584 334,67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165,33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000 0502 3320160150 000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110 321,47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78,53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000 0502 3320160150 200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110 321,47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78,53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000 0502 3320160150 240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110 321,47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78,53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018 0502 3320160150 243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70 547,52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52,48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018 0502 3320160150 244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39 773,95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26,05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Содержание объектов коммунальной инфраструктуры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000 0502 3320160160 000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000 0502 3320160160 200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000 0502 3320160160 240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018 0502 3320160160 244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018 0502 3320160160 247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130 000,00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000 0502 3320190030 000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337 300,00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337 213,20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86,80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000 0502 3320190030 200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337 300,00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337 213,20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86,80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000 0502 3320190030 240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337 300,00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337 213,20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86,80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018 0502 3320190030 243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337 300,00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337 213,20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86,80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Основное мероприятие "Реализация приоритетного проекта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332П500000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1 506 400,00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1 506 306,00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Реализация инициативных проектов (Ремонт водопровода)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332П5S1405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1 506 400,00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1 506 306,00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332П5S1405 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1 506 400,00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1 506 306,00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0502 332П5S1405 240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1 506 400,00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1 506 306,00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0502 332П5S1405 243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1 506 400,00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1 506 306,00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2 646,46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153,54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2 646,46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153,54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Подпрограмма "Повышение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000 0503 3330000000 000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2 646,46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153,54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000 0503 3330100000 000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2 646,46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153,54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000 0503 3330160200 000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2 646,46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153,54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000 0503 3330160200 200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2 646,46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153,54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000 0503 3330160200 240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2 646,46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153,54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018 0503 3330160200 244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2 646,46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153,54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000 0800 0000000000 000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653 500,00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652 623,01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876,99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653 500,00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652 623,01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876,99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653 500,00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652 623,01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876,99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Подпрограмма "Развитие культуры в муниципальном образовании"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653 500,00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652 623,01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876,99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000 0801 3150100000 000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653 500,00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652 623,01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876,99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000 0801 3150160220 000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337 600,00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336 723,01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876,99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000 0801 3150160220 200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337 600,00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336 723,01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876,99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000 0801 3150160220 240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337 600,00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336 723,01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876,99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018 0801 3150160220 243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28 700,00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28 684,74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15,26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018 0801 3150160220 244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127 300,00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127 121,52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178,48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018 0801 3150160220 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247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181 600,00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180 916,75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683,25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000 0801 3150161020 000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000 0801 3150161020 500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018 0801 3150161020 540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000 0801 3150161030 000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000 0801 3150161030 500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018 0801 3150161030 540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000 1400 0000000000 000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352 400,00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352 400,00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000 1403 0000000000 000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352 400,00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352 400,00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000 1403 3100000000 000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352 400,00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352 400,00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408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Подпрограмма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000 1403 3110000000 000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352 400,00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352 400,00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000 1403 3110100000 000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352 400,00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352 400,00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000 1403 3110161010 000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000 1403 3110161010 500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018 1403 3110161010 540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1020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000 1403 3110161040 000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324 200,00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324 200,00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000 1403 3110161040 500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324 200,00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324 200,00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018 1403 3110161040 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540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324 200,00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324 200,00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1020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000 1403 3110161050 000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000 1403 3110161050 500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018 1403 3110161050 540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612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000 1403 3110161070 000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000 1403 3110161070 500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018 1403 3110161070 540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Результат исполнения бюджета (дефицит/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профицит</w:t>
            </w:r>
            <w:proofErr w:type="spellEnd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-902 500,00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-1 155 274,84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1" w:name="RANGE!A1:F24"/>
            <w:bookmarkEnd w:id="1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3</w:t>
            </w:r>
          </w:p>
        </w:tc>
      </w:tr>
      <w:tr w:rsidR="00D131BA" w:rsidRPr="00D131BA" w:rsidTr="00D131BA">
        <w:trPr>
          <w:trHeight w:val="303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131BA">
              <w:rPr>
                <w:rFonts w:ascii="Arial" w:eastAsia="Times New Roman" w:hAnsi="Arial" w:cs="Arial"/>
                <w:b/>
                <w:bCs/>
                <w:color w:val="000000"/>
              </w:rPr>
              <w:t>3. Источники финансирования дефицита бюджета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131BA" w:rsidRPr="00D131BA" w:rsidTr="00D131BA">
        <w:trPr>
          <w:trHeight w:val="1359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902 500,00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1 155 274,84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902 500,00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1 155 274,84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902 500,00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1 155 274,84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-4 510 100,00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-4 128 436,49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-4 510 100,00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-4 128 436,49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-4 510 100,00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-4 128 436,49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Увеличение прочих остатков денежных средств бюджетов сельских поселений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000 01050201100000510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-4 510 100,00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-4 128 436,49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5 412 600,00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5 283 711,33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5 412 600,00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5 283 711,33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5 412 600,00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5 283 711,33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000 01050201100000610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5 412 600,00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5 283 711,33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2" w:name="RANGE!A25:E46"/>
            <w:bookmarkEnd w:id="2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76"/>
        </w:trPr>
        <w:tc>
          <w:tcPr>
            <w:tcW w:w="0" w:type="auto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сельсовета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С.Н.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Бисяева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816"/>
        </w:trPr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Сертификат: 15BDAA0FE5D9F5C6953EE97A3BB07CCDC6F3F859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Бисяева</w:t>
            </w:r>
            <w:proofErr w:type="spellEnd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Светлана Николаевна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Действителен с 13.12.2021 по 13.03.2023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25"/>
        </w:trPr>
        <w:tc>
          <w:tcPr>
            <w:tcW w:w="0" w:type="auto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Бухгалтер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О.Н.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Фризен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816"/>
        </w:trPr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Сертификат: 1F3DB4AAAF8FFE2E6D078B11C57D931F64587BF7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Фризен</w:t>
            </w:r>
            <w:proofErr w:type="spellEnd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Ольга Николаевна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Действителен с 23.12.2021 по 23.03.2023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76"/>
        </w:trPr>
        <w:tc>
          <w:tcPr>
            <w:tcW w:w="0" w:type="auto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Директор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О.В.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Асабина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816"/>
        </w:trPr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Сертификат: 025692AAD42F8B61C048360BB5ABC3C6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Асабина</w:t>
            </w:r>
            <w:proofErr w:type="spellEnd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Ольга Викторовна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Действителен с 28.12.2022 по 22.03.2024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76"/>
        </w:trPr>
        <w:tc>
          <w:tcPr>
            <w:tcW w:w="0" w:type="auto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Бухгалтер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О.Н.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Фризен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816"/>
        </w:trPr>
        <w:tc>
          <w:tcPr>
            <w:tcW w:w="0" w:type="auto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Сертификат: 1F3DB4AAAF8FFE2E6D078B11C57D931F64587BF7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Фризен</w:t>
            </w:r>
            <w:proofErr w:type="spellEnd"/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Ольга Николаевна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Действителен с 23.12.2021 по 23.03.2023</w:t>
            </w: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131BA" w:rsidRPr="00D131BA" w:rsidTr="00D131BA">
        <w:trPr>
          <w:trHeight w:val="264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131B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января 2023 г.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31BA" w:rsidRPr="00D131BA" w:rsidRDefault="00D131BA" w:rsidP="00D131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D131BA" w:rsidRDefault="00D131BA" w:rsidP="00D131BA">
      <w:pPr>
        <w:rPr>
          <w:sz w:val="24"/>
          <w:szCs w:val="24"/>
        </w:rPr>
      </w:pPr>
    </w:p>
    <w:p w:rsidR="00555D37" w:rsidRDefault="00555D37" w:rsidP="00555D3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26A40" w:rsidRDefault="00D26A40"/>
    <w:sectPr w:rsidR="00D26A40" w:rsidSect="00D26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/>
  <w:rsids>
    <w:rsidRoot w:val="00555D37"/>
    <w:rsid w:val="002940E4"/>
    <w:rsid w:val="003C04D8"/>
    <w:rsid w:val="003E03C2"/>
    <w:rsid w:val="004C0BB9"/>
    <w:rsid w:val="00555D37"/>
    <w:rsid w:val="00641E8E"/>
    <w:rsid w:val="00651863"/>
    <w:rsid w:val="0085300A"/>
    <w:rsid w:val="00D131BA"/>
    <w:rsid w:val="00D26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D3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31B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131BA"/>
    <w:rPr>
      <w:color w:val="800080"/>
      <w:u w:val="single"/>
    </w:rPr>
  </w:style>
  <w:style w:type="paragraph" w:customStyle="1" w:styleId="xl65">
    <w:name w:val="xl65"/>
    <w:basedOn w:val="a"/>
    <w:rsid w:val="00D131BA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6">
    <w:name w:val="xl66"/>
    <w:basedOn w:val="a"/>
    <w:rsid w:val="00D131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7">
    <w:name w:val="xl67"/>
    <w:basedOn w:val="a"/>
    <w:rsid w:val="00D131B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D131B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rsid w:val="00D131BA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rsid w:val="00D131B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D131B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a"/>
    <w:rsid w:val="00D131BA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D131B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D131BA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rsid w:val="00D131B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D131B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D131BA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D131B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D131BA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D131B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D131BA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5773</Words>
  <Characters>32912</Characters>
  <Application>Microsoft Office Word</Application>
  <DocSecurity>0</DocSecurity>
  <Lines>274</Lines>
  <Paragraphs>77</Paragraphs>
  <ScaleCrop>false</ScaleCrop>
  <Company/>
  <LinksUpToDate>false</LinksUpToDate>
  <CharactersWithSpaces>38608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Alyabieva</dc:creator>
  <cp:keywords/>
  <dc:description/>
  <cp:lastModifiedBy>user</cp:lastModifiedBy>
  <cp:revision>6</cp:revision>
  <dcterms:created xsi:type="dcterms:W3CDTF">2023-03-03T06:25:00Z</dcterms:created>
  <dcterms:modified xsi:type="dcterms:W3CDTF">2023-03-07T04:26:00Z</dcterms:modified>
</cp:coreProperties>
</file>