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8"/>
        <w:rPr/>
      </w:pPr>
      <w:bookmarkStart w:id="0" w:name="_GoBack"/>
      <w:bookmarkEnd w:id="0"/>
      <w:r>
        <w:rPr/>
        <w:drawing>
          <wp:inline distT="0" distB="3175" distL="0" distR="3175">
            <wp:extent cx="6687820" cy="4364990"/>
            <wp:effectExtent l="0" t="0" r="0" b="0"/>
            <wp:docPr id="1" name="Рисунок 3" descr="https://sevadm.ru/upload/iblock/238/238ce9ae5e196a6ee2b820fdab2472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https://sevadm.ru/upload/iblock/238/238ce9ae5e196a6ee2b820fdab2472dd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С приближением новогодних праздников резко увеличивается спрос на пиротехническую продукцию. Чего только не увидишь в эти дни на торговых прилавках: ракеты, хлопушки, петарды, свечи, бенгальские огни.</w:t>
      </w:r>
    </w:p>
    <w:p>
      <w:pPr>
        <w:pStyle w:val="Normal"/>
        <w:rPr/>
      </w:pPr>
      <w:r>
        <w:rPr>
          <w:b/>
          <w:bCs/>
        </w:rPr>
        <w:t>Салюты и фейерверки</w:t>
      </w:r>
      <w:r>
        <w:rPr/>
        <w:t> – прекрасное дополнение к любому торжеству, особенно к новому году. Все новогодние каникулы на небе вспыхивают красивые яркие огоньки праздника. И этот праздник должен быть, прежде всего, безопасным.</w:t>
      </w:r>
    </w:p>
    <w:p>
      <w:pPr>
        <w:pStyle w:val="Normal"/>
        <w:rPr/>
      </w:pPr>
      <w:r>
        <w:rPr>
          <w:b/>
          <w:bCs/>
        </w:rPr>
        <w:t>Чтобы не допустить печального исхода праздника, стоит знать основные правила безопасности при использовании пиротехники:</w:t>
      </w:r>
    </w:p>
    <w:p>
      <w:pPr>
        <w:pStyle w:val="Normal"/>
        <w:numPr>
          <w:ilvl w:val="0"/>
          <w:numId w:val="1"/>
        </w:numPr>
        <w:rPr/>
      </w:pPr>
      <w:r>
        <w:rPr/>
        <w:t>Фейерверки и другие пиротехнические изделия только в специализированных магазинах, а не с рук или на рынках, где вам могут подсунуть контрафакт.</w:t>
      </w:r>
    </w:p>
    <w:p>
      <w:pPr>
        <w:pStyle w:val="Normal"/>
        <w:numPr>
          <w:ilvl w:val="0"/>
          <w:numId w:val="1"/>
        </w:numPr>
        <w:rPr/>
      </w:pPr>
      <w:r>
        <w:rPr/>
        <w:t>Нельзя устраивать фейерверки или салюты ближе 20 метров от жилых помещений или легко воспламеняющихся предметов, под низкими навесами и кронами деревьев;</w:t>
      </w:r>
    </w:p>
    <w:p>
      <w:pPr>
        <w:pStyle w:val="Normal"/>
        <w:numPr>
          <w:ilvl w:val="0"/>
          <w:numId w:val="1"/>
        </w:numPr>
        <w:rPr/>
      </w:pPr>
      <w:r>
        <w:rPr/>
        <w:t>Поджигания около лица.</w:t>
      </w:r>
    </w:p>
    <w:p>
      <w:pPr>
        <w:pStyle w:val="Normal"/>
        <w:numPr>
          <w:ilvl w:val="0"/>
          <w:numId w:val="1"/>
        </w:numPr>
        <w:rPr/>
      </w:pPr>
      <w:r>
        <w:rPr/>
        <w:t>Поджигать фитиль нужно на расстоянии вытянутой руки. Горит фитиль, 6-8 сек. Отлетевшую от фейерверка искру трудно потушить, поэтому если она попадет на кожу - ожог обеспечен. 1. Нельзя применять салюты или фейерверки при сильном ветре.</w:t>
      </w:r>
    </w:p>
    <w:p>
      <w:pPr>
        <w:pStyle w:val="Normal"/>
        <w:numPr>
          <w:ilvl w:val="0"/>
          <w:numId w:val="1"/>
        </w:numPr>
        <w:rPr/>
      </w:pPr>
      <w:r>
        <w:rPr/>
        <w:t>Нельзя разрешать детям баловаться с пиротехникой. Пиротехнические изделия - это не игрушка для детей!</w:t>
      </w:r>
    </w:p>
    <w:p>
      <w:pPr>
        <w:pStyle w:val="Normal"/>
        <w:numPr>
          <w:ilvl w:val="0"/>
          <w:numId w:val="1"/>
        </w:numPr>
        <w:rPr/>
      </w:pPr>
      <w:r>
        <w:rPr/>
        <w:t>Нельзя запускать фейерверк с рук (кроме хлопушек и бенгальских свечей).</w:t>
      </w:r>
    </w:p>
    <w:p>
      <w:pPr>
        <w:pStyle w:val="Normal"/>
        <w:numPr>
          <w:ilvl w:val="0"/>
          <w:numId w:val="1"/>
        </w:numPr>
        <w:rPr/>
      </w:pPr>
      <w:r>
        <w:rPr/>
        <w:t>Нельзя носить пиротехнические изделия в карманах.</w:t>
      </w:r>
    </w:p>
    <w:p>
      <w:pPr>
        <w:pStyle w:val="Normal"/>
        <w:rPr/>
      </w:pPr>
      <w:r>
        <w:rPr>
          <w:b/>
          <w:bCs/>
        </w:rPr>
        <w:t>Инструкция по применению бенгальских свечей</w:t>
      </w:r>
    </w:p>
    <w:p>
      <w:pPr>
        <w:pStyle w:val="Normal"/>
        <w:rPr/>
      </w:pPr>
      <w:r>
        <w:rPr/>
        <w:t>Помните, </w:t>
      </w:r>
      <w:r>
        <w:rPr>
          <w:b/>
          <w:bCs/>
        </w:rPr>
        <w:t>пиротехнические изделия БЕЗОПАСНЫ</w:t>
      </w:r>
      <w:r>
        <w:rPr/>
        <w:t> при условии соблюдений правил обращения с ними и инструкций по применению.</w:t>
      </w:r>
    </w:p>
    <w:p>
      <w:pPr>
        <w:pStyle w:val="Normal"/>
        <w:rPr/>
      </w:pPr>
      <w:r>
        <w:rPr/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>
      <w:pPr>
        <w:pStyle w:val="Normal"/>
        <w:rPr/>
      </w:pPr>
      <w:r>
        <w:rPr>
          <w:b/>
          <w:bCs/>
        </w:rPr>
        <w:t>Правила обращения с бытовыми пиротехническими изделиями</w:t>
      </w:r>
    </w:p>
    <w:p>
      <w:pPr>
        <w:pStyle w:val="Normal"/>
        <w:numPr>
          <w:ilvl w:val="0"/>
          <w:numId w:val="2"/>
        </w:numPr>
        <w:rPr/>
      </w:pPr>
      <w:r>
        <w:rPr/>
        <w:t>Храните пиротехнические изделия в недоступном для детей месте.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 же вблизи обогревательных приборов.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использовать пиротехнические изделия лицам, моложе 18 лет без присутствия взрослых.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использовать пиротехнические изделия в нетрезвом состоянии.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курить рядом с пиротехническим изделием.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разбирать, дооснащать или каким-либо другим образом изменять конструкцию пиротехнического изделия до и после его использования.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механически воздействовать на пиротехническое изделие.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бросать, ударять пиротехническое изделие.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бросать пиротехнические изделия в огонь.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применять пиротехнические изделия в помещении (исключение: бенгальские огни, тортовые свечи, хлопушки).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держать работающее пиротехническое изделие в руках (кроме бенгальских огней, тортовых свечей, хлопушек).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использовать пиротехнические изделия вблизи зданий, сооружений деревьев, линий электропередач и на расстоянии меньшем радиуса опасной зоны.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находиться по отношению к работающему пиротехническому изделию на меньшем расстоянии, чем безопасное расстояние.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наклоняться над пиротехническим изделием во время поджога фитиля, а так же во время работы пиротехнического изделия.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в случае затухания фитиля поджигать его ещё раз.</w:t>
      </w:r>
    </w:p>
    <w:p>
      <w:pPr>
        <w:pStyle w:val="Normal"/>
        <w:numPr>
          <w:ilvl w:val="0"/>
          <w:numId w:val="2"/>
        </w:numPr>
        <w:rPr/>
      </w:pPr>
      <w:r>
        <w:rPr/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>
      <w:pPr>
        <w:pStyle w:val="Normal"/>
        <w:rPr/>
      </w:pPr>
      <w:r>
        <w:rPr>
          <w:b/>
          <w:bCs/>
        </w:rPr>
        <w:t>Инструкция по использованию бенгальской свечи:</w:t>
      </w:r>
    </w:p>
    <w:p>
      <w:pPr>
        <w:pStyle w:val="Normal"/>
        <w:numPr>
          <w:ilvl w:val="0"/>
          <w:numId w:val="3"/>
        </w:numPr>
        <w:rPr/>
      </w:pPr>
      <w:r>
        <w:rPr/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>
      <w:pPr>
        <w:pStyle w:val="Normal"/>
        <w:numPr>
          <w:ilvl w:val="0"/>
          <w:numId w:val="3"/>
        </w:numPr>
        <w:rPr/>
      </w:pPr>
      <w:r>
        <w:rPr/>
        <w:t>Подожгите верхний кончик бенгальской свечи, не наклоняясь над изделием.</w:t>
      </w:r>
    </w:p>
    <w:p>
      <w:pPr>
        <w:pStyle w:val="Normal"/>
        <w:rPr/>
      </w:pPr>
      <w:r>
        <w:rPr>
          <w:b/>
          <w:bCs/>
        </w:rPr>
        <w:t>Запрещено направлять бенгальскую свечу на людей и предметы.</w:t>
      </w:r>
    </w:p>
    <w:p>
      <w:pPr>
        <w:pStyle w:val="Normal"/>
        <w:rPr/>
      </w:pPr>
      <w:r>
        <w:rPr/>
        <w:t>При использовании пиротехнических изделий руководствуйтесь рекомендациями, изложенными выше, а так же чётко следуйте инструкции, нанесённой на упаковке изделия и тогда новогодние праздники принесут вам только радость!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283" w:right="283" w:header="0" w:top="283" w:footer="0" w:bottom="28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2</Pages>
  <Words>517</Words>
  <Characters>3491</Characters>
  <CharactersWithSpaces>3949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2021-12-14T09:37:00Z</dcterms:created>
  <dc:creator>User</dc:creator>
  <dc:description/>
  <dc:language>ru-RU</dc:language>
  <cp:lastModifiedBy/>
  <dcterms:modified xsi:type="dcterms:W3CDTF">2021-12-14T16:27:50Z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