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BF3" w:rsidRPr="00B40BF3" w:rsidRDefault="00B40BF3" w:rsidP="00B40BF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B40BF3">
        <w:rPr>
          <w:rFonts w:ascii="Times New Roman" w:hAnsi="Times New Roman" w:cs="Times New Roman"/>
          <w:b/>
          <w:noProof/>
          <w:sz w:val="28"/>
          <w:szCs w:val="28"/>
        </w:rPr>
        <w:t>ПРОЕКТ</w:t>
      </w:r>
    </w:p>
    <w:p w:rsidR="00B40BF3" w:rsidRPr="001726A7" w:rsidRDefault="00B40BF3" w:rsidP="00B40B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B40BF3" w:rsidRPr="001726A7" w:rsidRDefault="00B40BF3" w:rsidP="00B40B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B40BF3" w:rsidRPr="001726A7" w:rsidRDefault="00B40BF3" w:rsidP="00B40B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B40BF3" w:rsidRPr="001726A7" w:rsidRDefault="00B40BF3" w:rsidP="00B40BF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0BF3" w:rsidRPr="001726A7" w:rsidRDefault="00B40BF3" w:rsidP="00B40BF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0BF3" w:rsidRPr="001726A7" w:rsidRDefault="00B40BF3" w:rsidP="00B40B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B40BF3" w:rsidRPr="001726A7" w:rsidRDefault="00B40BF3" w:rsidP="00B40B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40BF3" w:rsidRPr="001726A7" w:rsidRDefault="00B40BF3" w:rsidP="00B40BF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_.06.</w:t>
      </w:r>
      <w:r w:rsidRPr="001726A7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 xml:space="preserve">5                                                                                                               </w:t>
      </w:r>
      <w:r w:rsidRPr="001726A7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_</w:t>
      </w:r>
      <w:r w:rsidRPr="001726A7">
        <w:rPr>
          <w:rFonts w:ascii="Times New Roman" w:hAnsi="Times New Roman" w:cs="Times New Roman"/>
          <w:sz w:val="26"/>
          <w:szCs w:val="26"/>
        </w:rPr>
        <w:t xml:space="preserve"> -</w:t>
      </w:r>
      <w:proofErr w:type="spellStart"/>
      <w:r w:rsidRPr="001726A7">
        <w:rPr>
          <w:rFonts w:ascii="Times New Roman" w:hAnsi="Times New Roman" w:cs="Times New Roman"/>
          <w:sz w:val="26"/>
          <w:szCs w:val="26"/>
        </w:rPr>
        <w:t>п</w:t>
      </w:r>
      <w:proofErr w:type="spellEnd"/>
    </w:p>
    <w:p w:rsidR="00B40BF3" w:rsidRPr="001726A7" w:rsidRDefault="00B40BF3" w:rsidP="00B40B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726A7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1726A7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B40BF3" w:rsidRPr="006A4887" w:rsidRDefault="00B40BF3" w:rsidP="00B40BF3">
      <w:pPr>
        <w:tabs>
          <w:tab w:val="right" w:pos="900"/>
          <w:tab w:val="right" w:pos="10260"/>
        </w:tabs>
        <w:rPr>
          <w:rStyle w:val="FontStyle15"/>
          <w:rFonts w:ascii="Calibri" w:hAnsi="Calibri"/>
          <w:sz w:val="28"/>
          <w:szCs w:val="28"/>
        </w:rPr>
      </w:pPr>
    </w:p>
    <w:p w:rsidR="00B40BF3" w:rsidRPr="00C13EA9" w:rsidRDefault="00B40BF3" w:rsidP="00B40BF3">
      <w:pPr>
        <w:pStyle w:val="Style7"/>
        <w:widowControl/>
        <w:tabs>
          <w:tab w:val="left" w:pos="709"/>
        </w:tabs>
        <w:rPr>
          <w:rStyle w:val="FontStyle15"/>
          <w:sz w:val="26"/>
          <w:szCs w:val="26"/>
        </w:rPr>
      </w:pPr>
      <w:r w:rsidRPr="00C13EA9">
        <w:rPr>
          <w:rStyle w:val="FontStyle15"/>
          <w:sz w:val="26"/>
          <w:szCs w:val="26"/>
        </w:rPr>
        <w:t xml:space="preserve">О внесении изменений и дополнений в постановление администрации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сельсовет Красногвардейского района</w:t>
      </w:r>
      <w:r>
        <w:rPr>
          <w:rStyle w:val="FontStyle15"/>
          <w:sz w:val="26"/>
          <w:szCs w:val="26"/>
        </w:rPr>
        <w:t xml:space="preserve"> </w:t>
      </w:r>
      <w:r w:rsidRPr="00C13EA9">
        <w:rPr>
          <w:rStyle w:val="FontStyle15"/>
          <w:sz w:val="26"/>
          <w:szCs w:val="26"/>
        </w:rPr>
        <w:t>Оренбургской области»</w:t>
      </w:r>
    </w:p>
    <w:p w:rsidR="00B40BF3" w:rsidRPr="00C13EA9" w:rsidRDefault="00B40BF3" w:rsidP="00B40BF3">
      <w:pPr>
        <w:pStyle w:val="Style7"/>
        <w:widowControl/>
        <w:rPr>
          <w:sz w:val="26"/>
          <w:szCs w:val="26"/>
        </w:rPr>
      </w:pPr>
    </w:p>
    <w:p w:rsidR="00B40BF3" w:rsidRPr="00C13EA9" w:rsidRDefault="00B40BF3" w:rsidP="00B40BF3">
      <w:pPr>
        <w:pStyle w:val="Style4"/>
        <w:widowControl/>
        <w:tabs>
          <w:tab w:val="left" w:pos="709"/>
        </w:tabs>
        <w:spacing w:line="240" w:lineRule="auto"/>
        <w:ind w:firstLine="567"/>
        <w:rPr>
          <w:rStyle w:val="FontStyle15"/>
          <w:sz w:val="26"/>
          <w:szCs w:val="26"/>
        </w:rPr>
      </w:pPr>
      <w:r w:rsidRPr="00C13EA9">
        <w:rPr>
          <w:rStyle w:val="FontStyle15"/>
          <w:sz w:val="26"/>
          <w:szCs w:val="26"/>
        </w:rPr>
        <w:t xml:space="preserve">  В целях организации территорий для обеспечения устойчивого развития и конкурентоспособного функционирования муниципального образования, обеспечения благоприятных условий жизнедеятельности населения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области,  в соответствии пунктом 7  части 3 статьи  33 Градостроительного кодекса Российской Федерации,  Федеральным законом от 6 октября 2003 года № 131 -ФЗ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 сельсовет  Красногвардейского района Оренбургской области:</w:t>
      </w:r>
    </w:p>
    <w:p w:rsidR="00B40BF3" w:rsidRPr="003C4974" w:rsidRDefault="00B40BF3" w:rsidP="00B40BF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15"/>
          <w:sz w:val="26"/>
          <w:szCs w:val="26"/>
        </w:rPr>
      </w:pPr>
      <w:r w:rsidRPr="003C4974">
        <w:rPr>
          <w:rStyle w:val="FontStyle15"/>
          <w:sz w:val="26"/>
          <w:szCs w:val="26"/>
        </w:rPr>
        <w:t xml:space="preserve">Внести следующие изменения и дополнения в   приложение к постановлению администрации муниципального образования </w:t>
      </w:r>
      <w:proofErr w:type="spellStart"/>
      <w:r w:rsidRPr="003C4974">
        <w:rPr>
          <w:rStyle w:val="FontStyle15"/>
          <w:sz w:val="26"/>
          <w:szCs w:val="26"/>
        </w:rPr>
        <w:t>Новоюласенский</w:t>
      </w:r>
      <w:proofErr w:type="spellEnd"/>
      <w:r w:rsidRPr="003C4974">
        <w:rPr>
          <w:rStyle w:val="FontStyle15"/>
          <w:sz w:val="26"/>
          <w:szCs w:val="26"/>
        </w:rPr>
        <w:t xml:space="preserve">  сельсовет Красногвардейского района Оренбургской области  от  08.02.2023 года № 3-п «Об утверждении Правил землепользования и застройки муниципального образования </w:t>
      </w:r>
      <w:proofErr w:type="spellStart"/>
      <w:r w:rsidRPr="003C4974">
        <w:rPr>
          <w:rStyle w:val="FontStyle15"/>
          <w:sz w:val="26"/>
          <w:szCs w:val="26"/>
        </w:rPr>
        <w:t>Новоюласенский</w:t>
      </w:r>
      <w:proofErr w:type="spellEnd"/>
      <w:r w:rsidRPr="003C4974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области»:</w:t>
      </w:r>
    </w:p>
    <w:p w:rsidR="00B40BF3" w:rsidRPr="003C4974" w:rsidRDefault="00B40BF3" w:rsidP="00B40BF3">
      <w:pPr>
        <w:spacing w:after="0" w:line="240" w:lineRule="auto"/>
        <w:ind w:firstLine="709"/>
        <w:jc w:val="both"/>
        <w:rPr>
          <w:rStyle w:val="FontStyle15"/>
          <w:sz w:val="26"/>
          <w:szCs w:val="26"/>
        </w:rPr>
      </w:pPr>
      <w:r w:rsidRPr="003C4974">
        <w:rPr>
          <w:rStyle w:val="FontStyle15"/>
          <w:sz w:val="26"/>
          <w:szCs w:val="26"/>
        </w:rPr>
        <w:t xml:space="preserve">- дополнить </w:t>
      </w:r>
      <w:r>
        <w:rPr>
          <w:rStyle w:val="FontStyle15"/>
          <w:sz w:val="26"/>
          <w:szCs w:val="26"/>
        </w:rPr>
        <w:t>условно разрешённые виды разр</w:t>
      </w:r>
      <w:r w:rsidRPr="003C4974">
        <w:rPr>
          <w:rStyle w:val="FontStyle15"/>
          <w:sz w:val="26"/>
          <w:szCs w:val="26"/>
        </w:rPr>
        <w:t xml:space="preserve">ешенного использования территориальной зоны  </w:t>
      </w:r>
      <w:r>
        <w:rPr>
          <w:rStyle w:val="FontStyle15"/>
          <w:sz w:val="26"/>
          <w:szCs w:val="26"/>
        </w:rPr>
        <w:t>СХ</w:t>
      </w:r>
      <w:r w:rsidRPr="003C4974">
        <w:rPr>
          <w:rStyle w:val="FontStyle15"/>
          <w:sz w:val="26"/>
          <w:szCs w:val="26"/>
        </w:rPr>
        <w:t xml:space="preserve">-1 </w:t>
      </w:r>
      <w:r w:rsidRPr="003C4974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«</w:t>
      </w:r>
      <w:r w:rsidRPr="00BA2864">
        <w:rPr>
          <w:rFonts w:ascii="Times New Roman" w:hAnsi="Times New Roman" w:cs="Times New Roman"/>
          <w:sz w:val="26"/>
          <w:szCs w:val="26"/>
        </w:rPr>
        <w:t xml:space="preserve">Зона  </w:t>
      </w:r>
      <w:proofErr w:type="spellStart"/>
      <w:r w:rsidRPr="00BA2864">
        <w:rPr>
          <w:rFonts w:ascii="Times New Roman" w:hAnsi="Times New Roman" w:cs="Times New Roman"/>
          <w:sz w:val="26"/>
          <w:szCs w:val="26"/>
        </w:rPr>
        <w:t>садоводчеств</w:t>
      </w:r>
      <w:proofErr w:type="spellEnd"/>
      <w:r w:rsidRPr="00BA2864">
        <w:rPr>
          <w:rFonts w:ascii="Times New Roman" w:hAnsi="Times New Roman" w:cs="Times New Roman"/>
          <w:sz w:val="26"/>
          <w:szCs w:val="26"/>
        </w:rPr>
        <w:t xml:space="preserve"> и дачных участков  СХ-1</w:t>
      </w:r>
      <w:r w:rsidRPr="003C4974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» - видом разрешенного использования с кодом 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1.20</w:t>
      </w:r>
      <w:r w:rsidRPr="003C4974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«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Выпас сельскохозяйственных животных</w:t>
      </w:r>
      <w:r w:rsidRPr="003C4974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»</w:t>
      </w:r>
      <w:r w:rsidRPr="003C4974">
        <w:rPr>
          <w:rStyle w:val="FontStyle15"/>
          <w:sz w:val="26"/>
          <w:szCs w:val="26"/>
        </w:rPr>
        <w:t xml:space="preserve"> согласно приложению 1. </w:t>
      </w:r>
    </w:p>
    <w:p w:rsidR="00B40BF3" w:rsidRPr="00C13EA9" w:rsidRDefault="00B40BF3" w:rsidP="00B40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EA9">
        <w:rPr>
          <w:rStyle w:val="FontStyle15"/>
          <w:sz w:val="26"/>
          <w:szCs w:val="26"/>
        </w:rPr>
        <w:t xml:space="preserve">2. </w:t>
      </w:r>
      <w:r w:rsidRPr="00C13EA9"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</w:t>
      </w:r>
      <w:proofErr w:type="spellStart"/>
      <w:r w:rsidRPr="00C13EA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C13EA9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C13EA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C13EA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B40BF3" w:rsidRPr="00C13EA9" w:rsidRDefault="00B40BF3" w:rsidP="00B40BF3">
      <w:pPr>
        <w:pStyle w:val="Style6"/>
        <w:widowControl/>
        <w:spacing w:line="240" w:lineRule="auto"/>
        <w:ind w:firstLine="0"/>
        <w:rPr>
          <w:rStyle w:val="FontStyle15"/>
          <w:sz w:val="26"/>
          <w:szCs w:val="26"/>
        </w:rPr>
      </w:pPr>
      <w:r w:rsidRPr="00C13EA9">
        <w:rPr>
          <w:rStyle w:val="FontStyle15"/>
          <w:sz w:val="26"/>
          <w:szCs w:val="26"/>
        </w:rPr>
        <w:t xml:space="preserve">          4. Контроль за исполнением настоящего постановления оставляю за собой.</w:t>
      </w:r>
    </w:p>
    <w:p w:rsidR="00B40BF3" w:rsidRPr="00C13EA9" w:rsidRDefault="00B40BF3" w:rsidP="00B40BF3">
      <w:pPr>
        <w:pStyle w:val="Style5"/>
        <w:widowControl/>
        <w:spacing w:line="240" w:lineRule="auto"/>
        <w:jc w:val="left"/>
        <w:rPr>
          <w:rStyle w:val="FontStyle15"/>
          <w:sz w:val="26"/>
          <w:szCs w:val="26"/>
        </w:rPr>
      </w:pPr>
    </w:p>
    <w:p w:rsidR="00B40BF3" w:rsidRPr="003C4974" w:rsidRDefault="00B40BF3" w:rsidP="00B40BF3">
      <w:pPr>
        <w:pStyle w:val="Style5"/>
        <w:widowControl/>
        <w:spacing w:line="240" w:lineRule="auto"/>
        <w:jc w:val="left"/>
        <w:rPr>
          <w:rStyle w:val="FontStyle15"/>
          <w:sz w:val="26"/>
          <w:szCs w:val="26"/>
        </w:rPr>
      </w:pPr>
      <w:r w:rsidRPr="003C4974">
        <w:rPr>
          <w:rStyle w:val="FontStyle15"/>
          <w:sz w:val="26"/>
          <w:szCs w:val="26"/>
        </w:rPr>
        <w:t xml:space="preserve">Глава сельсовета                                                                                  </w:t>
      </w:r>
      <w:r>
        <w:rPr>
          <w:rStyle w:val="FontStyle15"/>
          <w:sz w:val="26"/>
          <w:szCs w:val="26"/>
        </w:rPr>
        <w:t xml:space="preserve">         </w:t>
      </w:r>
      <w:proofErr w:type="spellStart"/>
      <w:r w:rsidRPr="003C4974">
        <w:rPr>
          <w:rStyle w:val="FontStyle15"/>
          <w:sz w:val="26"/>
          <w:szCs w:val="26"/>
        </w:rPr>
        <w:t>С.Н.Бисяева</w:t>
      </w:r>
      <w:proofErr w:type="spellEnd"/>
    </w:p>
    <w:p w:rsidR="00B40BF3" w:rsidRDefault="00B40BF3" w:rsidP="00B40BF3">
      <w:pPr>
        <w:tabs>
          <w:tab w:val="center" w:pos="6358"/>
          <w:tab w:val="center" w:pos="8443"/>
        </w:tabs>
        <w:spacing w:after="0" w:line="240" w:lineRule="auto"/>
        <w:jc w:val="both"/>
        <w:rPr>
          <w:rStyle w:val="FontStyle17"/>
          <w:rFonts w:ascii="Times New Roman" w:hAnsi="Times New Roman"/>
        </w:rPr>
      </w:pPr>
      <w:r w:rsidRPr="003C4974">
        <w:rPr>
          <w:rFonts w:ascii="Times New Roman" w:hAnsi="Times New Roman" w:cs="Times New Roman"/>
          <w:sz w:val="26"/>
          <w:szCs w:val="26"/>
        </w:rPr>
        <w:t xml:space="preserve">Разослано: в дело, отделу архитектуры и градостроительства Красногвардейского района, </w:t>
      </w:r>
      <w:r>
        <w:rPr>
          <w:rFonts w:ascii="Times New Roman" w:hAnsi="Times New Roman" w:cs="Times New Roman"/>
          <w:sz w:val="26"/>
          <w:szCs w:val="26"/>
        </w:rPr>
        <w:t>имущественному отделу администрации района,  газета "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вестник"</w:t>
      </w:r>
      <w:r w:rsidRPr="00576F30">
        <w:rPr>
          <w:rFonts w:ascii="Times New Roman" w:hAnsi="Times New Roman" w:cs="Times New Roman"/>
          <w:sz w:val="26"/>
          <w:szCs w:val="26"/>
        </w:rPr>
        <w:t xml:space="preserve"> </w:t>
      </w:r>
      <w:r w:rsidRPr="003C4974">
        <w:rPr>
          <w:rFonts w:ascii="Times New Roman" w:hAnsi="Times New Roman" w:cs="Times New Roman"/>
          <w:sz w:val="26"/>
          <w:szCs w:val="26"/>
        </w:rPr>
        <w:t>прокурору района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C4974">
        <w:rPr>
          <w:rFonts w:ascii="Times New Roman" w:hAnsi="Times New Roman" w:cs="Times New Roman"/>
          <w:sz w:val="26"/>
          <w:szCs w:val="26"/>
        </w:rPr>
        <w:t>.</w:t>
      </w: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  <w:sectPr w:rsidR="00B40BF3" w:rsidSect="00F37160">
          <w:pgSz w:w="11906" w:h="16838"/>
          <w:pgMar w:top="284" w:right="850" w:bottom="709" w:left="1701" w:header="709" w:footer="709" w:gutter="0"/>
          <w:cols w:space="708"/>
          <w:titlePg/>
          <w:docGrid w:linePitch="360"/>
        </w:sectPr>
      </w:pPr>
    </w:p>
    <w:p w:rsidR="00B40BF3" w:rsidRPr="00207A24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lastRenderedPageBreak/>
        <w:t xml:space="preserve">Приложение   </w:t>
      </w: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Style w:val="FontStyle17"/>
          <w:rFonts w:ascii="Times New Roman" w:hAnsi="Times New Roman"/>
          <w:sz w:val="28"/>
          <w:szCs w:val="28"/>
        </w:rPr>
        <w:t>Новоюласенский</w:t>
      </w:r>
      <w:proofErr w:type="spellEnd"/>
      <w:r w:rsidRPr="00207A24">
        <w:rPr>
          <w:rStyle w:val="FontStyle17"/>
          <w:rFonts w:ascii="Times New Roman" w:hAnsi="Times New Roman"/>
          <w:sz w:val="28"/>
          <w:szCs w:val="28"/>
        </w:rPr>
        <w:t xml:space="preserve"> сельсовет</w:t>
      </w: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 xml:space="preserve">Красногвардейского района </w:t>
      </w: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>Оренбургской области</w:t>
      </w: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>от _.06</w:t>
      </w:r>
      <w:r w:rsidRPr="00207A24">
        <w:rPr>
          <w:rStyle w:val="FontStyle17"/>
          <w:rFonts w:ascii="Times New Roman" w:hAnsi="Times New Roman"/>
          <w:sz w:val="28"/>
          <w:szCs w:val="28"/>
        </w:rPr>
        <w:t>.202</w:t>
      </w:r>
      <w:r>
        <w:rPr>
          <w:rStyle w:val="FontStyle17"/>
          <w:rFonts w:ascii="Times New Roman" w:hAnsi="Times New Roman"/>
          <w:sz w:val="28"/>
          <w:szCs w:val="28"/>
        </w:rPr>
        <w:t>5</w:t>
      </w:r>
      <w:r w:rsidRPr="00207A24">
        <w:rPr>
          <w:rStyle w:val="FontStyle17"/>
          <w:rFonts w:ascii="Times New Roman" w:hAnsi="Times New Roman"/>
          <w:sz w:val="28"/>
          <w:szCs w:val="28"/>
        </w:rPr>
        <w:t xml:space="preserve"> №  </w:t>
      </w:r>
      <w:proofErr w:type="spellStart"/>
      <w:r>
        <w:rPr>
          <w:rStyle w:val="FontStyle17"/>
          <w:rFonts w:ascii="Times New Roman" w:hAnsi="Times New Roman"/>
          <w:sz w:val="28"/>
          <w:szCs w:val="28"/>
        </w:rPr>
        <w:t>_</w:t>
      </w:r>
      <w:r w:rsidRPr="00207A24">
        <w:rPr>
          <w:rStyle w:val="FontStyle17"/>
          <w:rFonts w:ascii="Times New Roman" w:hAnsi="Times New Roman"/>
          <w:sz w:val="28"/>
          <w:szCs w:val="28"/>
        </w:rPr>
        <w:t>-п</w:t>
      </w:r>
      <w:proofErr w:type="spellEnd"/>
      <w:r w:rsidRPr="00207A24">
        <w:rPr>
          <w:rStyle w:val="FontStyle17"/>
          <w:rFonts w:ascii="Times New Roman" w:hAnsi="Times New Roman"/>
          <w:sz w:val="28"/>
          <w:szCs w:val="28"/>
        </w:rPr>
        <w:t xml:space="preserve"> </w:t>
      </w:r>
    </w:p>
    <w:p w:rsidR="00B40BF3" w:rsidRPr="00207A24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</w:p>
    <w:p w:rsidR="00B40BF3" w:rsidRPr="00DF1EDC" w:rsidRDefault="00B40BF3" w:rsidP="00B40B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DF1EDC">
        <w:rPr>
          <w:rFonts w:ascii="Times New Roman" w:hAnsi="Times New Roman" w:cs="Times New Roman"/>
          <w:b/>
          <w:sz w:val="24"/>
        </w:rPr>
        <w:t>Виды разрешенного использования земельных участков и объектов капитального строительства и градостроительные регламенты  зоны застройки индивидуальными, блокированными жилыми домами  Ж-1</w:t>
      </w:r>
    </w:p>
    <w:p w:rsidR="00B40BF3" w:rsidRPr="00B82047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18"/>
          <w:szCs w:val="1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843"/>
        <w:gridCol w:w="1135"/>
        <w:gridCol w:w="4677"/>
        <w:gridCol w:w="1275"/>
        <w:gridCol w:w="6379"/>
      </w:tblGrid>
      <w:tr w:rsidR="00B40BF3" w:rsidRPr="002367F5" w:rsidTr="009937B4">
        <w:trPr>
          <w:trHeight w:val="529"/>
          <w:tblHeader/>
        </w:trPr>
        <w:tc>
          <w:tcPr>
            <w:tcW w:w="534" w:type="dxa"/>
            <w:vMerge w:val="restart"/>
            <w:shd w:val="clear" w:color="auto" w:fill="D9D9D9"/>
          </w:tcPr>
          <w:p w:rsidR="00B40BF3" w:rsidRPr="002367F5" w:rsidRDefault="00B40BF3" w:rsidP="00B40BF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B40BF3" w:rsidRPr="002367F5" w:rsidRDefault="00B40BF3" w:rsidP="00B40BF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367F5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  <w:r w:rsidRPr="002367F5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2367F5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978" w:type="dxa"/>
            <w:gridSpan w:val="2"/>
            <w:shd w:val="clear" w:color="auto" w:fill="D9D9D9"/>
          </w:tcPr>
          <w:p w:rsidR="00B40BF3" w:rsidRPr="002367F5" w:rsidRDefault="00B40BF3" w:rsidP="00B40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Виды разрешенного использования</w:t>
            </w:r>
          </w:p>
          <w:p w:rsidR="00B40BF3" w:rsidRPr="002367F5" w:rsidRDefault="00B40BF3" w:rsidP="00B40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по Классификатору</w:t>
            </w:r>
          </w:p>
        </w:tc>
        <w:tc>
          <w:tcPr>
            <w:tcW w:w="5952" w:type="dxa"/>
            <w:gridSpan w:val="2"/>
            <w:shd w:val="clear" w:color="auto" w:fill="D9D9D9"/>
          </w:tcPr>
          <w:p w:rsidR="00B40BF3" w:rsidRPr="002367F5" w:rsidRDefault="00B40BF3" w:rsidP="00B40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bCs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6379" w:type="dxa"/>
            <w:vMerge w:val="restart"/>
            <w:shd w:val="clear" w:color="auto" w:fill="D9D9D9"/>
          </w:tcPr>
          <w:p w:rsidR="00B40BF3" w:rsidRPr="002367F5" w:rsidRDefault="00B40BF3" w:rsidP="00B40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Предельные (минимальные и (или) максимальные) размеры</w:t>
            </w:r>
          </w:p>
          <w:p w:rsidR="00B40BF3" w:rsidRPr="002367F5" w:rsidRDefault="00B40BF3" w:rsidP="00B40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земельных участков и предельные параметры разрешенного</w:t>
            </w:r>
          </w:p>
          <w:p w:rsidR="00B40BF3" w:rsidRPr="002367F5" w:rsidRDefault="00B40BF3" w:rsidP="00B40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строительства, реконструкции объектов капитального</w:t>
            </w:r>
          </w:p>
          <w:p w:rsidR="00B40BF3" w:rsidRPr="002367F5" w:rsidRDefault="00B40BF3" w:rsidP="00B40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строительства</w:t>
            </w:r>
          </w:p>
        </w:tc>
      </w:tr>
      <w:tr w:rsidR="00B40BF3" w:rsidRPr="002367F5" w:rsidTr="009937B4">
        <w:trPr>
          <w:trHeight w:val="113"/>
          <w:tblHeader/>
        </w:trPr>
        <w:tc>
          <w:tcPr>
            <w:tcW w:w="534" w:type="dxa"/>
            <w:vMerge/>
            <w:shd w:val="clear" w:color="auto" w:fill="D9D9D9"/>
          </w:tcPr>
          <w:p w:rsidR="00B40BF3" w:rsidRPr="002367F5" w:rsidRDefault="00B40BF3" w:rsidP="00B40BF3">
            <w:pPr>
              <w:spacing w:after="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/>
          </w:tcPr>
          <w:p w:rsidR="00B40BF3" w:rsidRPr="002367F5" w:rsidRDefault="00B40BF3" w:rsidP="00B40BF3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135" w:type="dxa"/>
            <w:shd w:val="clear" w:color="auto" w:fill="D9D9D9"/>
          </w:tcPr>
          <w:p w:rsidR="00B40BF3" w:rsidRPr="002367F5" w:rsidRDefault="00B40BF3" w:rsidP="00B40BF3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4677" w:type="dxa"/>
            <w:shd w:val="clear" w:color="auto" w:fill="D9D9D9"/>
          </w:tcPr>
          <w:p w:rsidR="00B40BF3" w:rsidRPr="002367F5" w:rsidRDefault="00B40BF3" w:rsidP="00B40BF3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5" w:type="dxa"/>
            <w:shd w:val="clear" w:color="auto" w:fill="D9D9D9"/>
          </w:tcPr>
          <w:p w:rsidR="00B40BF3" w:rsidRPr="002367F5" w:rsidRDefault="00B40BF3" w:rsidP="00B40BF3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6379" w:type="dxa"/>
            <w:vMerge/>
            <w:shd w:val="clear" w:color="auto" w:fill="D9D9D9"/>
          </w:tcPr>
          <w:p w:rsidR="00B40BF3" w:rsidRPr="002367F5" w:rsidRDefault="00B40BF3" w:rsidP="00B40BF3">
            <w:pPr>
              <w:spacing w:after="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:rsidR="00B40BF3" w:rsidRPr="002367F5" w:rsidTr="009937B4">
        <w:trPr>
          <w:trHeight w:val="286"/>
        </w:trPr>
        <w:tc>
          <w:tcPr>
            <w:tcW w:w="15843" w:type="dxa"/>
            <w:gridSpan w:val="6"/>
            <w:shd w:val="clear" w:color="auto" w:fill="FFFFFF"/>
            <w:vAlign w:val="center"/>
          </w:tcPr>
          <w:p w:rsidR="00B40BF3" w:rsidRPr="002367F5" w:rsidRDefault="00B40BF3" w:rsidP="00B40BF3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 xml:space="preserve">  ЗОНА  САДОВОДЧЕСТВ  И  ДАЧНЫХ  УЧАСТКОВ  СХ-1</w:t>
            </w:r>
          </w:p>
        </w:tc>
      </w:tr>
      <w:tr w:rsidR="00B40BF3" w:rsidRPr="002367F5" w:rsidTr="009937B4">
        <w:trPr>
          <w:trHeight w:val="286"/>
        </w:trPr>
        <w:tc>
          <w:tcPr>
            <w:tcW w:w="15843" w:type="dxa"/>
            <w:gridSpan w:val="6"/>
            <w:shd w:val="clear" w:color="auto" w:fill="FFFFFF"/>
            <w:vAlign w:val="center"/>
          </w:tcPr>
          <w:p w:rsidR="00B40BF3" w:rsidRPr="002367F5" w:rsidRDefault="00B40BF3" w:rsidP="00B40BF3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>УСЛОВНО РАЗРЕШЕННЫЕ  ВИДЫ ИСПОЛЬЗОВАНИЯ  ЗОНЫ  «СХ-1»</w:t>
            </w:r>
          </w:p>
        </w:tc>
      </w:tr>
      <w:tr w:rsidR="00B40BF3" w:rsidRPr="002367F5" w:rsidTr="009937B4">
        <w:trPr>
          <w:trHeight w:val="393"/>
        </w:trPr>
        <w:tc>
          <w:tcPr>
            <w:tcW w:w="534" w:type="dxa"/>
          </w:tcPr>
          <w:p w:rsidR="00B40BF3" w:rsidRPr="002367F5" w:rsidRDefault="00B40BF3" w:rsidP="00B40BF3">
            <w:pPr>
              <w:spacing w:after="0"/>
              <w:ind w:right="-31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2367F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B40BF3" w:rsidRPr="008E1C48" w:rsidRDefault="00B40BF3" w:rsidP="00B40B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135" w:type="dxa"/>
          </w:tcPr>
          <w:p w:rsidR="00B40BF3" w:rsidRPr="002367F5" w:rsidRDefault="00B40BF3" w:rsidP="00B40BF3">
            <w:pPr>
              <w:spacing w:after="0"/>
              <w:ind w:right="-31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СХ-1</w:t>
            </w:r>
          </w:p>
        </w:tc>
        <w:tc>
          <w:tcPr>
            <w:tcW w:w="4677" w:type="dxa"/>
          </w:tcPr>
          <w:p w:rsidR="00B40BF3" w:rsidRPr="008E1C48" w:rsidRDefault="00B40BF3" w:rsidP="00B40BF3">
            <w:pPr>
              <w:pStyle w:val="a3"/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275" w:type="dxa"/>
          </w:tcPr>
          <w:p w:rsidR="00B40BF3" w:rsidRPr="00167307" w:rsidRDefault="00B40BF3" w:rsidP="00B40BF3">
            <w:pPr>
              <w:spacing w:after="0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6379" w:type="dxa"/>
          </w:tcPr>
          <w:p w:rsidR="00B40BF3" w:rsidRPr="008E1C48" w:rsidRDefault="00B40BF3" w:rsidP="00B40BF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1. Минимальные  и(или)  максимальные  размеры  земельного участка: </w:t>
            </w:r>
          </w:p>
          <w:p w:rsidR="00B40BF3" w:rsidRDefault="00B40BF3" w:rsidP="00B40B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минимальный  размер  земельного  участка  для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выпаса сельскохозяйственных животных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 га; </w:t>
            </w:r>
          </w:p>
          <w:p w:rsidR="00B40BF3" w:rsidRDefault="00B40BF3" w:rsidP="00B40B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-  максимальный  размер  земельного  участка  для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выпаса сельскохозяйственных животных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– 10 га. </w:t>
            </w:r>
          </w:p>
          <w:p w:rsidR="00B40BF3" w:rsidRPr="008E1C48" w:rsidRDefault="00B40BF3" w:rsidP="00B40B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>2.  Не  допускается  возведение  капитальных  зданий,  строений  и сооружений.</w:t>
            </w:r>
          </w:p>
          <w:p w:rsidR="00B40BF3" w:rsidRPr="002367F5" w:rsidRDefault="00B40BF3" w:rsidP="00B40BF3">
            <w:pPr>
              <w:pStyle w:val="a3"/>
              <w:ind w:right="-31"/>
              <w:rPr>
                <w:rFonts w:ascii="Times New Roman" w:hAnsi="Times New Roman"/>
              </w:rPr>
            </w:pPr>
          </w:p>
        </w:tc>
      </w:tr>
    </w:tbl>
    <w:p w:rsidR="00B40BF3" w:rsidRPr="0079420A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B40BF3" w:rsidRDefault="00B40BF3" w:rsidP="00B40BF3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D3288D" w:rsidRDefault="00D3288D" w:rsidP="00B40BF3">
      <w:pPr>
        <w:spacing w:after="0"/>
      </w:pPr>
    </w:p>
    <w:sectPr w:rsidR="00D3288D" w:rsidSect="00B40BF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E4E0B"/>
    <w:multiLevelType w:val="hybridMultilevel"/>
    <w:tmpl w:val="D360B91C"/>
    <w:lvl w:ilvl="0" w:tplc="BB262E90">
      <w:start w:val="1"/>
      <w:numFmt w:val="decimal"/>
      <w:lvlText w:val="%1."/>
      <w:lvlJc w:val="left"/>
      <w:pPr>
        <w:ind w:left="235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B40BF3"/>
    <w:rsid w:val="00B40BF3"/>
    <w:rsid w:val="00D3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40BF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B40BF3"/>
    <w:rPr>
      <w:rFonts w:ascii="Calibri" w:eastAsia="Times New Roman" w:hAnsi="Calibri" w:cs="Times New Roman"/>
    </w:rPr>
  </w:style>
  <w:style w:type="paragraph" w:customStyle="1" w:styleId="Style7">
    <w:name w:val="Style7"/>
    <w:basedOn w:val="a"/>
    <w:rsid w:val="00B40BF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B40BF3"/>
    <w:rPr>
      <w:rFonts w:ascii="Times New Roman" w:hAnsi="Times New Roman" w:cs="Times New Roman" w:hint="default"/>
      <w:sz w:val="24"/>
      <w:szCs w:val="24"/>
    </w:rPr>
  </w:style>
  <w:style w:type="paragraph" w:customStyle="1" w:styleId="Iauiue">
    <w:name w:val="Iau?iue"/>
    <w:uiPriority w:val="99"/>
    <w:rsid w:val="00B40BF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Style8">
    <w:name w:val="Style8"/>
    <w:basedOn w:val="a"/>
    <w:rsid w:val="00B40BF3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7">
    <w:name w:val="Font Style17"/>
    <w:rsid w:val="00B40BF3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4">
    <w:name w:val="Style4"/>
    <w:basedOn w:val="a"/>
    <w:rsid w:val="00B40BF3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B40BF3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B40BF3"/>
    <w:pPr>
      <w:widowControl w:val="0"/>
      <w:autoSpaceDE w:val="0"/>
      <w:autoSpaceDN w:val="0"/>
      <w:adjustRightInd w:val="0"/>
      <w:spacing w:after="0" w:line="322" w:lineRule="exact"/>
      <w:ind w:firstLine="90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40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0B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3437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2025-06-10T10:48:00Z</dcterms:created>
  <dcterms:modified xsi:type="dcterms:W3CDTF">2025-06-10T10:49:00Z</dcterms:modified>
</cp:coreProperties>
</file>