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с указанием фактических затрат на их денежное содержание</w:t>
      </w: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2 квартал</w:t>
      </w:r>
      <w:r>
        <w:rPr>
          <w:rFonts w:ascii="Times New Roman" w:hAnsi="Times New Roman"/>
          <w:sz w:val="28"/>
          <w:szCs w:val="28"/>
        </w:rPr>
        <w:t xml:space="preserve"> 2016года</w:t>
      </w: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36969" w:rsidTr="0013696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36969" w:rsidTr="0013696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Муниципальные служащие 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 w:rsidP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80 524,00</w:t>
            </w:r>
          </w:p>
        </w:tc>
      </w:tr>
      <w:tr w:rsidR="00136969" w:rsidTr="0013696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Работники 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969" w:rsidRDefault="001369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73 546,40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 </w:t>
            </w:r>
          </w:p>
        </w:tc>
      </w:tr>
    </w:tbl>
    <w:p w:rsidR="00136969" w:rsidRDefault="00136969" w:rsidP="001369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2AFD" w:rsidRDefault="00F22AFD"/>
    <w:sectPr w:rsidR="00F22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F13"/>
    <w:rsid w:val="00136969"/>
    <w:rsid w:val="00AD0F13"/>
    <w:rsid w:val="00F2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6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6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2016-11-08T05:44:00Z</dcterms:created>
  <dcterms:modified xsi:type="dcterms:W3CDTF">2016-11-08T05:45:00Z</dcterms:modified>
</cp:coreProperties>
</file>